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D4" w:rsidRPr="00E511B3" w:rsidRDefault="00DE57D4" w:rsidP="00E511B3">
      <w:pPr>
        <w:pStyle w:val="ConsPlusTitlePage"/>
        <w:contextualSpacing/>
        <w:rPr>
          <w:rFonts w:ascii="Times New Roman" w:hAnsi="Times New Roman" w:cs="Times New Roman"/>
          <w:sz w:val="24"/>
          <w:szCs w:val="24"/>
        </w:rPr>
      </w:pPr>
      <w:r w:rsidRPr="00E511B3">
        <w:rPr>
          <w:rFonts w:ascii="Times New Roman" w:hAnsi="Times New Roman" w:cs="Times New Roman"/>
          <w:sz w:val="24"/>
          <w:szCs w:val="24"/>
        </w:rPr>
        <w:t xml:space="preserve">Документ предоставлен </w:t>
      </w:r>
      <w:hyperlink r:id="rId4" w:history="1">
        <w:proofErr w:type="spellStart"/>
        <w:r w:rsidRPr="00E511B3">
          <w:rPr>
            <w:rFonts w:ascii="Times New Roman" w:hAnsi="Times New Roman" w:cs="Times New Roman"/>
            <w:color w:val="0000FF"/>
            <w:sz w:val="24"/>
            <w:szCs w:val="24"/>
          </w:rPr>
          <w:t>КонсультантПлюс</w:t>
        </w:r>
        <w:proofErr w:type="spellEnd"/>
      </w:hyperlink>
      <w:r w:rsidRPr="00E511B3">
        <w:rPr>
          <w:rFonts w:ascii="Times New Roman" w:hAnsi="Times New Roman" w:cs="Times New Roman"/>
          <w:sz w:val="24"/>
          <w:szCs w:val="24"/>
        </w:rPr>
        <w:br/>
      </w:r>
    </w:p>
    <w:p w:rsidR="00DE57D4" w:rsidRPr="00E511B3" w:rsidRDefault="00DE57D4" w:rsidP="00E511B3">
      <w:pPr>
        <w:pStyle w:val="ConsPlusNormal"/>
        <w:contextualSpacing/>
        <w:jc w:val="both"/>
        <w:outlineLvl w:val="0"/>
        <w:rPr>
          <w:rFonts w:ascii="Times New Roman" w:hAnsi="Times New Roman" w:cs="Times New Roman"/>
          <w:sz w:val="24"/>
          <w:szCs w:val="24"/>
        </w:rPr>
      </w:pPr>
    </w:p>
    <w:p w:rsidR="00DE57D4" w:rsidRPr="00E511B3" w:rsidRDefault="00DE57D4" w:rsidP="00E511B3">
      <w:pPr>
        <w:pStyle w:val="ConsPlusNormal"/>
        <w:contextualSpacing/>
        <w:jc w:val="right"/>
        <w:outlineLvl w:val="0"/>
        <w:rPr>
          <w:rFonts w:ascii="Times New Roman" w:hAnsi="Times New Roman" w:cs="Times New Roman"/>
          <w:sz w:val="24"/>
          <w:szCs w:val="24"/>
        </w:rPr>
      </w:pPr>
      <w:r w:rsidRPr="00E511B3">
        <w:rPr>
          <w:rFonts w:ascii="Times New Roman" w:hAnsi="Times New Roman" w:cs="Times New Roman"/>
          <w:sz w:val="24"/>
          <w:szCs w:val="24"/>
        </w:rPr>
        <w:t>Утвержден и введен в действие</w:t>
      </w:r>
    </w:p>
    <w:p w:rsidR="00DE57D4" w:rsidRPr="00E511B3" w:rsidRDefault="008E70AA" w:rsidP="00E511B3">
      <w:pPr>
        <w:pStyle w:val="ConsPlusNormal"/>
        <w:contextualSpacing/>
        <w:jc w:val="right"/>
        <w:rPr>
          <w:rFonts w:ascii="Times New Roman" w:hAnsi="Times New Roman" w:cs="Times New Roman"/>
          <w:sz w:val="24"/>
          <w:szCs w:val="24"/>
        </w:rPr>
      </w:pPr>
      <w:hyperlink r:id="rId5" w:history="1">
        <w:r w:rsidR="00DE57D4" w:rsidRPr="00E511B3">
          <w:rPr>
            <w:rFonts w:ascii="Times New Roman" w:hAnsi="Times New Roman" w:cs="Times New Roman"/>
            <w:color w:val="0000FF"/>
            <w:sz w:val="24"/>
            <w:szCs w:val="24"/>
          </w:rPr>
          <w:t>Приказом</w:t>
        </w:r>
      </w:hyperlink>
      <w:r w:rsidR="00DE57D4" w:rsidRPr="00E511B3">
        <w:rPr>
          <w:rFonts w:ascii="Times New Roman" w:hAnsi="Times New Roman" w:cs="Times New Roman"/>
          <w:sz w:val="24"/>
          <w:szCs w:val="24"/>
        </w:rPr>
        <w:t xml:space="preserve"> Федерального</w:t>
      </w:r>
    </w:p>
    <w:p w:rsidR="00DE57D4" w:rsidRPr="00E511B3" w:rsidRDefault="00DE57D4" w:rsidP="00E511B3">
      <w:pPr>
        <w:pStyle w:val="ConsPlusNormal"/>
        <w:contextualSpacing/>
        <w:jc w:val="right"/>
        <w:rPr>
          <w:rFonts w:ascii="Times New Roman" w:hAnsi="Times New Roman" w:cs="Times New Roman"/>
          <w:sz w:val="24"/>
          <w:szCs w:val="24"/>
        </w:rPr>
      </w:pPr>
      <w:proofErr w:type="gramStart"/>
      <w:r w:rsidRPr="00E511B3">
        <w:rPr>
          <w:rFonts w:ascii="Times New Roman" w:hAnsi="Times New Roman" w:cs="Times New Roman"/>
          <w:sz w:val="24"/>
          <w:szCs w:val="24"/>
        </w:rPr>
        <w:t>агентства</w:t>
      </w:r>
      <w:proofErr w:type="gramEnd"/>
      <w:r w:rsidRPr="00E511B3">
        <w:rPr>
          <w:rFonts w:ascii="Times New Roman" w:hAnsi="Times New Roman" w:cs="Times New Roman"/>
          <w:sz w:val="24"/>
          <w:szCs w:val="24"/>
        </w:rPr>
        <w:t xml:space="preserve"> по техническому</w:t>
      </w:r>
    </w:p>
    <w:p w:rsidR="00DE57D4" w:rsidRPr="00E511B3" w:rsidRDefault="00DE57D4" w:rsidP="00E511B3">
      <w:pPr>
        <w:pStyle w:val="ConsPlusNormal"/>
        <w:contextualSpacing/>
        <w:jc w:val="right"/>
        <w:rPr>
          <w:rFonts w:ascii="Times New Roman" w:hAnsi="Times New Roman" w:cs="Times New Roman"/>
          <w:sz w:val="24"/>
          <w:szCs w:val="24"/>
        </w:rPr>
      </w:pPr>
      <w:proofErr w:type="gramStart"/>
      <w:r w:rsidRPr="00E511B3">
        <w:rPr>
          <w:rFonts w:ascii="Times New Roman" w:hAnsi="Times New Roman" w:cs="Times New Roman"/>
          <w:sz w:val="24"/>
          <w:szCs w:val="24"/>
        </w:rPr>
        <w:t>регулированию</w:t>
      </w:r>
      <w:proofErr w:type="gramEnd"/>
      <w:r w:rsidRPr="00E511B3">
        <w:rPr>
          <w:rFonts w:ascii="Times New Roman" w:hAnsi="Times New Roman" w:cs="Times New Roman"/>
          <w:sz w:val="24"/>
          <w:szCs w:val="24"/>
        </w:rPr>
        <w:t xml:space="preserve"> и метрологии</w:t>
      </w:r>
    </w:p>
    <w:p w:rsidR="00DE57D4" w:rsidRPr="00E511B3" w:rsidRDefault="00DE57D4" w:rsidP="00E511B3">
      <w:pPr>
        <w:pStyle w:val="ConsPlusNormal"/>
        <w:contextualSpacing/>
        <w:jc w:val="right"/>
        <w:rPr>
          <w:rFonts w:ascii="Times New Roman" w:hAnsi="Times New Roman" w:cs="Times New Roman"/>
          <w:sz w:val="24"/>
          <w:szCs w:val="24"/>
        </w:rPr>
      </w:pPr>
      <w:proofErr w:type="gramStart"/>
      <w:r w:rsidRPr="00E511B3">
        <w:rPr>
          <w:rFonts w:ascii="Times New Roman" w:hAnsi="Times New Roman" w:cs="Times New Roman"/>
          <w:sz w:val="24"/>
          <w:szCs w:val="24"/>
        </w:rPr>
        <w:t>от</w:t>
      </w:r>
      <w:proofErr w:type="gramEnd"/>
      <w:r w:rsidRPr="00E511B3">
        <w:rPr>
          <w:rFonts w:ascii="Times New Roman" w:hAnsi="Times New Roman" w:cs="Times New Roman"/>
          <w:sz w:val="24"/>
          <w:szCs w:val="24"/>
        </w:rPr>
        <w:t xml:space="preserve"> 3 декабря 2018 г. N 1050-ст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НАЦИОНАЛЬНЫЙ СТАНДАРТ РОССИЙСКОЙ ФЕДЕРАЦИИ</w:t>
      </w:r>
    </w:p>
    <w:p w:rsidR="00DE57D4" w:rsidRPr="00E511B3" w:rsidRDefault="00DE57D4" w:rsidP="00E511B3">
      <w:pPr>
        <w:pStyle w:val="ConsPlusTitle"/>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СИСТЕМА СТАНДАРТОВ ПО ИНФОРМАЦИИ,</w:t>
      </w:r>
    </w:p>
    <w:p w:rsidR="00DE57D4" w:rsidRPr="00E511B3"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БИБЛИОТЕЧНОМУ И ИЗДАТЕЛЬСКОМУ ДЕЛУ</w:t>
      </w:r>
    </w:p>
    <w:p w:rsidR="00DE57D4" w:rsidRPr="00E511B3" w:rsidRDefault="00DE57D4" w:rsidP="00E511B3">
      <w:pPr>
        <w:pStyle w:val="ConsPlusTitle"/>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БИБЛИОГРАФИЧЕСКАЯ ЗАПИСЬ. БИБЛИОГРАФИЧЕСКОЕ ОПИСАНИЕ</w:t>
      </w:r>
    </w:p>
    <w:p w:rsidR="00DE57D4" w:rsidRPr="00E511B3" w:rsidRDefault="00DE57D4" w:rsidP="00E511B3">
      <w:pPr>
        <w:pStyle w:val="ConsPlusTitle"/>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ОБЩИЕ ТРЕБОВАНИЯ И ПРАВИЛА СОСТАВЛЕНИЯ</w:t>
      </w:r>
    </w:p>
    <w:p w:rsidR="00DE57D4" w:rsidRPr="00E511B3" w:rsidRDefault="00DE57D4" w:rsidP="00E511B3">
      <w:pPr>
        <w:pStyle w:val="ConsPlusTitle"/>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lang w:val="en-US"/>
        </w:rPr>
      </w:pPr>
      <w:r w:rsidRPr="00E511B3">
        <w:rPr>
          <w:rFonts w:ascii="Times New Roman" w:hAnsi="Times New Roman" w:cs="Times New Roman"/>
          <w:sz w:val="24"/>
          <w:szCs w:val="24"/>
          <w:lang w:val="en-US"/>
        </w:rPr>
        <w:t>System of standards on information, librarianship</w:t>
      </w:r>
    </w:p>
    <w:p w:rsidR="00DE57D4" w:rsidRPr="00E511B3" w:rsidRDefault="00DE57D4" w:rsidP="00E511B3">
      <w:pPr>
        <w:pStyle w:val="ConsPlusTitle"/>
        <w:contextualSpacing/>
        <w:jc w:val="center"/>
        <w:rPr>
          <w:rFonts w:ascii="Times New Roman" w:hAnsi="Times New Roman" w:cs="Times New Roman"/>
          <w:sz w:val="24"/>
          <w:szCs w:val="24"/>
          <w:lang w:val="en-US"/>
        </w:rPr>
      </w:pPr>
      <w:proofErr w:type="gramStart"/>
      <w:r w:rsidRPr="00E511B3">
        <w:rPr>
          <w:rFonts w:ascii="Times New Roman" w:hAnsi="Times New Roman" w:cs="Times New Roman"/>
          <w:sz w:val="24"/>
          <w:szCs w:val="24"/>
          <w:lang w:val="en-US"/>
        </w:rPr>
        <w:t>and</w:t>
      </w:r>
      <w:proofErr w:type="gramEnd"/>
      <w:r w:rsidRPr="00E511B3">
        <w:rPr>
          <w:rFonts w:ascii="Times New Roman" w:hAnsi="Times New Roman" w:cs="Times New Roman"/>
          <w:sz w:val="24"/>
          <w:szCs w:val="24"/>
          <w:lang w:val="en-US"/>
        </w:rPr>
        <w:t xml:space="preserve"> publishing. Bibliographic record. Bibliographic</w:t>
      </w:r>
    </w:p>
    <w:p w:rsidR="00DE57D4" w:rsidRPr="00E511B3" w:rsidRDefault="00DE57D4" w:rsidP="00E511B3">
      <w:pPr>
        <w:pStyle w:val="ConsPlusTitle"/>
        <w:contextualSpacing/>
        <w:jc w:val="center"/>
        <w:rPr>
          <w:rFonts w:ascii="Times New Roman" w:hAnsi="Times New Roman" w:cs="Times New Roman"/>
          <w:sz w:val="24"/>
          <w:szCs w:val="24"/>
          <w:lang w:val="en-US"/>
        </w:rPr>
      </w:pPr>
      <w:proofErr w:type="gramStart"/>
      <w:r w:rsidRPr="00E511B3">
        <w:rPr>
          <w:rFonts w:ascii="Times New Roman" w:hAnsi="Times New Roman" w:cs="Times New Roman"/>
          <w:sz w:val="24"/>
          <w:szCs w:val="24"/>
          <w:lang w:val="en-US"/>
        </w:rPr>
        <w:t>description</w:t>
      </w:r>
      <w:proofErr w:type="gramEnd"/>
      <w:r w:rsidRPr="00E511B3">
        <w:rPr>
          <w:rFonts w:ascii="Times New Roman" w:hAnsi="Times New Roman" w:cs="Times New Roman"/>
          <w:sz w:val="24"/>
          <w:szCs w:val="24"/>
          <w:lang w:val="en-US"/>
        </w:rPr>
        <w:t>. General requirements and rules</w:t>
      </w:r>
    </w:p>
    <w:p w:rsidR="00DE57D4" w:rsidRPr="00E511B3" w:rsidRDefault="00DE57D4" w:rsidP="00E511B3">
      <w:pPr>
        <w:pStyle w:val="ConsPlusTitle"/>
        <w:contextualSpacing/>
        <w:jc w:val="both"/>
        <w:rPr>
          <w:rFonts w:ascii="Times New Roman" w:hAnsi="Times New Roman" w:cs="Times New Roman"/>
          <w:sz w:val="24"/>
          <w:szCs w:val="24"/>
          <w:lang w:val="en-US"/>
        </w:rPr>
      </w:pPr>
    </w:p>
    <w:p w:rsidR="00DE57D4" w:rsidRPr="008E70AA" w:rsidRDefault="00DE57D4" w:rsidP="00E511B3">
      <w:pPr>
        <w:pStyle w:val="ConsPlusTitle"/>
        <w:contextualSpacing/>
        <w:jc w:val="center"/>
        <w:rPr>
          <w:rFonts w:ascii="Times New Roman" w:hAnsi="Times New Roman" w:cs="Times New Roman"/>
          <w:sz w:val="24"/>
          <w:szCs w:val="24"/>
        </w:rPr>
      </w:pPr>
      <w:r w:rsidRPr="00E511B3">
        <w:rPr>
          <w:rFonts w:ascii="Times New Roman" w:hAnsi="Times New Roman" w:cs="Times New Roman"/>
          <w:sz w:val="24"/>
          <w:szCs w:val="24"/>
        </w:rPr>
        <w:t>ГОСТ</w:t>
      </w:r>
      <w:r w:rsidRPr="008E70AA">
        <w:rPr>
          <w:rFonts w:ascii="Times New Roman" w:hAnsi="Times New Roman" w:cs="Times New Roman"/>
          <w:sz w:val="24"/>
          <w:szCs w:val="24"/>
        </w:rPr>
        <w:t xml:space="preserve"> </w:t>
      </w:r>
      <w:r w:rsidRPr="00E511B3">
        <w:rPr>
          <w:rFonts w:ascii="Times New Roman" w:hAnsi="Times New Roman" w:cs="Times New Roman"/>
          <w:sz w:val="24"/>
          <w:szCs w:val="24"/>
        </w:rPr>
        <w:t>Р</w:t>
      </w:r>
      <w:r w:rsidRPr="008E70AA">
        <w:rPr>
          <w:rFonts w:ascii="Times New Roman" w:hAnsi="Times New Roman" w:cs="Times New Roman"/>
          <w:sz w:val="24"/>
          <w:szCs w:val="24"/>
        </w:rPr>
        <w:t xml:space="preserve"> 7.0.100-2018</w:t>
      </w:r>
    </w:p>
    <w:p w:rsidR="00DE57D4" w:rsidRPr="008E70AA"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right"/>
        <w:rPr>
          <w:rFonts w:ascii="Times New Roman" w:hAnsi="Times New Roman" w:cs="Times New Roman"/>
          <w:sz w:val="24"/>
          <w:szCs w:val="24"/>
        </w:rPr>
      </w:pPr>
      <w:r w:rsidRPr="00E511B3">
        <w:rPr>
          <w:rFonts w:ascii="Times New Roman" w:hAnsi="Times New Roman" w:cs="Times New Roman"/>
          <w:sz w:val="24"/>
          <w:szCs w:val="24"/>
        </w:rPr>
        <w:t>ОКС 01.140.20</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right"/>
        <w:rPr>
          <w:rFonts w:ascii="Times New Roman" w:hAnsi="Times New Roman" w:cs="Times New Roman"/>
          <w:sz w:val="24"/>
          <w:szCs w:val="24"/>
        </w:rPr>
      </w:pPr>
      <w:r w:rsidRPr="00E511B3">
        <w:rPr>
          <w:rFonts w:ascii="Times New Roman" w:hAnsi="Times New Roman" w:cs="Times New Roman"/>
          <w:b/>
          <w:sz w:val="24"/>
          <w:szCs w:val="24"/>
        </w:rPr>
        <w:t>Дата введения</w:t>
      </w:r>
    </w:p>
    <w:p w:rsidR="00DE57D4" w:rsidRPr="00E511B3" w:rsidRDefault="00DE57D4" w:rsidP="00E511B3">
      <w:pPr>
        <w:pStyle w:val="ConsPlusNormal"/>
        <w:contextualSpacing/>
        <w:jc w:val="right"/>
        <w:rPr>
          <w:rFonts w:ascii="Times New Roman" w:hAnsi="Times New Roman" w:cs="Times New Roman"/>
          <w:sz w:val="24"/>
          <w:szCs w:val="24"/>
        </w:rPr>
      </w:pPr>
      <w:r w:rsidRPr="00E511B3">
        <w:rPr>
          <w:rFonts w:ascii="Times New Roman" w:hAnsi="Times New Roman" w:cs="Times New Roman"/>
          <w:b/>
          <w:sz w:val="24"/>
          <w:szCs w:val="24"/>
        </w:rPr>
        <w:t>1 июля 2019 года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outlineLvl w:val="1"/>
        <w:rPr>
          <w:rFonts w:ascii="Times New Roman" w:hAnsi="Times New Roman" w:cs="Times New Roman"/>
          <w:sz w:val="24"/>
          <w:szCs w:val="24"/>
        </w:rPr>
      </w:pPr>
      <w:r w:rsidRPr="00E511B3">
        <w:rPr>
          <w:rFonts w:ascii="Times New Roman" w:hAnsi="Times New Roman" w:cs="Times New Roman"/>
          <w:sz w:val="24"/>
          <w:szCs w:val="24"/>
        </w:rPr>
        <w:t>Предисловие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1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2 ВНЕСЕН Техническим комитетом по стандартизации ТК 191 "Научно-техническая информация, библиотечное и издательское дело"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 УТВЕРЖДЕН И ВВЕДЕН В ДЕЙСТВИЕ </w:t>
      </w:r>
      <w:hyperlink r:id="rId6" w:history="1">
        <w:r w:rsidRPr="00E511B3">
          <w:rPr>
            <w:rFonts w:ascii="Times New Roman" w:hAnsi="Times New Roman" w:cs="Times New Roman"/>
            <w:color w:val="0000FF"/>
            <w:sz w:val="24"/>
            <w:szCs w:val="24"/>
          </w:rPr>
          <w:t>Приказом</w:t>
        </w:r>
      </w:hyperlink>
      <w:r w:rsidRPr="00E511B3">
        <w:rPr>
          <w:rFonts w:ascii="Times New Roman" w:hAnsi="Times New Roman" w:cs="Times New Roman"/>
          <w:sz w:val="24"/>
          <w:szCs w:val="24"/>
        </w:rPr>
        <w:t xml:space="preserve"> Федерального агентства по техническому регулированию и метрологии от 3 декабря 2018 г. N 1050-ст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 ВВЕДЕН ВПЕРВЫЕ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 xml:space="preserve">Правила применения настоящего стандарта установлены в </w:t>
      </w:r>
      <w:hyperlink r:id="rId7" w:history="1">
        <w:r w:rsidRPr="00E511B3">
          <w:rPr>
            <w:rFonts w:ascii="Times New Roman" w:hAnsi="Times New Roman" w:cs="Times New Roman"/>
            <w:i/>
            <w:color w:val="0000FF"/>
            <w:sz w:val="24"/>
            <w:szCs w:val="24"/>
          </w:rPr>
          <w:t>статье 26</w:t>
        </w:r>
      </w:hyperlink>
      <w:r w:rsidRPr="00E511B3">
        <w:rPr>
          <w:rFonts w:ascii="Times New Roman" w:hAnsi="Times New Roman" w:cs="Times New Roman"/>
          <w:i/>
          <w:sz w:val="24"/>
          <w:szCs w:val="24"/>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E511B3">
        <w:rPr>
          <w:rFonts w:ascii="Times New Roman" w:hAnsi="Times New Roman" w:cs="Times New Roman"/>
          <w:sz w:val="24"/>
          <w:szCs w:val="24"/>
        </w:rPr>
        <w:t xml:space="preserve"> - </w:t>
      </w:r>
      <w:r w:rsidRPr="00E511B3">
        <w:rPr>
          <w:rFonts w:ascii="Times New Roman" w:hAnsi="Times New Roman" w:cs="Times New Roman"/>
          <w:i/>
          <w:sz w:val="24"/>
          <w:szCs w:val="24"/>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E511B3">
        <w:rPr>
          <w:rFonts w:ascii="Times New Roman" w:hAnsi="Times New Roman" w:cs="Times New Roman"/>
          <w:sz w:val="24"/>
          <w:szCs w:val="24"/>
        </w:rPr>
        <w:t xml:space="preserve"> - </w:t>
      </w:r>
      <w:r w:rsidRPr="00E511B3">
        <w:rPr>
          <w:rFonts w:ascii="Times New Roman" w:hAnsi="Times New Roman" w:cs="Times New Roman"/>
          <w:i/>
          <w:sz w:val="24"/>
          <w:szCs w:val="24"/>
        </w:rPr>
        <w:t xml:space="preserve">на официальном сайте </w:t>
      </w:r>
      <w:r w:rsidRPr="00E511B3">
        <w:rPr>
          <w:rFonts w:ascii="Times New Roman" w:hAnsi="Times New Roman" w:cs="Times New Roman"/>
          <w:i/>
          <w:sz w:val="24"/>
          <w:szCs w:val="24"/>
        </w:rPr>
        <w:lastRenderedPageBreak/>
        <w:t>Федерального агентства по техническому регулированию и метрологии в сети Интернет (www.gost.ru)</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outlineLvl w:val="1"/>
        <w:rPr>
          <w:rFonts w:ascii="Times New Roman" w:hAnsi="Times New Roman" w:cs="Times New Roman"/>
          <w:sz w:val="24"/>
          <w:szCs w:val="24"/>
        </w:rPr>
      </w:pPr>
      <w:r w:rsidRPr="00E511B3">
        <w:rPr>
          <w:rFonts w:ascii="Times New Roman" w:hAnsi="Times New Roman" w:cs="Times New Roman"/>
          <w:sz w:val="24"/>
          <w:szCs w:val="24"/>
        </w:rPr>
        <w:t>Введение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Настоящий стандарт вводится в целях унификации библиографического описания всех видов информационных ресурсов в соответствии с международными правилами, а также обеспечения совместимости данных и процессов обмена информацией на национальном и международном уровнях.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Настоящий стандарт разработан на основе международных стандартных правил библиографического описания ISBD (</w:t>
      </w:r>
      <w:proofErr w:type="spellStart"/>
      <w:r w:rsidRPr="00E511B3">
        <w:rPr>
          <w:rFonts w:ascii="Times New Roman" w:hAnsi="Times New Roman" w:cs="Times New Roman"/>
          <w:sz w:val="24"/>
          <w:szCs w:val="24"/>
        </w:rPr>
        <w:t>International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Standard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Bibliographic</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Description</w:t>
      </w:r>
      <w:proofErr w:type="spellEnd"/>
      <w:r w:rsidRPr="00E511B3">
        <w:rPr>
          <w:rFonts w:ascii="Times New Roman" w:hAnsi="Times New Roman" w:cs="Times New Roman"/>
          <w:sz w:val="24"/>
          <w:szCs w:val="24"/>
        </w:rPr>
        <w:t>), последней по времени создания версии консолидированного издания 2011 г. Международные правила адаптированы к отечественной практике библиографирования.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тексте настоящего стандарта положения, касающиеся правил приведения элементов библиографического описания, указаны в следующей последовательности: общие положения, применимые ко всем ресурсам; специальные положения, которые дополняют информацию, необходимую для описания специфического вида ресурса, или представляют собой исключения из общего правила.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Настоящий стандарт является базовым документом для подготовки различных нормативно-методических материалов по библиографическому описанию отдельных видов ресурсов.</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r w:rsidRPr="00E511B3">
        <w:rPr>
          <w:rFonts w:ascii="Times New Roman" w:hAnsi="Times New Roman" w:cs="Times New Roman"/>
          <w:sz w:val="24"/>
          <w:szCs w:val="24"/>
        </w:rPr>
        <w:t>1 Область применения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Настоящий стандарт устанавливает общие требования и правила составления библиографического описания ресурса, его части или группы ресурсов: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Настоящий стандарт распространяется на выходные формы библиографического описания традиционной и машиночитаемой каталогизации, а также библиографирования, которое составляется центрами государственной библиографии, библиотеками, органами информации, издателями, другими </w:t>
      </w:r>
      <w:proofErr w:type="spellStart"/>
      <w:r w:rsidRPr="00E511B3">
        <w:rPr>
          <w:rFonts w:ascii="Times New Roman" w:hAnsi="Times New Roman" w:cs="Times New Roman"/>
          <w:sz w:val="24"/>
          <w:szCs w:val="24"/>
        </w:rPr>
        <w:t>библиографирующими</w:t>
      </w:r>
      <w:proofErr w:type="spellEnd"/>
      <w:r w:rsidRPr="00E511B3">
        <w:rPr>
          <w:rFonts w:ascii="Times New Roman" w:hAnsi="Times New Roman" w:cs="Times New Roman"/>
          <w:sz w:val="24"/>
          <w:szCs w:val="24"/>
        </w:rPr>
        <w:t xml:space="preserve"> организациями и лицами.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Настоящий стандарт не распространяется на правила составления библиографических ссылок.</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r w:rsidRPr="00E511B3">
        <w:rPr>
          <w:rFonts w:ascii="Times New Roman" w:hAnsi="Times New Roman" w:cs="Times New Roman"/>
          <w:sz w:val="24"/>
          <w:szCs w:val="24"/>
        </w:rPr>
        <w:t>2 Нормативные ссылки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настоящем стандарте использованы нормативные ссылки на следующие стандарты:</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8" w:history="1">
        <w:r w:rsidR="00DE57D4" w:rsidRPr="00E511B3">
          <w:rPr>
            <w:rFonts w:ascii="Times New Roman" w:hAnsi="Times New Roman" w:cs="Times New Roman"/>
            <w:color w:val="0000FF"/>
            <w:sz w:val="24"/>
            <w:szCs w:val="24"/>
          </w:rPr>
          <w:t>ГОСТ 7.0</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9" w:history="1">
        <w:r w:rsidR="00DE57D4" w:rsidRPr="00E511B3">
          <w:rPr>
            <w:rFonts w:ascii="Times New Roman" w:hAnsi="Times New Roman" w:cs="Times New Roman"/>
            <w:color w:val="0000FF"/>
            <w:sz w:val="24"/>
            <w:szCs w:val="24"/>
          </w:rPr>
          <w:t>ГОСТ 7.11</w:t>
        </w:r>
      </w:hyperlink>
      <w:r w:rsidR="00DE57D4" w:rsidRPr="00E511B3">
        <w:rPr>
          <w:rFonts w:ascii="Times New Roman" w:hAnsi="Times New Roman" w:cs="Times New Roman"/>
          <w:sz w:val="24"/>
          <w:szCs w:val="24"/>
        </w:rP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0" w:history="1">
        <w:r w:rsidR="00DE57D4" w:rsidRPr="00E511B3">
          <w:rPr>
            <w:rFonts w:ascii="Times New Roman" w:hAnsi="Times New Roman" w:cs="Times New Roman"/>
            <w:color w:val="0000FF"/>
            <w:sz w:val="24"/>
            <w:szCs w:val="24"/>
          </w:rPr>
          <w:t>ГОСТ 7.59</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rsidR="00DE57D4" w:rsidRPr="00E511B3">
        <w:rPr>
          <w:rFonts w:ascii="Times New Roman" w:hAnsi="Times New Roman" w:cs="Times New Roman"/>
          <w:sz w:val="24"/>
          <w:szCs w:val="24"/>
        </w:rPr>
        <w:t>предметизации</w:t>
      </w:r>
      <w:proofErr w:type="spellEnd"/>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1" w:history="1">
        <w:r w:rsidR="00DE57D4" w:rsidRPr="00E511B3">
          <w:rPr>
            <w:rFonts w:ascii="Times New Roman" w:hAnsi="Times New Roman" w:cs="Times New Roman"/>
            <w:color w:val="0000FF"/>
            <w:sz w:val="24"/>
            <w:szCs w:val="24"/>
          </w:rPr>
          <w:t>ГОСТ 7.60</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Издания. Основные виды. Термины и определения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2" w:history="1">
        <w:r w:rsidR="00DE57D4" w:rsidRPr="00E511B3">
          <w:rPr>
            <w:rFonts w:ascii="Times New Roman" w:hAnsi="Times New Roman" w:cs="Times New Roman"/>
            <w:color w:val="0000FF"/>
            <w:sz w:val="24"/>
            <w:szCs w:val="24"/>
          </w:rPr>
          <w:t>ГОСТ 7.76</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3" w:history="1">
        <w:r w:rsidR="00DE57D4" w:rsidRPr="00E511B3">
          <w:rPr>
            <w:rFonts w:ascii="Times New Roman" w:hAnsi="Times New Roman" w:cs="Times New Roman"/>
            <w:color w:val="0000FF"/>
            <w:sz w:val="24"/>
            <w:szCs w:val="24"/>
          </w:rPr>
          <w:t>ГОСТ 7.80</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w:t>
      </w:r>
      <w:r w:rsidR="00DE57D4" w:rsidRPr="00E511B3">
        <w:rPr>
          <w:rFonts w:ascii="Times New Roman" w:hAnsi="Times New Roman" w:cs="Times New Roman"/>
          <w:sz w:val="24"/>
          <w:szCs w:val="24"/>
        </w:rPr>
        <w:lastRenderedPageBreak/>
        <w:t>Библиографическая запись. Заголовок. Общие требования и правила составления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4" w:history="1">
        <w:r w:rsidR="00DE57D4" w:rsidRPr="00E511B3">
          <w:rPr>
            <w:rFonts w:ascii="Times New Roman" w:hAnsi="Times New Roman" w:cs="Times New Roman"/>
            <w:color w:val="0000FF"/>
            <w:sz w:val="24"/>
            <w:szCs w:val="24"/>
          </w:rPr>
          <w:t>ГОСТ 7.82</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5" w:history="1">
        <w:r w:rsidR="00DE57D4" w:rsidRPr="00E511B3">
          <w:rPr>
            <w:rFonts w:ascii="Times New Roman" w:hAnsi="Times New Roman" w:cs="Times New Roman"/>
            <w:color w:val="0000FF"/>
            <w:sz w:val="24"/>
            <w:szCs w:val="24"/>
          </w:rPr>
          <w:t>ГОСТ 7.86</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Издания. Общие требования к издательской аннотации</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6" w:history="1">
        <w:r w:rsidR="00DE57D4" w:rsidRPr="00E511B3">
          <w:rPr>
            <w:rFonts w:ascii="Times New Roman" w:hAnsi="Times New Roman" w:cs="Times New Roman"/>
            <w:color w:val="0000FF"/>
            <w:sz w:val="24"/>
            <w:szCs w:val="24"/>
          </w:rPr>
          <w:t>ГОСТ Р 7.0.3</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Издания. Основные элементы. Термины и определения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7" w:history="1">
        <w:r w:rsidR="00DE57D4" w:rsidRPr="00E511B3">
          <w:rPr>
            <w:rFonts w:ascii="Times New Roman" w:hAnsi="Times New Roman" w:cs="Times New Roman"/>
            <w:color w:val="0000FF"/>
            <w:sz w:val="24"/>
            <w:szCs w:val="24"/>
          </w:rPr>
          <w:t>ГОСТ Р 7.0.4</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Издания. Выходные сведения. Общие требования и правила оформления</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8" w:history="1">
        <w:r w:rsidR="00DE57D4" w:rsidRPr="00E511B3">
          <w:rPr>
            <w:rFonts w:ascii="Times New Roman" w:hAnsi="Times New Roman" w:cs="Times New Roman"/>
            <w:color w:val="0000FF"/>
            <w:sz w:val="24"/>
            <w:szCs w:val="24"/>
          </w:rPr>
          <w:t>ГОСТ Р 7.0.7</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Статьи в журналах и сборниках. Издательское оформление</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19" w:history="1">
        <w:r w:rsidR="00DE57D4" w:rsidRPr="00E511B3">
          <w:rPr>
            <w:rFonts w:ascii="Times New Roman" w:hAnsi="Times New Roman" w:cs="Times New Roman"/>
            <w:color w:val="0000FF"/>
            <w:sz w:val="24"/>
            <w:szCs w:val="24"/>
          </w:rPr>
          <w:t>ГОСТ Р 7.0.12</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ГОСТ Р 7.0.66 (ИСО 5963:1985) Система стандартов по информации, библиотечному и издательскому делу. Индексирование документов. Общие требования к координатному индексированию</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20" w:history="1">
        <w:r w:rsidR="00DE57D4" w:rsidRPr="00E511B3">
          <w:rPr>
            <w:rFonts w:ascii="Times New Roman" w:hAnsi="Times New Roman" w:cs="Times New Roman"/>
            <w:color w:val="0000FF"/>
            <w:sz w:val="24"/>
            <w:szCs w:val="24"/>
          </w:rPr>
          <w:t>ГОСТ Р 7.0.83</w:t>
        </w:r>
      </w:hyperlink>
      <w:r w:rsidR="00DE57D4" w:rsidRPr="00E511B3">
        <w:rPr>
          <w:rFonts w:ascii="Times New Roman" w:hAnsi="Times New Roman" w:cs="Times New Roman"/>
          <w:sz w:val="24"/>
          <w:szCs w:val="24"/>
        </w:rPr>
        <w:t xml:space="preserve"> Система стандартов по информации, библиотечному и издательскому делу. Электронные издания. Основные виды и выходные сведения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ГОСТ Р 7.0.99 Система стандартов по информации, библиотечному и издательскому делу. Реферат и аннотация. Общие требования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r w:rsidRPr="00E511B3">
        <w:rPr>
          <w:rFonts w:ascii="Times New Roman" w:hAnsi="Times New Roman" w:cs="Times New Roman"/>
          <w:sz w:val="24"/>
          <w:szCs w:val="24"/>
        </w:rPr>
        <w:t>3 Термины и определения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В настоящем стандарте применены термины по </w:t>
      </w:r>
      <w:hyperlink r:id="rId21" w:history="1">
        <w:r w:rsidRPr="00E511B3">
          <w:rPr>
            <w:rFonts w:ascii="Times New Roman" w:hAnsi="Times New Roman" w:cs="Times New Roman"/>
            <w:color w:val="0000FF"/>
            <w:sz w:val="24"/>
            <w:szCs w:val="24"/>
          </w:rPr>
          <w:t>ГОСТ 7.0</w:t>
        </w:r>
      </w:hyperlink>
      <w:r w:rsidRPr="00E511B3">
        <w:rPr>
          <w:rFonts w:ascii="Times New Roman" w:hAnsi="Times New Roman" w:cs="Times New Roman"/>
          <w:sz w:val="24"/>
          <w:szCs w:val="24"/>
        </w:rPr>
        <w:t xml:space="preserve">, </w:t>
      </w:r>
      <w:hyperlink r:id="rId22" w:history="1">
        <w:r w:rsidRPr="00E511B3">
          <w:rPr>
            <w:rFonts w:ascii="Times New Roman" w:hAnsi="Times New Roman" w:cs="Times New Roman"/>
            <w:color w:val="0000FF"/>
            <w:sz w:val="24"/>
            <w:szCs w:val="24"/>
          </w:rPr>
          <w:t>ГОСТ 7.60</w:t>
        </w:r>
      </w:hyperlink>
      <w:r w:rsidRPr="00E511B3">
        <w:rPr>
          <w:rFonts w:ascii="Times New Roman" w:hAnsi="Times New Roman" w:cs="Times New Roman"/>
          <w:sz w:val="24"/>
          <w:szCs w:val="24"/>
        </w:rPr>
        <w:t xml:space="preserve">, </w:t>
      </w:r>
      <w:hyperlink r:id="rId23" w:history="1">
        <w:r w:rsidRPr="00E511B3">
          <w:rPr>
            <w:rFonts w:ascii="Times New Roman" w:hAnsi="Times New Roman" w:cs="Times New Roman"/>
            <w:color w:val="0000FF"/>
            <w:sz w:val="24"/>
            <w:szCs w:val="24"/>
          </w:rPr>
          <w:t>ГОСТ 7.76</w:t>
        </w:r>
      </w:hyperlink>
      <w:r w:rsidRPr="00E511B3">
        <w:rPr>
          <w:rFonts w:ascii="Times New Roman" w:hAnsi="Times New Roman" w:cs="Times New Roman"/>
          <w:sz w:val="24"/>
          <w:szCs w:val="24"/>
        </w:rPr>
        <w:t xml:space="preserve">, </w:t>
      </w:r>
      <w:hyperlink r:id="rId24" w:history="1">
        <w:r w:rsidRPr="00E511B3">
          <w:rPr>
            <w:rFonts w:ascii="Times New Roman" w:hAnsi="Times New Roman" w:cs="Times New Roman"/>
            <w:color w:val="0000FF"/>
            <w:sz w:val="24"/>
            <w:szCs w:val="24"/>
          </w:rPr>
          <w:t>ГОСТ Р 7.0.3</w:t>
        </w:r>
      </w:hyperlink>
      <w:r w:rsidRPr="00E511B3">
        <w:rPr>
          <w:rFonts w:ascii="Times New Roman" w:hAnsi="Times New Roman" w:cs="Times New Roman"/>
          <w:sz w:val="24"/>
          <w:szCs w:val="24"/>
        </w:rPr>
        <w:t xml:space="preserve">, </w:t>
      </w:r>
      <w:hyperlink r:id="rId25" w:history="1">
        <w:r w:rsidRPr="00E511B3">
          <w:rPr>
            <w:rFonts w:ascii="Times New Roman" w:hAnsi="Times New Roman" w:cs="Times New Roman"/>
            <w:color w:val="0000FF"/>
            <w:sz w:val="24"/>
            <w:szCs w:val="24"/>
          </w:rPr>
          <w:t>ГОСТ Р 7.0.83</w:t>
        </w:r>
      </w:hyperlink>
      <w:r w:rsidRPr="00E511B3">
        <w:rPr>
          <w:rFonts w:ascii="Times New Roman" w:hAnsi="Times New Roman" w:cs="Times New Roman"/>
          <w:sz w:val="24"/>
          <w:szCs w:val="24"/>
        </w:rPr>
        <w:t>, а также следующие термины с соответствующими определениями: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3.1 </w:t>
      </w:r>
      <w:r w:rsidRPr="00E511B3">
        <w:rPr>
          <w:rFonts w:ascii="Times New Roman" w:hAnsi="Times New Roman" w:cs="Times New Roman"/>
          <w:b/>
          <w:sz w:val="24"/>
          <w:szCs w:val="24"/>
        </w:rPr>
        <w:t>итерация ресурса:</w:t>
      </w:r>
      <w:r w:rsidRPr="00E511B3">
        <w:rPr>
          <w:rFonts w:ascii="Times New Roman" w:hAnsi="Times New Roman" w:cs="Times New Roman"/>
          <w:sz w:val="24"/>
          <w:szCs w:val="24"/>
        </w:rPr>
        <w:t xml:space="preserve"> Вариант интегрируемого ресурса, опубликованного впервые либо после его обновления.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3.2 </w:t>
      </w:r>
      <w:r w:rsidRPr="00E511B3">
        <w:rPr>
          <w:rFonts w:ascii="Times New Roman" w:hAnsi="Times New Roman" w:cs="Times New Roman"/>
          <w:b/>
          <w:sz w:val="24"/>
          <w:szCs w:val="24"/>
        </w:rPr>
        <w:t>прелиминарии:</w:t>
      </w:r>
      <w:r w:rsidRPr="00E511B3">
        <w:rPr>
          <w:rFonts w:ascii="Times New Roman" w:hAnsi="Times New Roman" w:cs="Times New Roman"/>
          <w:sz w:val="24"/>
          <w:szCs w:val="24"/>
        </w:rPr>
        <w:t xml:space="preserve"> Начальные страницы публикации перед текстом: титульный лист (или заменяющий элемент) вместе с оборотом титульного листа (или оборотом заменяющего элемента), страницами перед титульным листом (или перед заменяющим элементом).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 </w:t>
      </w:r>
      <w:r w:rsidRPr="00E511B3">
        <w:rPr>
          <w:rFonts w:ascii="Times New Roman" w:hAnsi="Times New Roman" w:cs="Times New Roman"/>
          <w:b/>
          <w:sz w:val="24"/>
          <w:szCs w:val="24"/>
        </w:rPr>
        <w:t>информационный ресурс (ресурс):</w:t>
      </w:r>
      <w:r w:rsidRPr="00E511B3">
        <w:rPr>
          <w:rFonts w:ascii="Times New Roman" w:hAnsi="Times New Roman" w:cs="Times New Roman"/>
          <w:sz w:val="24"/>
          <w:szCs w:val="24"/>
        </w:rPr>
        <w:t xml:space="preserve"> Искусственно созданный или природный объект, являющийся источником информации в любой форме, в любой знаковой системе, </w:t>
      </w:r>
      <w:r w:rsidRPr="00E511B3">
        <w:rPr>
          <w:rFonts w:ascii="Times New Roman" w:hAnsi="Times New Roman" w:cs="Times New Roman"/>
          <w:sz w:val="24"/>
          <w:szCs w:val="24"/>
        </w:rPr>
        <w:lastRenderedPageBreak/>
        <w:t>на любом физическом носителе.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3.3.1 </w:t>
      </w:r>
      <w:r w:rsidRPr="00E511B3">
        <w:rPr>
          <w:rFonts w:ascii="Times New Roman" w:hAnsi="Times New Roman" w:cs="Times New Roman"/>
          <w:b/>
          <w:sz w:val="24"/>
          <w:szCs w:val="24"/>
        </w:rPr>
        <w:t>монографический ресурс:</w:t>
      </w:r>
      <w:r w:rsidRPr="00E511B3">
        <w:rPr>
          <w:rFonts w:ascii="Times New Roman" w:hAnsi="Times New Roman" w:cs="Times New Roman"/>
          <w:sz w:val="24"/>
          <w:szCs w:val="24"/>
        </w:rPr>
        <w:t xml:space="preserve"> Завершенный ресурс, не имеющий продолжения.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3.3.2 </w:t>
      </w:r>
      <w:r w:rsidRPr="00E511B3">
        <w:rPr>
          <w:rFonts w:ascii="Times New Roman" w:hAnsi="Times New Roman" w:cs="Times New Roman"/>
          <w:b/>
          <w:sz w:val="24"/>
          <w:szCs w:val="24"/>
        </w:rPr>
        <w:t>сериальный ресурс:</w:t>
      </w:r>
      <w:r w:rsidRPr="00E511B3">
        <w:rPr>
          <w:rFonts w:ascii="Times New Roman" w:hAnsi="Times New Roman" w:cs="Times New Roman"/>
          <w:sz w:val="24"/>
          <w:szCs w:val="24"/>
        </w:rPr>
        <w:t xml:space="preserve"> Ресурс, выпускаемый отдельными частями, имеющими общее заглавие, в течение времени, продолжительность которого заранее не установлена.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Примечание - Сериальный ресурс может быть периодическим, продолжающимся или серийным ресурсом.</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3.3.3 </w:t>
      </w:r>
      <w:r w:rsidRPr="00E511B3">
        <w:rPr>
          <w:rFonts w:ascii="Times New Roman" w:hAnsi="Times New Roman" w:cs="Times New Roman"/>
          <w:b/>
          <w:sz w:val="24"/>
          <w:szCs w:val="24"/>
        </w:rPr>
        <w:t>одночастный ресурс:</w:t>
      </w:r>
      <w:r w:rsidRPr="00E511B3">
        <w:rPr>
          <w:rFonts w:ascii="Times New Roman" w:hAnsi="Times New Roman" w:cs="Times New Roman"/>
          <w:sz w:val="24"/>
          <w:szCs w:val="24"/>
        </w:rPr>
        <w:t xml:space="preserve"> Ресурс, выпущенный как одна физическая единица.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3.3.4 </w:t>
      </w:r>
      <w:r w:rsidRPr="00E511B3">
        <w:rPr>
          <w:rFonts w:ascii="Times New Roman" w:hAnsi="Times New Roman" w:cs="Times New Roman"/>
          <w:b/>
          <w:sz w:val="24"/>
          <w:szCs w:val="24"/>
        </w:rPr>
        <w:t>многочастный ресурс:</w:t>
      </w:r>
      <w:r w:rsidRPr="00E511B3">
        <w:rPr>
          <w:rFonts w:ascii="Times New Roman" w:hAnsi="Times New Roman" w:cs="Times New Roman"/>
          <w:sz w:val="24"/>
          <w:szCs w:val="24"/>
        </w:rPr>
        <w:t xml:space="preserve"> Ресурс, состоящий из совокупности отдельных единиц, которые задуманы и созданы как единое целое на одинаковых или разных физических носителях и/или в информационно-телекоммуникационных сетях.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Примечание - Многочастный ресурс может быть многочастным монографическим ресурсом или сериальным ресурсом.</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3.3.4.1 </w:t>
      </w:r>
      <w:r w:rsidRPr="00E511B3">
        <w:rPr>
          <w:rFonts w:ascii="Times New Roman" w:hAnsi="Times New Roman" w:cs="Times New Roman"/>
          <w:b/>
          <w:sz w:val="24"/>
          <w:szCs w:val="24"/>
        </w:rPr>
        <w:t>многочастный монографический ресурс:</w:t>
      </w:r>
      <w:r w:rsidRPr="00E511B3">
        <w:rPr>
          <w:rFonts w:ascii="Times New Roman" w:hAnsi="Times New Roman" w:cs="Times New Roman"/>
          <w:sz w:val="24"/>
          <w:szCs w:val="24"/>
        </w:rPr>
        <w:t xml:space="preserve"> Монографический ресурс, состоящий из ограниченного количества отдельных единиц, которые могут иметь собственные заглавия и сведения об ответственности, при этом ни одна из них не считается главной.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3.3.4.2 </w:t>
      </w:r>
      <w:r w:rsidRPr="00E511B3">
        <w:rPr>
          <w:rFonts w:ascii="Times New Roman" w:hAnsi="Times New Roman" w:cs="Times New Roman"/>
          <w:b/>
          <w:sz w:val="24"/>
          <w:szCs w:val="24"/>
        </w:rPr>
        <w:t>комбинированный ресурс:</w:t>
      </w:r>
      <w:r w:rsidRPr="00E511B3">
        <w:rPr>
          <w:rFonts w:ascii="Times New Roman" w:hAnsi="Times New Roman" w:cs="Times New Roman"/>
          <w:sz w:val="24"/>
          <w:szCs w:val="24"/>
        </w:rPr>
        <w:t xml:space="preserve"> Многочастный ресурс, состоящий из отдельных взаимосвязанных единиц на разных физических носителях.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3.3.4.3 </w:t>
      </w:r>
      <w:r w:rsidRPr="00E511B3">
        <w:rPr>
          <w:rFonts w:ascii="Times New Roman" w:hAnsi="Times New Roman" w:cs="Times New Roman"/>
          <w:b/>
          <w:sz w:val="24"/>
          <w:szCs w:val="24"/>
        </w:rPr>
        <w:t>комплектный ресурс:</w:t>
      </w:r>
      <w:r w:rsidRPr="00E511B3">
        <w:rPr>
          <w:rFonts w:ascii="Times New Roman" w:hAnsi="Times New Roman" w:cs="Times New Roman"/>
          <w:sz w:val="24"/>
          <w:szCs w:val="24"/>
        </w:rPr>
        <w:t xml:space="preserve"> Многочастный ресурс, состоящий из совокупности законченных единиц на однородных физических носителях, объединенных определенным способом (обложкой, манжеткой, папкой, футляром, коробкой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3.3.5 </w:t>
      </w:r>
      <w:r w:rsidRPr="00E511B3">
        <w:rPr>
          <w:rFonts w:ascii="Times New Roman" w:hAnsi="Times New Roman" w:cs="Times New Roman"/>
          <w:b/>
          <w:sz w:val="24"/>
          <w:szCs w:val="24"/>
        </w:rPr>
        <w:t>интегрируемый ресурс:</w:t>
      </w:r>
      <w:r w:rsidRPr="00E511B3">
        <w:rPr>
          <w:rFonts w:ascii="Times New Roman" w:hAnsi="Times New Roman" w:cs="Times New Roman"/>
          <w:sz w:val="24"/>
          <w:szCs w:val="24"/>
        </w:rPr>
        <w:t xml:space="preserve"> Ресурс, который изменяется посредством обновлений - добавлений, изъятий, замен, перемещения текста, данных, страниц и т.п., которые не публикуются отдельно, а объединяются с существующим ресурсом и превращаются в новое единое целое.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Примечание - Интегрируемые ресурсы могут быть завершенными или незавершенными.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3.3.6 </w:t>
      </w:r>
      <w:r w:rsidRPr="00E511B3">
        <w:rPr>
          <w:rFonts w:ascii="Times New Roman" w:hAnsi="Times New Roman" w:cs="Times New Roman"/>
          <w:b/>
          <w:sz w:val="24"/>
          <w:szCs w:val="24"/>
        </w:rPr>
        <w:t>электронный ресурс:</w:t>
      </w:r>
      <w:r w:rsidRPr="00E511B3">
        <w:rPr>
          <w:rFonts w:ascii="Times New Roman" w:hAnsi="Times New Roman" w:cs="Times New Roman"/>
          <w:sz w:val="24"/>
          <w:szCs w:val="24"/>
        </w:rPr>
        <w:t xml:space="preserve"> Ресурс в цифровой форме, для использования которого необходимы средства вычислительной техники, представляет собой электронные данные (информацию в виде чисел, букв, символов или их комбинаций), электронные программы (команды или операции для решения конкретных задач, включая обработку данных) или сочетание этих видов в одном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3.3.7 </w:t>
      </w:r>
      <w:r w:rsidRPr="00E511B3">
        <w:rPr>
          <w:rFonts w:ascii="Times New Roman" w:hAnsi="Times New Roman" w:cs="Times New Roman"/>
          <w:b/>
          <w:sz w:val="24"/>
          <w:szCs w:val="24"/>
        </w:rPr>
        <w:t>мультимедийный ресурс:</w:t>
      </w:r>
      <w:r w:rsidRPr="00E511B3">
        <w:rPr>
          <w:rFonts w:ascii="Times New Roman" w:hAnsi="Times New Roman" w:cs="Times New Roman"/>
          <w:sz w:val="24"/>
          <w:szCs w:val="24"/>
        </w:rPr>
        <w:t xml:space="preserve"> Электронный ресурс, содержащий информацию различной природы (текстовую, графическую, звуковую и т.п.).</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r w:rsidRPr="00E511B3">
        <w:rPr>
          <w:rFonts w:ascii="Times New Roman" w:hAnsi="Times New Roman" w:cs="Times New Roman"/>
          <w:sz w:val="24"/>
          <w:szCs w:val="24"/>
        </w:rPr>
        <w:t>4 Общие положения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 Библиографическое описание содержит библиографические сведения о ресурсе, которые приведены по определенным правилам, устанавливающим наполнение и порядок следования областей и элементов, и предназначены для идентификации и общей характеристики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Библиографическое описание является основной частью библиографической записи. Библиографическая запись может включать также заголовок, термины индексирования (классификационные индексы, предметные рубрики и ключевые слова), аннотацию, реферат, шифры хранения ресурса, дату завершения обработки ресурса, сведения служебного характера.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Заголовок библиографической записи составляют по </w:t>
      </w:r>
      <w:hyperlink r:id="rId26" w:history="1">
        <w:r w:rsidRPr="00E511B3">
          <w:rPr>
            <w:rFonts w:ascii="Times New Roman" w:hAnsi="Times New Roman" w:cs="Times New Roman"/>
            <w:color w:val="0000FF"/>
            <w:sz w:val="24"/>
            <w:szCs w:val="24"/>
          </w:rPr>
          <w:t>ГОСТ 7.80</w:t>
        </w:r>
      </w:hyperlink>
      <w:r w:rsidRPr="00E511B3">
        <w:rPr>
          <w:rFonts w:ascii="Times New Roman" w:hAnsi="Times New Roman" w:cs="Times New Roman"/>
          <w:sz w:val="24"/>
          <w:szCs w:val="24"/>
        </w:rPr>
        <w:t xml:space="preserve">, классификационные индексы и предметные рубрики - по </w:t>
      </w:r>
      <w:hyperlink r:id="rId27" w:history="1">
        <w:r w:rsidRPr="00E511B3">
          <w:rPr>
            <w:rFonts w:ascii="Times New Roman" w:hAnsi="Times New Roman" w:cs="Times New Roman"/>
            <w:color w:val="0000FF"/>
            <w:sz w:val="24"/>
            <w:szCs w:val="24"/>
          </w:rPr>
          <w:t>ГОСТ 7.59</w:t>
        </w:r>
      </w:hyperlink>
      <w:r w:rsidRPr="00E511B3">
        <w:rPr>
          <w:rFonts w:ascii="Times New Roman" w:hAnsi="Times New Roman" w:cs="Times New Roman"/>
          <w:sz w:val="24"/>
          <w:szCs w:val="24"/>
        </w:rPr>
        <w:t xml:space="preserve">, ключевые слова - по ГОСТ Р 7.0.66, аннотацию и реферат - по ГОСТ Р 7.0.99 и </w:t>
      </w:r>
      <w:hyperlink r:id="rId28" w:history="1">
        <w:r w:rsidRPr="00E511B3">
          <w:rPr>
            <w:rFonts w:ascii="Times New Roman" w:hAnsi="Times New Roman" w:cs="Times New Roman"/>
            <w:color w:val="0000FF"/>
            <w:sz w:val="24"/>
            <w:szCs w:val="24"/>
          </w:rPr>
          <w:t>ГОСТ 7.86</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4.2 Объектами составления библиографического описания являются все виды опубликованных (в том числе депонированных) и неопубликованных ресурсов на любых физических носителях и/или в информационно-телекоммуникационных сетях: книги, нотные, картографические, аудиовизуальные, изобразительные, сериальные издания, нормативные и технические документы, интегрируемые ресурсы, электронные ресурсы, микроформы и другие ресурсы, а также составные части ресурсов, группы однородных и разнородных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4.2.1 По количеству частей различают объекты описания, состоящие из одной части (одночастные объекты), и объекты описания, состоящие из двух и более частей (многочастные объекты).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Одночастным объектом библиографического описания является одночастный ресурс или отдельная единица многочастного ресурса: отдельный том многотомного ресурса, отдельный компонент комплектного или комбинированного ресурса, отдельный выпуск сериального ресурса, отдельная итерация интегрируемого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Многочастным объектом библиографического описания является многочастный ресурс: многотомный, комплектный, комбинированный, сериальный или интегрируемый.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4.2.2 Объектом библиографического описания также может быть составная часть одночастного ресурса или единицы многочастного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4.3 В состав библиографического описания входят следующие области в приведенной ниже последовательности: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заглавия и сведений об ответственности;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издания;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специфическая область материала или вида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публикации, производства, распространения и т.д.;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физической характеристики;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серии и многочастного монографического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идентификатора ресурса и условий доступности;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область вида содержания и средства доступа.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4.4 Области описания состоят из элементов, которые делятся на обязательные, условно-обязательные и факультативные.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зависимости от набора элементов различают: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краткое библиографическое описание (содержит только обязательные элементы);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расширенное библиографическое описание (содержит обязательные и условно-обязательные элементы);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полное библиографическое описание (содержит обязательные, условно-обязательные и факультативные элементы).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4.4.1 Обязательными элементами являются библиографические сведения, обеспечивающие идентификацию ресурса и приводимые в любом описании.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обязательный элемент является общим для описаний, из которых состоит библиографический ресурс, и вынесен в заглавие библиографического ресурса или его части, то его можно не повторять в каждом описании (например, имя автора в указателе трудов одного автора, имя издателя в издательском каталоге, дату издания в хронологическом списке работ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4.4.2 Условно-обязательными элементами являются библиографические сведения, необходимые для идентификации ресурса в отдельных случаях: если для этой цели недостаточно обязательных элементов, а также если приведение условно-обязательных элементов диктуется задачами конкретного информационного массива. Использование условно-обязательных элементов определяет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4.4.3 Факультативными элементами являются библиографические сведения, обеспечивающие дополнительную библиографическую характеристику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Набор факультативных элементов определяет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 Для </w:t>
      </w:r>
      <w:r w:rsidRPr="00E511B3">
        <w:rPr>
          <w:rFonts w:ascii="Times New Roman" w:hAnsi="Times New Roman" w:cs="Times New Roman"/>
          <w:sz w:val="24"/>
          <w:szCs w:val="24"/>
        </w:rPr>
        <w:lastRenderedPageBreak/>
        <w:t>конкретного информационного массива он должен быть постоянным.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4.4.4 Полный набор обязательных, условно-обязательных и факультативных элементов приводят в описаниях для государственных библиографических указателей, библиотечных каталогов, банков и баз данных национальных библиотек, центров государственной библиографии.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4.5 Области и элементы приводят в установленной последовательности, которая представлена в </w:t>
      </w:r>
      <w:hyperlink w:anchor="P226" w:history="1">
        <w:r w:rsidRPr="00E511B3">
          <w:rPr>
            <w:rFonts w:ascii="Times New Roman" w:hAnsi="Times New Roman" w:cs="Times New Roman"/>
            <w:color w:val="0000FF"/>
            <w:sz w:val="24"/>
            <w:szCs w:val="24"/>
          </w:rPr>
          <w:t>таблице 1</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4.5.1 Отдельные области и элементы могут повторяться. Библиографические сведения, относящиеся к разным элементам, но грамматически связанные в одном предложении, записывают в предшествующем элементе.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4.5.2 Правила наполнения областей и элементов библиографическими сведениями являются общими для всех объектов библиографического описания независимо от вида ресурса и от того, на каком физическом носителе информации сведения помещены.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4.5.3 Для описания определенных видов ресурсов (картографических, нотных, сериальных) используется специфическая область материала или вида ресурса, в которой предусмотрены элементы, отражающие особенности информации, характерные для данного вида ресурса.</w:t>
      </w:r>
    </w:p>
    <w:p w:rsidR="00DE57D4" w:rsidRPr="008E70A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E511B3">
        <w:rPr>
          <w:rFonts w:ascii="Times New Roman" w:hAnsi="Times New Roman" w:cs="Times New Roman"/>
          <w:sz w:val="24"/>
          <w:szCs w:val="24"/>
        </w:rPr>
        <w:t xml:space="preserve">4.6 </w:t>
      </w:r>
      <w:r w:rsidRPr="008E70AA">
        <w:rPr>
          <w:rFonts w:ascii="Times New Roman" w:hAnsi="Times New Roman" w:cs="Times New Roman"/>
          <w:sz w:val="24"/>
          <w:szCs w:val="24"/>
          <w:highlight w:val="yellow"/>
        </w:rPr>
        <w:t>Пунктуация в библиографическом описании выполняет две функции - обычных грамматических знаков препинания и знаков предписанной пунктуации, т.е. знаков, имеющих опознавательный характер для областей и элементов библиографического описания. Предписанная пунктуация способствует распознаванию отдельных элементов в описаниях на разных языках в выходных формах традиционной и машиночитаемой каталогизации.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8E70AA">
        <w:rPr>
          <w:rFonts w:ascii="Times New Roman" w:hAnsi="Times New Roman" w:cs="Times New Roman"/>
          <w:sz w:val="24"/>
          <w:szCs w:val="24"/>
          <w:highlight w:val="yellow"/>
        </w:rPr>
        <w:t>4.6.1 Предписанная пунктуация предшествует элементам и областям описания или заключает их. Ее употребление не связано с нормами языка.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качестве предписанной пунктуации выступают знаки препинания и математические знаки:</w:t>
      </w:r>
    </w:p>
    <w:p w:rsidR="00DE57D4" w:rsidRPr="00E511B3" w:rsidRDefault="00DE57D4" w:rsidP="00E511B3">
      <w:pPr>
        <w:spacing w:after="1" w:line="240" w:lineRule="auto"/>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742"/>
      </w:tblGrid>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точка</w:t>
            </w:r>
            <w:proofErr w:type="gramEnd"/>
            <w:r w:rsidRPr="00E511B3">
              <w:rPr>
                <w:rFonts w:ascii="Times New Roman" w:hAnsi="Times New Roman" w:cs="Times New Roman"/>
                <w:sz w:val="24"/>
                <w:szCs w:val="24"/>
              </w:rPr>
              <w:t xml:space="preserve"> и тире;</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точка</w:t>
            </w:r>
            <w:proofErr w:type="gramEnd"/>
            <w:r w:rsidRPr="00E511B3">
              <w:rPr>
                <w:rFonts w:ascii="Times New Roman" w:hAnsi="Times New Roman" w:cs="Times New Roman"/>
                <w:sz w:val="24"/>
                <w:szCs w:val="24"/>
              </w:rPr>
              <w:t>;</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запятая</w:t>
            </w:r>
            <w:proofErr w:type="gramEnd"/>
            <w:r w:rsidRPr="00E511B3">
              <w:rPr>
                <w:rFonts w:ascii="Times New Roman" w:hAnsi="Times New Roman" w:cs="Times New Roman"/>
                <w:sz w:val="24"/>
                <w:szCs w:val="24"/>
              </w:rPr>
              <w:t>;</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двоеточие</w:t>
            </w:r>
            <w:proofErr w:type="gramEnd"/>
            <w:r w:rsidRPr="00E511B3">
              <w:rPr>
                <w:rFonts w:ascii="Times New Roman" w:hAnsi="Times New Roman" w:cs="Times New Roman"/>
                <w:sz w:val="24"/>
                <w:szCs w:val="24"/>
              </w:rPr>
              <w:t>;</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точка</w:t>
            </w:r>
            <w:proofErr w:type="gramEnd"/>
            <w:r w:rsidRPr="00E511B3">
              <w:rPr>
                <w:rFonts w:ascii="Times New Roman" w:hAnsi="Times New Roman" w:cs="Times New Roman"/>
                <w:sz w:val="24"/>
                <w:szCs w:val="24"/>
              </w:rPr>
              <w:t xml:space="preserve"> с запятой;</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многоточие</w:t>
            </w:r>
            <w:proofErr w:type="gramEnd"/>
            <w:r w:rsidRPr="00E511B3">
              <w:rPr>
                <w:rFonts w:ascii="Times New Roman" w:hAnsi="Times New Roman" w:cs="Times New Roman"/>
                <w:sz w:val="24"/>
                <w:szCs w:val="24"/>
              </w:rPr>
              <w:t>;</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косая</w:t>
            </w:r>
            <w:proofErr w:type="gramEnd"/>
            <w:r w:rsidRPr="00E511B3">
              <w:rPr>
                <w:rFonts w:ascii="Times New Roman" w:hAnsi="Times New Roman" w:cs="Times New Roman"/>
                <w:sz w:val="24"/>
                <w:szCs w:val="24"/>
              </w:rPr>
              <w:t xml:space="preserve"> черта;</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две</w:t>
            </w:r>
            <w:proofErr w:type="gramEnd"/>
            <w:r w:rsidRPr="00E511B3">
              <w:rPr>
                <w:rFonts w:ascii="Times New Roman" w:hAnsi="Times New Roman" w:cs="Times New Roman"/>
                <w:sz w:val="24"/>
                <w:szCs w:val="24"/>
              </w:rPr>
              <w:t xml:space="preserve"> косые черты;</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круглые</w:t>
            </w:r>
            <w:proofErr w:type="gramEnd"/>
            <w:r w:rsidRPr="00E511B3">
              <w:rPr>
                <w:rFonts w:ascii="Times New Roman" w:hAnsi="Times New Roman" w:cs="Times New Roman"/>
                <w:sz w:val="24"/>
                <w:szCs w:val="24"/>
              </w:rPr>
              <w:t xml:space="preserve"> скобки;</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квадратные</w:t>
            </w:r>
            <w:proofErr w:type="gramEnd"/>
            <w:r w:rsidRPr="00E511B3">
              <w:rPr>
                <w:rFonts w:ascii="Times New Roman" w:hAnsi="Times New Roman" w:cs="Times New Roman"/>
                <w:sz w:val="24"/>
                <w:szCs w:val="24"/>
              </w:rPr>
              <w:t xml:space="preserve"> скобки;</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знак</w:t>
            </w:r>
            <w:proofErr w:type="gramEnd"/>
            <w:r w:rsidRPr="00E511B3">
              <w:rPr>
                <w:rFonts w:ascii="Times New Roman" w:hAnsi="Times New Roman" w:cs="Times New Roman"/>
                <w:sz w:val="24"/>
                <w:szCs w:val="24"/>
              </w:rPr>
              <w:t xml:space="preserve"> плюс;</w:t>
            </w:r>
          </w:p>
        </w:tc>
      </w:tr>
      <w:tr w:rsidR="00DE57D4" w:rsidRPr="00E511B3">
        <w:tc>
          <w:tcPr>
            <w:tcW w:w="1928"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tc>
        <w:tc>
          <w:tcPr>
            <w:tcW w:w="3742"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знак</w:t>
            </w:r>
            <w:proofErr w:type="gramEnd"/>
            <w:r w:rsidRPr="00E511B3">
              <w:rPr>
                <w:rFonts w:ascii="Times New Roman" w:hAnsi="Times New Roman" w:cs="Times New Roman"/>
                <w:sz w:val="24"/>
                <w:szCs w:val="24"/>
              </w:rPr>
              <w:t xml:space="preserve"> равенства.</w:t>
            </w:r>
          </w:p>
        </w:tc>
      </w:tr>
    </w:tbl>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8E70AA">
        <w:rPr>
          <w:rFonts w:ascii="Times New Roman" w:hAnsi="Times New Roman" w:cs="Times New Roman"/>
          <w:sz w:val="24"/>
          <w:szCs w:val="24"/>
          <w:highlight w:val="yellow"/>
        </w:rPr>
        <w:t>В конце библиографического описания ставят точку.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4.6.2 Каждой области описания, кроме первой, предшествует предписанный знак "точка и тире", который приводят перед первым элементом области. Если первый элемент </w:t>
      </w:r>
      <w:r w:rsidRPr="00E511B3">
        <w:rPr>
          <w:rFonts w:ascii="Times New Roman" w:hAnsi="Times New Roman" w:cs="Times New Roman"/>
          <w:sz w:val="24"/>
          <w:szCs w:val="24"/>
        </w:rPr>
        <w:lastRenderedPageBreak/>
        <w:t>отсутствует, то знак "точку и тире" ставят перед последующим элементом, предписанный знак которого в этом случае опускают.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4.6.3 При повторении специфической области материала или вида ресурса, области примечания, области идентификатора ресурса и условий доступности повторяют и знак области - "точку и тире", а при повторении области серии и многочастного монографического ресурса сведения о каждой серии заключают в отдельные круглые скобки без знака "точка и тире" между ними.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4.6.4 Области описания могут быть выделены различными шрифтами или записаны с новой строки. В этих случаях знак "точку и тире" заменяют знаком "точка", приводимым в конце предыдущей области.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8E70AA">
        <w:rPr>
          <w:rFonts w:ascii="Times New Roman" w:hAnsi="Times New Roman" w:cs="Times New Roman"/>
          <w:sz w:val="24"/>
          <w:szCs w:val="24"/>
          <w:highlight w:val="yellow"/>
        </w:rPr>
        <w:t>4.6.5 Для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знаки "точка" и "запятая", пробелы оставляют только после них.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4.6.6 Скобки (как круглые, так и квадратные) рассматривают как единый знак, предшествующий пробел находится перед первой (открывающей) скобкой, а последующий пробел - после второй (закрывающей)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4.6.7 Каждый элемент приводят с предшествующим знаком предписанной пунктуации. Если элемент (кроме первого элемента области) повторяется, то повторяют и предшествующий ему знак предписанной пунктуации, за исключением знака "косая черта". Если элемент не приводят в описании, то опускают и предписанный ему знак.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Элементы, грамматически связанные в одном предложении, не разделяют предписанной пунктуацией (за исключением описания на старопечатные издания).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4.6.8 Часть элемента при необходимости может быть опущена. Пропуск части элемента обозначают знаком пропуска - "многоточие" с пробелами до и после этого предписанного знака. Отсутствие области или элемента в целом многоточием не обозначается.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4.6.9 Если соседние элементы в пределах одной области должны быть приведены в квадратных скобках, то их заключают в общие квадратные скобки. Смежные элементы, относящиеся к разным областям, заключают в отдельные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4.6.10 Внутри элементов сохраняют пунктуацию, соответствующую нормам языка, на котором составлено описание. Если элемент состоит из нескольких слов или фраз, представляющих законченные предложения, то их приводят с теми знаками препинания, которые указаны в ресурсе. Если знаки препинания между словами или фразами отсутствуют, то их проставляют в соответствии с правилами приведения конкретных элементов описания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 а также правилами грамматики.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4.6.11 При сочетании грамматического и предписанного знаков препинания в описании приводят оба знака. Если элемент заканчивается знаком "многоточие" или точкой в конце сокращенного слова, а предписанная пунктуация следующего элемента является знаком "точка" или "точка и тире", то точку, относящуюся к предписанной пунктуации следующего элемента, опускают.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Правила приведения знаков пунктуации, предписанных и грамматических, в отдельных элементах описания рассмотрены в </w:t>
      </w:r>
      <w:hyperlink w:anchor="P216" w:history="1">
        <w:r w:rsidRPr="00E511B3">
          <w:rPr>
            <w:rFonts w:ascii="Times New Roman" w:hAnsi="Times New Roman" w:cs="Times New Roman"/>
            <w:color w:val="0000FF"/>
            <w:sz w:val="24"/>
            <w:szCs w:val="24"/>
          </w:rPr>
          <w:t>разделе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4.7 Источником информации для составления библиографического описания является ресурс в целом. Описание сериальных и многочастных монографических ресурсов составляют по первому или наиболее раннему выпуску, имеющемуся в наличии, с использованием библиографических сведений из других выпусков.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в описании могут быть приведены сведения, заимствованные из источников вне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Источник информации может быть единичным или множественным.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4.7.1 Главным источником информации является элемент ресурса, содержащий идентифицирующие его сведения, - титульный лист, титульный экран, этикетка, наклейка </w:t>
      </w:r>
      <w:r w:rsidRPr="00E511B3">
        <w:rPr>
          <w:rFonts w:ascii="Times New Roman" w:hAnsi="Times New Roman" w:cs="Times New Roman"/>
          <w:sz w:val="24"/>
          <w:szCs w:val="24"/>
        </w:rPr>
        <w:lastRenderedPageBreak/>
        <w:t xml:space="preserve">и т.п. - по </w:t>
      </w:r>
      <w:hyperlink r:id="rId29" w:history="1">
        <w:r w:rsidRPr="00E511B3">
          <w:rPr>
            <w:rFonts w:ascii="Times New Roman" w:hAnsi="Times New Roman" w:cs="Times New Roman"/>
            <w:color w:val="0000FF"/>
            <w:sz w:val="24"/>
            <w:szCs w:val="24"/>
          </w:rPr>
          <w:t>ГОСТ 7.82</w:t>
        </w:r>
      </w:hyperlink>
      <w:r w:rsidRPr="00E511B3">
        <w:rPr>
          <w:rFonts w:ascii="Times New Roman" w:hAnsi="Times New Roman" w:cs="Times New Roman"/>
          <w:sz w:val="24"/>
          <w:szCs w:val="24"/>
        </w:rPr>
        <w:t xml:space="preserve">, </w:t>
      </w:r>
      <w:hyperlink r:id="rId30" w:history="1">
        <w:r w:rsidRPr="00E511B3">
          <w:rPr>
            <w:rFonts w:ascii="Times New Roman" w:hAnsi="Times New Roman" w:cs="Times New Roman"/>
            <w:color w:val="0000FF"/>
            <w:sz w:val="24"/>
            <w:szCs w:val="24"/>
          </w:rPr>
          <w:t>ГОСТ Р 7.0.4</w:t>
        </w:r>
      </w:hyperlink>
      <w:r w:rsidRPr="00E511B3">
        <w:rPr>
          <w:rFonts w:ascii="Times New Roman" w:hAnsi="Times New Roman" w:cs="Times New Roman"/>
          <w:sz w:val="24"/>
          <w:szCs w:val="24"/>
        </w:rPr>
        <w:t xml:space="preserve">, </w:t>
      </w:r>
      <w:hyperlink r:id="rId31" w:history="1">
        <w:r w:rsidRPr="00E511B3">
          <w:rPr>
            <w:rFonts w:ascii="Times New Roman" w:hAnsi="Times New Roman" w:cs="Times New Roman"/>
            <w:color w:val="0000FF"/>
            <w:sz w:val="24"/>
            <w:szCs w:val="24"/>
          </w:rPr>
          <w:t>ГОСТ Р 7.0.7</w:t>
        </w:r>
      </w:hyperlink>
      <w:r w:rsidRPr="00E511B3">
        <w:rPr>
          <w:rFonts w:ascii="Times New Roman" w:hAnsi="Times New Roman" w:cs="Times New Roman"/>
          <w:sz w:val="24"/>
          <w:szCs w:val="24"/>
        </w:rPr>
        <w:t xml:space="preserve">, </w:t>
      </w:r>
      <w:hyperlink r:id="rId32" w:history="1">
        <w:r w:rsidRPr="00E511B3">
          <w:rPr>
            <w:rFonts w:ascii="Times New Roman" w:hAnsi="Times New Roman" w:cs="Times New Roman"/>
            <w:color w:val="0000FF"/>
            <w:sz w:val="24"/>
            <w:szCs w:val="24"/>
          </w:rPr>
          <w:t>ГОСТ Р 7.0.83</w:t>
        </w:r>
      </w:hyperlink>
      <w:r w:rsidRPr="00E511B3">
        <w:rPr>
          <w:rFonts w:ascii="Times New Roman" w:hAnsi="Times New Roman" w:cs="Times New Roman"/>
          <w:sz w:val="24"/>
          <w:szCs w:val="24"/>
        </w:rPr>
        <w:t>. Каждый вид ресурса имеет определенный предпочтительный источник, содержащий наиболее полную и авторитетную информацию, который используется при разночтении сведений.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Для составления описания ресурса в первую очередь используют источники, которые являются его частью, затем источники, сопровождающие ресурс (например, сведения, помещенные на контейнере; сопроводительные материалы, опубликованные издателем, изготовителем, распространителем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Источники вне ресурса используют, если необходимая информация недоступна из предпочтительного источника или источников, сопровождающих ресурс. Сведения могут быть заимствованы из опубликованных библиографических записей на ресурс (каталогов библиотек, библиографических указателей, баз данных и т.п.), других источников вне ресурса (например, справочных изданий, авторитетных файлов, метаданных).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8E70AA">
        <w:rPr>
          <w:rFonts w:ascii="Times New Roman" w:hAnsi="Times New Roman" w:cs="Times New Roman"/>
          <w:sz w:val="24"/>
          <w:szCs w:val="24"/>
          <w:highlight w:val="yellow"/>
        </w:rPr>
        <w:t>4.7.2 Библиографические сведения указывают в описании в той форме, в какой они представлены в источнике информации. Недостающие уточняющие сведения, а также полностью отсутствующие необходимые данные формулируют на основе анализа ресурса (например, для печатных изданий, титульные листы которых утрачены, географических карт без названия, необработанных звукозаписей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сформулированные на основе анализа ресурса, а также заимствованные из источников вне ресурса, во всех областях библиографического описания, кроме области примечания, приводят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4.7.3 Для каждой области описания определенного вида ресурса установлен предписанный источник информации - один или несколько.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разночтениях однородных сведений в различных источниках предпочтение отдается библиографическим сведениям, заимствованным из предписанного источника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отсутствии предписанного источника информации он заменяется другим, который содержит наиболее полную информацию.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заимствованные не из предписанного источника информации, приводят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4.8 Язык библиографического описания, как правило, соответствует языку выходных сведений ресурса. Отдельные элементы в описании могут быть приведены на государственном языке Российской Федерации или на государственном (официальном) языке (языках) субъекта Российской Федерации, в котором находится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4.8.1 Библиографическое описание в целом или его отдельные элементы могут быть приведены в транскрипции, транслитерации на графику другого языка или в переводе на другой язык. Транслитерация производится в соответствии с международными или национальными стандартами транслитерации соответствующих языков.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4.8.2 Если в источнике информации среди текстов и выходных сведений есть текст и выходные сведения на русском языке или на государственном (официальном) языке (языках) субъекта Российской Федерации, в котором находится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 то преимущество в выборе языка библиографического описания отдается этому языку (языкам).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4.8.3 Если выходные сведения в ресурсе на всех языках неполные, то выбирают язык, на котором приведены наиболее полные сведения.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4.9 Все данные в библиографическом описании могут быть представлены в полной форме. При необходимости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приемы сокращения.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Сокращение отдельных слов и словосочетаний в описании должно соответствовать </w:t>
      </w:r>
      <w:hyperlink r:id="rId33" w:history="1">
        <w:r w:rsidRPr="00E511B3">
          <w:rPr>
            <w:rFonts w:ascii="Times New Roman" w:hAnsi="Times New Roman" w:cs="Times New Roman"/>
            <w:color w:val="0000FF"/>
            <w:sz w:val="24"/>
            <w:szCs w:val="24"/>
          </w:rPr>
          <w:t>ГОСТ 7.11</w:t>
        </w:r>
      </w:hyperlink>
      <w:r w:rsidRPr="00E511B3">
        <w:rPr>
          <w:rFonts w:ascii="Times New Roman" w:hAnsi="Times New Roman" w:cs="Times New Roman"/>
          <w:sz w:val="24"/>
          <w:szCs w:val="24"/>
        </w:rPr>
        <w:t xml:space="preserve"> и </w:t>
      </w:r>
      <w:hyperlink r:id="rId34" w:history="1">
        <w:r w:rsidRPr="00E511B3">
          <w:rPr>
            <w:rFonts w:ascii="Times New Roman" w:hAnsi="Times New Roman" w:cs="Times New Roman"/>
            <w:color w:val="0000FF"/>
            <w:sz w:val="24"/>
            <w:szCs w:val="24"/>
          </w:rPr>
          <w:t>ГОСТ Р 7.0.12</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Главным условием сокращения слов является однозначность их понимания и </w:t>
      </w:r>
      <w:r w:rsidRPr="00E511B3">
        <w:rPr>
          <w:rFonts w:ascii="Times New Roman" w:hAnsi="Times New Roman" w:cs="Times New Roman"/>
          <w:sz w:val="24"/>
          <w:szCs w:val="24"/>
        </w:rPr>
        <w:lastRenderedPageBreak/>
        <w:t>обеспечение расшифровки сокращенных слов. Не следует сокращать слова в тех случаях, когда это может исказить или сделать неясным смысл текста описания, а также затруднить его понимание.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0" w:name="P186"/>
      <w:bookmarkEnd w:id="0"/>
      <w:r w:rsidRPr="00E511B3">
        <w:rPr>
          <w:rFonts w:ascii="Times New Roman" w:hAnsi="Times New Roman" w:cs="Times New Roman"/>
          <w:sz w:val="24"/>
          <w:szCs w:val="24"/>
        </w:rPr>
        <w:t>4.9.1 Сокращения могут применяться во всех областях библиографического описания, кроме области вида содержания и средства доступа, с учетом следующих положений: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не сокращают слова и словосочетания в любых заглавиях, приводимых в различных областях описания (кроме тех случаев, когда сокращение имеется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при составлении библиографического описания для изданий государственной библиографии, баз и банков данных, электронных каталогов национальных библиотек, помимо заглавий, не сокращают слова и словосочетания, которые входят в состав сведений, относящихся к заглавию, сведений об ответственности, а также слова, обозначающие тематическое название издателя. Примеры, приведенные в настоящем стандарте, составлены в соответствии с этим положением;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если в источнике информации приведено сокращение более краткое, чем регламентировано в </w:t>
      </w:r>
      <w:hyperlink r:id="rId35" w:history="1">
        <w:r w:rsidRPr="00E511B3">
          <w:rPr>
            <w:rFonts w:ascii="Times New Roman" w:hAnsi="Times New Roman" w:cs="Times New Roman"/>
            <w:color w:val="0000FF"/>
            <w:sz w:val="24"/>
            <w:szCs w:val="24"/>
          </w:rPr>
          <w:t>ГОСТ 7.11</w:t>
        </w:r>
      </w:hyperlink>
      <w:r w:rsidRPr="00E511B3">
        <w:rPr>
          <w:rFonts w:ascii="Times New Roman" w:hAnsi="Times New Roman" w:cs="Times New Roman"/>
          <w:sz w:val="24"/>
          <w:szCs w:val="24"/>
        </w:rPr>
        <w:t xml:space="preserve"> и </w:t>
      </w:r>
      <w:hyperlink r:id="rId36" w:history="1">
        <w:r w:rsidRPr="00E511B3">
          <w:rPr>
            <w:rFonts w:ascii="Times New Roman" w:hAnsi="Times New Roman" w:cs="Times New Roman"/>
            <w:color w:val="0000FF"/>
            <w:sz w:val="24"/>
            <w:szCs w:val="24"/>
          </w:rPr>
          <w:t>ГОСТ Р 7.0.12</w:t>
        </w:r>
      </w:hyperlink>
      <w:r w:rsidRPr="00E511B3">
        <w:rPr>
          <w:rFonts w:ascii="Times New Roman" w:hAnsi="Times New Roman" w:cs="Times New Roman"/>
          <w:sz w:val="24"/>
          <w:szCs w:val="24"/>
        </w:rPr>
        <w:t>, то его воспроизводят в описании.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4.9.2 Унифицированные формы сокращений, применение которых оговорено в отдельных положениях, приводят на языке библиографического описания либо на латинском языке: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и другие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alii</w:t>
      </w:r>
      <w:proofErr w:type="spellEnd"/>
      <w:r w:rsidRPr="00E511B3">
        <w:rPr>
          <w:rFonts w:ascii="Times New Roman" w:hAnsi="Times New Roman" w:cs="Times New Roman"/>
          <w:sz w:val="24"/>
          <w:szCs w:val="24"/>
        </w:rPr>
        <w:t>) - и др.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al</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и так далее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cetera</w:t>
      </w:r>
      <w:proofErr w:type="spellEnd"/>
      <w:r w:rsidRPr="00E511B3">
        <w:rPr>
          <w:rFonts w:ascii="Times New Roman" w:hAnsi="Times New Roman" w:cs="Times New Roman"/>
          <w:sz w:val="24"/>
          <w:szCs w:val="24"/>
        </w:rPr>
        <w:t>) - и т.д. (</w:t>
      </w:r>
      <w:proofErr w:type="spellStart"/>
      <w:r w:rsidRPr="00E511B3">
        <w:rPr>
          <w:rFonts w:ascii="Times New Roman" w:hAnsi="Times New Roman" w:cs="Times New Roman"/>
          <w:sz w:val="24"/>
          <w:szCs w:val="24"/>
        </w:rPr>
        <w:t>etc</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то есть (</w:t>
      </w:r>
      <w:proofErr w:type="spellStart"/>
      <w:r w:rsidRPr="00E511B3">
        <w:rPr>
          <w:rFonts w:ascii="Times New Roman" w:hAnsi="Times New Roman" w:cs="Times New Roman"/>
          <w:sz w:val="24"/>
          <w:szCs w:val="24"/>
        </w:rPr>
        <w:t>id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est</w:t>
      </w:r>
      <w:proofErr w:type="spellEnd"/>
      <w:r w:rsidRPr="00E511B3">
        <w:rPr>
          <w:rFonts w:ascii="Times New Roman" w:hAnsi="Times New Roman" w:cs="Times New Roman"/>
          <w:sz w:val="24"/>
          <w:szCs w:val="24"/>
        </w:rPr>
        <w:t>) - т.е. (</w:t>
      </w:r>
      <w:proofErr w:type="spellStart"/>
      <w:r w:rsidRPr="00E511B3">
        <w:rPr>
          <w:rFonts w:ascii="Times New Roman" w:hAnsi="Times New Roman" w:cs="Times New Roman"/>
          <w:sz w:val="24"/>
          <w:szCs w:val="24"/>
        </w:rPr>
        <w:t>i.e</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без места (</w:t>
      </w:r>
      <w:proofErr w:type="spellStart"/>
      <w:r w:rsidRPr="00E511B3">
        <w:rPr>
          <w:rFonts w:ascii="Times New Roman" w:hAnsi="Times New Roman" w:cs="Times New Roman"/>
          <w:sz w:val="24"/>
          <w:szCs w:val="24"/>
        </w:rPr>
        <w:t>sine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loco</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б.м</w:t>
      </w:r>
      <w:proofErr w:type="spellEnd"/>
      <w:r w:rsidRPr="00E511B3">
        <w:rPr>
          <w:rFonts w:ascii="Times New Roman" w:hAnsi="Times New Roman" w:cs="Times New Roman"/>
          <w:sz w:val="24"/>
          <w:szCs w:val="24"/>
        </w:rPr>
        <w:t>. (</w:t>
      </w:r>
      <w:proofErr w:type="spellStart"/>
      <w:r w:rsidRPr="00E511B3">
        <w:rPr>
          <w:rFonts w:ascii="Times New Roman" w:hAnsi="Times New Roman" w:cs="Times New Roman"/>
          <w:sz w:val="24"/>
          <w:szCs w:val="24"/>
        </w:rPr>
        <w:t>s.l</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без издателя (</w:t>
      </w:r>
      <w:proofErr w:type="spellStart"/>
      <w:r w:rsidRPr="00E511B3">
        <w:rPr>
          <w:rFonts w:ascii="Times New Roman" w:hAnsi="Times New Roman" w:cs="Times New Roman"/>
          <w:sz w:val="24"/>
          <w:szCs w:val="24"/>
        </w:rPr>
        <w:t>sine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nomine</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б.и</w:t>
      </w:r>
      <w:proofErr w:type="spellEnd"/>
      <w:r w:rsidRPr="00E511B3">
        <w:rPr>
          <w:rFonts w:ascii="Times New Roman" w:hAnsi="Times New Roman" w:cs="Times New Roman"/>
          <w:sz w:val="24"/>
          <w:szCs w:val="24"/>
        </w:rPr>
        <w:t>. (</w:t>
      </w:r>
      <w:proofErr w:type="spellStart"/>
      <w:r w:rsidRPr="00E511B3">
        <w:rPr>
          <w:rFonts w:ascii="Times New Roman" w:hAnsi="Times New Roman" w:cs="Times New Roman"/>
          <w:sz w:val="24"/>
          <w:szCs w:val="24"/>
        </w:rPr>
        <w:t>s.n</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раздельная пагинация (</w:t>
      </w:r>
      <w:proofErr w:type="spellStart"/>
      <w:r w:rsidRPr="00E511B3">
        <w:rPr>
          <w:rFonts w:ascii="Times New Roman" w:hAnsi="Times New Roman" w:cs="Times New Roman"/>
          <w:sz w:val="24"/>
          <w:szCs w:val="24"/>
        </w:rPr>
        <w:t>pagina</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varia</w:t>
      </w:r>
      <w:proofErr w:type="spellEnd"/>
      <w:r w:rsidRPr="00E511B3">
        <w:rPr>
          <w:rFonts w:ascii="Times New Roman" w:hAnsi="Times New Roman" w:cs="Times New Roman"/>
          <w:sz w:val="24"/>
          <w:szCs w:val="24"/>
        </w:rPr>
        <w:t xml:space="preserve">) - разд. </w:t>
      </w:r>
      <w:proofErr w:type="spellStart"/>
      <w:r w:rsidRPr="00E511B3">
        <w:rPr>
          <w:rFonts w:ascii="Times New Roman" w:hAnsi="Times New Roman" w:cs="Times New Roman"/>
          <w:sz w:val="24"/>
          <w:szCs w:val="24"/>
        </w:rPr>
        <w:t>паг</w:t>
      </w:r>
      <w:proofErr w:type="spellEnd"/>
      <w:r w:rsidRPr="00E511B3">
        <w:rPr>
          <w:rFonts w:ascii="Times New Roman" w:hAnsi="Times New Roman" w:cs="Times New Roman"/>
          <w:sz w:val="24"/>
          <w:szCs w:val="24"/>
        </w:rPr>
        <w:t>. (</w:t>
      </w:r>
      <w:proofErr w:type="spellStart"/>
      <w:proofErr w:type="gramStart"/>
      <w:r w:rsidRPr="00E511B3">
        <w:rPr>
          <w:rFonts w:ascii="Times New Roman" w:hAnsi="Times New Roman" w:cs="Times New Roman"/>
          <w:sz w:val="24"/>
          <w:szCs w:val="24"/>
        </w:rPr>
        <w:t>pag</w:t>
      </w:r>
      <w:proofErr w:type="spellEnd"/>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var</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их эквиваленты приводят на других языках.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4.9.3 В тех случаях, когда объект описания имеет чрезмерно длинное заглавие, допускается применять такой способ сокращения, как пропуск отдельных слов, фраз, если это не приводит к искажению смысла.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4.9.4 Некоторые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почетные, воинские и ученые звания, термины, указывающие на правовой статус организации, данные об одобрении, допуске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4.10 При составлении библиографического описания соблюдают нормы современной орфографии.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 старопечатные издания, их факсимильные, репринтные переиздания, цифровые копии, на ресурсы, содержащие стилизованные под старину заглавия и наименования современных организаций, составляют описание в орфографии оригинала с использованием современной графики.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4.10.1 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любых заглавий во всех областях описания. Все остальные элементы записывают со строчной буквы.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Сохраняют прописные и строчные буквы в официальных наименованиях организаций и других именах собственных.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4.10.2 При наличии в источнике информации явных ошибок и опечаток, не искажающих смысла текста, сведения в библиографическом описании приводят в исправленном виде и не оговаривают исправления. Пропущенные буквы или цифры вставляют, заключив их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Ошибки и опечатки, изменяющие смысл текста, а также все ошибки в фамилиях, инициалах лиц, принимавших участие в создании ресурса, воспроизводят в </w:t>
      </w:r>
      <w:r w:rsidRPr="00E511B3">
        <w:rPr>
          <w:rFonts w:ascii="Times New Roman" w:hAnsi="Times New Roman" w:cs="Times New Roman"/>
          <w:sz w:val="24"/>
          <w:szCs w:val="24"/>
        </w:rPr>
        <w:lastRenderedPageBreak/>
        <w:t>библиографическом описании без изменений. После них в квадратных скобках приводят правильное написание с предшествующим сокращением "[т.е.]" или его эквивалентом на латинском языке - "[</w:t>
      </w:r>
      <w:proofErr w:type="spellStart"/>
      <w:r w:rsidRPr="00E511B3">
        <w:rPr>
          <w:rFonts w:ascii="Times New Roman" w:hAnsi="Times New Roman" w:cs="Times New Roman"/>
          <w:sz w:val="24"/>
          <w:szCs w:val="24"/>
        </w:rPr>
        <w:t>i.e</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вызывающие сомнение или не установленные точно, приводят в описании с вопросительным знаком, заключенным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4.10.3 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AA4EF2">
        <w:rPr>
          <w:rFonts w:ascii="Times New Roman" w:hAnsi="Times New Roman" w:cs="Times New Roman"/>
          <w:sz w:val="24"/>
          <w:szCs w:val="24"/>
          <w:highlight w:val="yellow"/>
        </w:rPr>
        <w:t>4.10.4 Числительные в библиографическом описании, как правило, приводят в том виде, в каком они представлены в источнике информации, т.е. римскими или арабскими цифрами, либо в словесной форме, с учетом перечисленных ниже положений.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AA4EF2">
        <w:rPr>
          <w:rFonts w:ascii="Times New Roman" w:hAnsi="Times New Roman" w:cs="Times New Roman"/>
          <w:sz w:val="24"/>
          <w:szCs w:val="24"/>
          <w:highlight w:val="yellow"/>
        </w:rPr>
        <w:t>4.10.4.1 Римские цифры, цифры, приведенные буквами кириллического алфавита, а также числительные в словесной форме заменяют арабскими цифрами при обозначении:</w:t>
      </w:r>
      <w:r w:rsidRPr="00E511B3">
        <w:rPr>
          <w:rFonts w:ascii="Times New Roman" w:hAnsi="Times New Roman" w:cs="Times New Roman"/>
          <w:sz w:val="24"/>
          <w:szCs w:val="24"/>
        </w:rPr>
        <w:t xml:space="preserve"> количества актов или действий сценических произведений; классов или курсов учебных заведений; номеров туристических маршрутов; </w:t>
      </w:r>
      <w:r w:rsidRPr="00AA4EF2">
        <w:rPr>
          <w:rFonts w:ascii="Times New Roman" w:hAnsi="Times New Roman" w:cs="Times New Roman"/>
          <w:sz w:val="24"/>
          <w:szCs w:val="24"/>
          <w:highlight w:val="yellow"/>
        </w:rPr>
        <w:t>порядковых номеров издания,</w:t>
      </w:r>
      <w:r w:rsidRPr="00E511B3">
        <w:rPr>
          <w:rFonts w:ascii="Times New Roman" w:hAnsi="Times New Roman" w:cs="Times New Roman"/>
          <w:sz w:val="24"/>
          <w:szCs w:val="24"/>
        </w:rPr>
        <w:t xml:space="preserve"> порядковых номеров музыкальных произведений, номеров опуса; количества инструментов, голосов; </w:t>
      </w:r>
      <w:r w:rsidRPr="00AA4EF2">
        <w:rPr>
          <w:rFonts w:ascii="Times New Roman" w:hAnsi="Times New Roman" w:cs="Times New Roman"/>
          <w:sz w:val="24"/>
          <w:szCs w:val="24"/>
          <w:highlight w:val="yellow"/>
        </w:rPr>
        <w:t>года или дат выхода, распространения ресурса</w:t>
      </w:r>
      <w:r w:rsidRPr="00E511B3">
        <w:rPr>
          <w:rFonts w:ascii="Times New Roman" w:hAnsi="Times New Roman" w:cs="Times New Roman"/>
          <w:sz w:val="24"/>
          <w:szCs w:val="24"/>
        </w:rPr>
        <w:t xml:space="preserve">; сведений в области физической характеристики иных, чем пагинация; </w:t>
      </w:r>
      <w:r w:rsidRPr="00AA4EF2">
        <w:rPr>
          <w:rFonts w:ascii="Times New Roman" w:hAnsi="Times New Roman" w:cs="Times New Roman"/>
          <w:sz w:val="24"/>
          <w:szCs w:val="24"/>
          <w:highlight w:val="yellow"/>
        </w:rPr>
        <w:t>выпусков (номеров) многочастного или сериального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4.10.4.2 Количественные числительные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то допускается заменить окончание знаком "точка". Без наращения окончания приводят порядковые номера томов, глав, страниц, классов, курсов, если родовое слово ("том", "глава" и т.п.) предшествует порядковому номеру.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4.11 В зависимости от структуры описания различают одноуровневое и многоуровневое библиографическое описание.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4.11.1 Одноуровневое описание содержит один уровень. Его составляют на одночастный ресурс, завершенный многочастный ресурс в целом, отдельную единицу, а также группу единиц многочастного ресурса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4.11.2 Многоуровневое описание содержит два уровня и более. Его составляют на многочастный ресурс в целом либо на отдельную единицу, а также группу единиц многочастного ресурса - один или несколько томов (выпусков, номеров, частей) многотомного, комплектного, комбинированного, сериального (см. </w:t>
      </w:r>
      <w:hyperlink w:anchor="P1441" w:history="1">
        <w:r w:rsidRPr="00E511B3">
          <w:rPr>
            <w:rFonts w:ascii="Times New Roman" w:hAnsi="Times New Roman" w:cs="Times New Roman"/>
            <w:color w:val="0000FF"/>
            <w:sz w:val="24"/>
            <w:szCs w:val="24"/>
          </w:rPr>
          <w:t>раздел 6</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4.11.3 Библиографическое описание составной части ресурса содержит один уровень, но включает два ряда сведений - о составной части и о ресурсе, в котором она помещена (см. </w:t>
      </w:r>
      <w:hyperlink w:anchor="P1669" w:history="1">
        <w:r w:rsidRPr="00E511B3">
          <w:rPr>
            <w:rFonts w:ascii="Times New Roman" w:hAnsi="Times New Roman" w:cs="Times New Roman"/>
            <w:color w:val="0000FF"/>
            <w:sz w:val="24"/>
            <w:szCs w:val="24"/>
          </w:rPr>
          <w:t>раздел 7</w:t>
        </w:r>
      </w:hyperlink>
      <w:r w:rsidRPr="00E511B3">
        <w:rPr>
          <w:rFonts w:ascii="Times New Roman" w:hAnsi="Times New Roman" w:cs="Times New Roman"/>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bookmarkStart w:id="1" w:name="P216"/>
      <w:bookmarkEnd w:id="1"/>
      <w:r w:rsidRPr="00E511B3">
        <w:rPr>
          <w:rFonts w:ascii="Times New Roman" w:hAnsi="Times New Roman" w:cs="Times New Roman"/>
          <w:sz w:val="24"/>
          <w:szCs w:val="24"/>
        </w:rPr>
        <w:t>5 Одноуровневое библиографическое описание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2" w:name="P218"/>
      <w:bookmarkEnd w:id="2"/>
      <w:r w:rsidRPr="00E511B3">
        <w:rPr>
          <w:rFonts w:ascii="Times New Roman" w:hAnsi="Times New Roman" w:cs="Times New Roman"/>
          <w:b/>
          <w:sz w:val="24"/>
          <w:szCs w:val="24"/>
        </w:rPr>
        <w:t>5.1 Структура и состав одноуровневого библиографического описания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Одноуровневое библиографическое описание состоит из перечисленных в </w:t>
      </w:r>
      <w:hyperlink w:anchor="P226" w:history="1">
        <w:r w:rsidRPr="00E511B3">
          <w:rPr>
            <w:rFonts w:ascii="Times New Roman" w:hAnsi="Times New Roman" w:cs="Times New Roman"/>
            <w:color w:val="0000FF"/>
            <w:sz w:val="24"/>
            <w:szCs w:val="24"/>
          </w:rPr>
          <w:t>таблице 1</w:t>
        </w:r>
      </w:hyperlink>
      <w:r w:rsidRPr="00E511B3">
        <w:rPr>
          <w:rFonts w:ascii="Times New Roman" w:hAnsi="Times New Roman" w:cs="Times New Roman"/>
          <w:sz w:val="24"/>
          <w:szCs w:val="24"/>
        </w:rPr>
        <w:t xml:space="preserve"> областей, включающих обязательные, условно-обязательные и факультативные элементы, приводимые в предписанной последовательности и с предписанной пунктуацией. Большинство элементов может сопровождаться параллельными сведениями на другом языке или в другой графике.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Те элементы и предшествующие им предписанные знаки, которые могут повторяться в описании, обозначены звездочкой. Информация о возможности повтора элементов приведена в соответствующих пунктах настоящего стандарта.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Предписанный знак "точка и тире", разделяющий области описания, в </w:t>
      </w:r>
      <w:hyperlink w:anchor="P226" w:history="1">
        <w:r w:rsidRPr="00E511B3">
          <w:rPr>
            <w:rFonts w:ascii="Times New Roman" w:hAnsi="Times New Roman" w:cs="Times New Roman"/>
            <w:color w:val="0000FF"/>
            <w:sz w:val="24"/>
            <w:szCs w:val="24"/>
          </w:rPr>
          <w:t>таблице 1</w:t>
        </w:r>
      </w:hyperlink>
      <w:r w:rsidRPr="00E511B3">
        <w:rPr>
          <w:rFonts w:ascii="Times New Roman" w:hAnsi="Times New Roman" w:cs="Times New Roman"/>
          <w:sz w:val="24"/>
          <w:szCs w:val="24"/>
        </w:rPr>
        <w:t xml:space="preserve"> опущен. Обязательные элементы выделены полужирным шрифтом, факультативные </w:t>
      </w:r>
      <w:r w:rsidRPr="00E511B3">
        <w:rPr>
          <w:rFonts w:ascii="Times New Roman" w:hAnsi="Times New Roman" w:cs="Times New Roman"/>
          <w:sz w:val="24"/>
          <w:szCs w:val="24"/>
        </w:rPr>
        <w:lastRenderedPageBreak/>
        <w:t>элементы - курсивом, условно-обязательные элементы приведены без шрифтового выделения.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right"/>
        <w:rPr>
          <w:rFonts w:ascii="Times New Roman" w:hAnsi="Times New Roman" w:cs="Times New Roman"/>
          <w:sz w:val="24"/>
          <w:szCs w:val="24"/>
        </w:rPr>
      </w:pPr>
      <w:r w:rsidRPr="00E511B3">
        <w:rPr>
          <w:rFonts w:ascii="Times New Roman" w:hAnsi="Times New Roman" w:cs="Times New Roman"/>
          <w:sz w:val="24"/>
          <w:szCs w:val="24"/>
        </w:rPr>
        <w:t>Таблица 1</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bookmarkStart w:id="3" w:name="P226"/>
      <w:bookmarkEnd w:id="3"/>
      <w:r w:rsidRPr="00E511B3">
        <w:rPr>
          <w:rFonts w:ascii="Times New Roman" w:hAnsi="Times New Roman" w:cs="Times New Roman"/>
          <w:sz w:val="24"/>
          <w:szCs w:val="24"/>
        </w:rPr>
        <w:t>Перечень областей и элементов библиографического описания</w:t>
      </w:r>
    </w:p>
    <w:p w:rsidR="00DE57D4" w:rsidRPr="00E511B3" w:rsidRDefault="00DE57D4" w:rsidP="00E511B3">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54"/>
        <w:gridCol w:w="850"/>
        <w:gridCol w:w="4706"/>
      </w:tblGrid>
      <w:tr w:rsidR="00DE57D4" w:rsidRPr="00E511B3">
        <w:tc>
          <w:tcPr>
            <w:tcW w:w="2665" w:type="dxa"/>
            <w:vAlign w:val="center"/>
          </w:tcPr>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sz w:val="24"/>
                <w:szCs w:val="24"/>
              </w:rPr>
              <w:t>Области описания</w:t>
            </w:r>
          </w:p>
        </w:tc>
        <w:tc>
          <w:tcPr>
            <w:tcW w:w="1704" w:type="dxa"/>
            <w:gridSpan w:val="2"/>
            <w:vAlign w:val="center"/>
          </w:tcPr>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sz w:val="24"/>
                <w:szCs w:val="24"/>
              </w:rPr>
              <w:t>Предписанный знак</w:t>
            </w:r>
          </w:p>
        </w:tc>
        <w:tc>
          <w:tcPr>
            <w:tcW w:w="4706" w:type="dxa"/>
            <w:vAlign w:val="center"/>
          </w:tcPr>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sz w:val="24"/>
                <w:szCs w:val="24"/>
              </w:rPr>
              <w:t>Элемент описания</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заглавия и сведений об ответственности</w:t>
            </w: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Основное заглавие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Параллельное заглавие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относящиеся к заглавию</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Первые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Последующие сведения</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издания</w:t>
            </w: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Сведения об издании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Параллельные сведения об издании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 относящиеся к изданию</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Первые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Последующие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Дополнительные сведения об издании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 относящиеся к дополнительным сведениям об издании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Первые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Последующие сведения</w:t>
            </w:r>
          </w:p>
        </w:tc>
      </w:tr>
      <w:tr w:rsidR="00DE57D4" w:rsidRPr="00E511B3">
        <w:tc>
          <w:tcPr>
            <w:tcW w:w="2665" w:type="dxa"/>
            <w:vMerge w:val="restart"/>
          </w:tcPr>
          <w:p w:rsidR="00DE57D4" w:rsidRPr="00E511B3" w:rsidRDefault="00DE57D4" w:rsidP="00E511B3">
            <w:pPr>
              <w:pStyle w:val="ConsPlusNormal"/>
              <w:ind w:left="5" w:firstLine="10"/>
              <w:contextualSpacing/>
              <w:rPr>
                <w:rFonts w:ascii="Times New Roman" w:hAnsi="Times New Roman" w:cs="Times New Roman"/>
                <w:sz w:val="24"/>
                <w:szCs w:val="24"/>
              </w:rPr>
            </w:pPr>
            <w:r w:rsidRPr="00E511B3">
              <w:rPr>
                <w:rFonts w:ascii="Times New Roman" w:hAnsi="Times New Roman" w:cs="Times New Roman"/>
                <w:sz w:val="24"/>
                <w:szCs w:val="24"/>
              </w:rPr>
              <w:t>Специфическая область материала или вида ресурса</w:t>
            </w: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ind w:firstLine="5"/>
              <w:contextualSpacing/>
              <w:rPr>
                <w:rFonts w:ascii="Times New Roman" w:hAnsi="Times New Roman" w:cs="Times New Roman"/>
                <w:sz w:val="24"/>
                <w:szCs w:val="24"/>
              </w:rPr>
            </w:pPr>
            <w:r w:rsidRPr="00E511B3">
              <w:rPr>
                <w:rFonts w:ascii="Times New Roman" w:hAnsi="Times New Roman" w:cs="Times New Roman"/>
                <w:sz w:val="24"/>
                <w:szCs w:val="24"/>
              </w:rPr>
              <w:t>Математические данные (для картографических ресурсов)</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Сведения о масштабе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 проекции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Сведения о координатах и равноденствии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Сведения о равноденствии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Сведения о форме изложения нотного текста</w:t>
            </w:r>
            <w:r w:rsidRPr="00E511B3">
              <w:rPr>
                <w:rFonts w:ascii="Times New Roman" w:hAnsi="Times New Roman" w:cs="Times New Roman"/>
                <w:sz w:val="24"/>
                <w:szCs w:val="24"/>
              </w:rPr>
              <w:t xml:space="preserve"> (для нотных ресурсов)</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Сведения о нумерации</w:t>
            </w:r>
            <w:r w:rsidRPr="00E511B3">
              <w:rPr>
                <w:rFonts w:ascii="Times New Roman" w:hAnsi="Times New Roman" w:cs="Times New Roman"/>
                <w:sz w:val="24"/>
                <w:szCs w:val="24"/>
              </w:rPr>
              <w:t xml:space="preserve"> (для сериальных ресурсов)</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Нумерационное обозначение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 xml:space="preserve">Хронологическое обозначение </w:t>
            </w:r>
            <w:hyperlink w:anchor="P408" w:history="1">
              <w:r w:rsidRPr="00E511B3">
                <w:rPr>
                  <w:rFonts w:ascii="Times New Roman" w:hAnsi="Times New Roman" w:cs="Times New Roman"/>
                  <w:color w:val="0000FF"/>
                  <w:sz w:val="24"/>
                  <w:szCs w:val="24"/>
                </w:rPr>
                <w:t>&lt;1&gt;</w:t>
              </w:r>
            </w:hyperlink>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 новом порядке нумерации</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публикации, производства, распространения и т.д.</w:t>
            </w:r>
          </w:p>
        </w:tc>
        <w:tc>
          <w:tcPr>
            <w:tcW w:w="6410" w:type="dxa"/>
            <w:gridSpan w:val="3"/>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Место публикации, производства и/или распространения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Первое место</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Последующее место</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Имя издателя, производителя и/или распространителя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Дата публикации, производства и/или распространения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Сведения об изготовлении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Место изготовления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Имя изготовителя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vAlign w:val="bottom"/>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vAlign w:val="bottom"/>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Дата изготовления</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физической характеристики</w:t>
            </w: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Специфическое обозначение материала и объем</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Другие физические характеристики</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Размеры</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Формат и/или размер (для старопечатных изданий)</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b/>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Сведения о сопроводительном материале</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серии и многочастного монографического ресурса</w:t>
            </w: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Основное заглавие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Параллельное заглавие серии/</w:t>
            </w:r>
            <w:proofErr w:type="spellStart"/>
            <w:r w:rsidRPr="00E511B3">
              <w:rPr>
                <w:rFonts w:ascii="Times New Roman" w:hAnsi="Times New Roman" w:cs="Times New Roman"/>
                <w:i/>
                <w:sz w:val="24"/>
                <w:szCs w:val="24"/>
              </w:rPr>
              <w:t>подсерии</w:t>
            </w:r>
            <w:proofErr w:type="spellEnd"/>
            <w:r w:rsidRPr="00E511B3">
              <w:rPr>
                <w:rFonts w:ascii="Times New Roman" w:hAnsi="Times New Roman" w:cs="Times New Roman"/>
                <w:i/>
                <w:sz w:val="24"/>
                <w:szCs w:val="24"/>
              </w:rPr>
              <w:t xml:space="preserve"> или многочастного монографического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ind w:firstLine="5"/>
              <w:contextualSpacing/>
              <w:rPr>
                <w:rFonts w:ascii="Times New Roman" w:hAnsi="Times New Roman" w:cs="Times New Roman"/>
                <w:sz w:val="24"/>
                <w:szCs w:val="24"/>
              </w:rPr>
            </w:pPr>
            <w:r w:rsidRPr="00E511B3">
              <w:rPr>
                <w:rFonts w:ascii="Times New Roman" w:hAnsi="Times New Roman" w:cs="Times New Roman"/>
                <w:i/>
                <w:sz w:val="24"/>
                <w:szCs w:val="24"/>
              </w:rPr>
              <w:t>Сведения, относящиеся к заглавию серии/</w:t>
            </w:r>
            <w:proofErr w:type="spellStart"/>
            <w:r w:rsidRPr="00E511B3">
              <w:rPr>
                <w:rFonts w:ascii="Times New Roman" w:hAnsi="Times New Roman" w:cs="Times New Roman"/>
                <w:i/>
                <w:sz w:val="24"/>
                <w:szCs w:val="24"/>
              </w:rPr>
              <w:t>подсерии</w:t>
            </w:r>
            <w:proofErr w:type="spellEnd"/>
            <w:r w:rsidRPr="00E511B3">
              <w:rPr>
                <w:rFonts w:ascii="Times New Roman" w:hAnsi="Times New Roman" w:cs="Times New Roman"/>
                <w:i/>
                <w:sz w:val="24"/>
                <w:szCs w:val="24"/>
              </w:rPr>
              <w:t xml:space="preserve"> или многочастного монографического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 относящиеся к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многочастному монографическому ресурсу</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Первые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Последующие сведения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ind w:firstLine="10"/>
              <w:contextualSpacing/>
              <w:rPr>
                <w:rFonts w:ascii="Times New Roman" w:hAnsi="Times New Roman" w:cs="Times New Roman"/>
                <w:sz w:val="24"/>
                <w:szCs w:val="24"/>
              </w:rPr>
            </w:pPr>
            <w:r w:rsidRPr="00E511B3">
              <w:rPr>
                <w:rFonts w:ascii="Times New Roman" w:hAnsi="Times New Roman" w:cs="Times New Roman"/>
                <w:b/>
                <w:sz w:val="24"/>
                <w:szCs w:val="24"/>
              </w:rPr>
              <w:t>Международный стандартный номер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ind w:firstLine="5"/>
              <w:contextualSpacing/>
              <w:rPr>
                <w:rFonts w:ascii="Times New Roman" w:hAnsi="Times New Roman" w:cs="Times New Roman"/>
                <w:sz w:val="24"/>
                <w:szCs w:val="24"/>
              </w:rPr>
            </w:pPr>
            <w:r w:rsidRPr="00E511B3">
              <w:rPr>
                <w:rFonts w:ascii="Times New Roman" w:hAnsi="Times New Roman" w:cs="Times New Roman"/>
                <w:b/>
                <w:sz w:val="24"/>
                <w:szCs w:val="24"/>
              </w:rPr>
              <w:t>Номер выпуска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 xml:space="preserve">Область примечания </w:t>
            </w:r>
            <w:hyperlink w:anchor="P409" w:history="1">
              <w:r w:rsidRPr="00E511B3">
                <w:rPr>
                  <w:rFonts w:ascii="Times New Roman" w:hAnsi="Times New Roman" w:cs="Times New Roman"/>
                  <w:color w:val="0000FF"/>
                  <w:sz w:val="24"/>
                  <w:szCs w:val="24"/>
                </w:rPr>
                <w:t>&lt;2&gt;</w:t>
              </w:r>
            </w:hyperlink>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Примечание к областям и элементам описания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i/>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Примечание к ресурсу в целом</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идентификатора ресурса и условий доступности</w:t>
            </w: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Идентификатор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sz w:val="24"/>
                <w:szCs w:val="24"/>
              </w:rPr>
              <w:t>Международный стандартный номер</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Дополнительные сведения для идентификатора ресурса</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Ключевое заглавие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1704" w:type="dxa"/>
            <w:gridSpan w:val="2"/>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proofErr w:type="spellStart"/>
            <w:r w:rsidRPr="00E511B3">
              <w:rPr>
                <w:rFonts w:ascii="Times New Roman" w:hAnsi="Times New Roman" w:cs="Times New Roman"/>
                <w:sz w:val="24"/>
                <w:szCs w:val="24"/>
              </w:rPr>
              <w:t>Фингерпринт</w:t>
            </w:r>
            <w:proofErr w:type="spellEnd"/>
            <w:r w:rsidRPr="00E511B3">
              <w:rPr>
                <w:rFonts w:ascii="Times New Roman" w:hAnsi="Times New Roman" w:cs="Times New Roman"/>
                <w:sz w:val="24"/>
                <w:szCs w:val="24"/>
              </w:rPr>
              <w:t xml:space="preserve"> (для старопечатных изданий)</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5"/>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Условия доступности и/или цена</w:t>
            </w:r>
          </w:p>
        </w:tc>
      </w:tr>
      <w:tr w:rsidR="00DE57D4" w:rsidRPr="00E511B3">
        <w:tc>
          <w:tcPr>
            <w:tcW w:w="2665" w:type="dxa"/>
            <w:vMerge w:val="restart"/>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Область вида содержания и средства доступа</w:t>
            </w: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Вид содержания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ind w:firstLine="5"/>
              <w:contextualSpacing/>
              <w:rPr>
                <w:rFonts w:ascii="Times New Roman" w:hAnsi="Times New Roman" w:cs="Times New Roman"/>
                <w:sz w:val="24"/>
                <w:szCs w:val="24"/>
              </w:rPr>
            </w:pPr>
            <w:r w:rsidRPr="00E511B3">
              <w:rPr>
                <w:rFonts w:ascii="Times New Roman" w:hAnsi="Times New Roman" w:cs="Times New Roman"/>
                <w:sz w:val="24"/>
                <w:szCs w:val="24"/>
              </w:rPr>
              <w:t>Вид другого содержания на этом же физическом носителе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b/>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Вид содержания на другом физическом носителе</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p>
        </w:tc>
        <w:tc>
          <w:tcPr>
            <w:tcW w:w="850"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Характеристика содержания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ind w:left="10"/>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ind w:left="14"/>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i/>
                <w:sz w:val="24"/>
                <w:szCs w:val="24"/>
              </w:rPr>
              <w:t>Последующая характеристика содержания</w:t>
            </w:r>
          </w:p>
        </w:tc>
      </w:tr>
      <w:tr w:rsidR="00DE57D4" w:rsidRPr="00E511B3">
        <w:tc>
          <w:tcPr>
            <w:tcW w:w="2665" w:type="dxa"/>
            <w:vMerge/>
          </w:tcPr>
          <w:p w:rsidR="00DE57D4" w:rsidRPr="00E511B3" w:rsidRDefault="00DE57D4" w:rsidP="00E511B3">
            <w:pPr>
              <w:spacing w:line="240" w:lineRule="auto"/>
              <w:contextualSpacing/>
              <w:rPr>
                <w:rFonts w:ascii="Times New Roman" w:hAnsi="Times New Roman" w:cs="Times New Roman"/>
                <w:sz w:val="24"/>
                <w:szCs w:val="24"/>
              </w:rPr>
            </w:pPr>
          </w:p>
        </w:tc>
        <w:tc>
          <w:tcPr>
            <w:tcW w:w="854"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850"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w:t>
            </w:r>
          </w:p>
        </w:tc>
        <w:tc>
          <w:tcPr>
            <w:tcW w:w="4706" w:type="dxa"/>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sz w:val="24"/>
                <w:szCs w:val="24"/>
              </w:rPr>
              <w:t>Средство доступа</w:t>
            </w:r>
          </w:p>
        </w:tc>
      </w:tr>
      <w:tr w:rsidR="00DE57D4" w:rsidRPr="00E511B3">
        <w:tc>
          <w:tcPr>
            <w:tcW w:w="9075" w:type="dxa"/>
            <w:gridSpan w:val="4"/>
          </w:tcPr>
          <w:p w:rsidR="00DE57D4" w:rsidRPr="00E511B3" w:rsidRDefault="00DE57D4" w:rsidP="00E511B3">
            <w:pPr>
              <w:pStyle w:val="ConsPlusNormal"/>
              <w:ind w:firstLine="283"/>
              <w:contextualSpacing/>
              <w:jc w:val="both"/>
              <w:rPr>
                <w:rFonts w:ascii="Times New Roman" w:hAnsi="Times New Roman" w:cs="Times New Roman"/>
                <w:sz w:val="24"/>
                <w:szCs w:val="24"/>
              </w:rPr>
            </w:pPr>
            <w:bookmarkStart w:id="4" w:name="P408"/>
            <w:bookmarkEnd w:id="4"/>
            <w:r w:rsidRPr="00E511B3">
              <w:rPr>
                <w:rFonts w:ascii="Times New Roman" w:hAnsi="Times New Roman" w:cs="Times New Roman"/>
                <w:sz w:val="24"/>
                <w:szCs w:val="24"/>
              </w:rPr>
              <w:t>&lt;1&gt; Хронологическое обозначение заключают в скобки только тогда, когда оно сопровождается нумерационным обозначением.</w:t>
            </w:r>
          </w:p>
          <w:p w:rsidR="00DE57D4" w:rsidRPr="00E511B3" w:rsidRDefault="00DE57D4" w:rsidP="00E511B3">
            <w:pPr>
              <w:pStyle w:val="ConsPlusNormal"/>
              <w:ind w:firstLine="283"/>
              <w:contextualSpacing/>
              <w:jc w:val="both"/>
              <w:rPr>
                <w:rFonts w:ascii="Times New Roman" w:hAnsi="Times New Roman" w:cs="Times New Roman"/>
                <w:sz w:val="24"/>
                <w:szCs w:val="24"/>
              </w:rPr>
            </w:pPr>
            <w:bookmarkStart w:id="5" w:name="P409"/>
            <w:bookmarkEnd w:id="5"/>
            <w:r w:rsidRPr="00E511B3">
              <w:rPr>
                <w:rFonts w:ascii="Times New Roman" w:hAnsi="Times New Roman" w:cs="Times New Roman"/>
                <w:sz w:val="24"/>
                <w:szCs w:val="24"/>
              </w:rPr>
              <w:t xml:space="preserve">&lt;2&gt; Некоторые примечания являются обязательными или условно-обязательными (см. </w:t>
            </w:r>
            <w:hyperlink w:anchor="P1157" w:history="1">
              <w:r w:rsidRPr="00E511B3">
                <w:rPr>
                  <w:rFonts w:ascii="Times New Roman" w:hAnsi="Times New Roman" w:cs="Times New Roman"/>
                  <w:color w:val="0000FF"/>
                  <w:sz w:val="24"/>
                  <w:szCs w:val="24"/>
                </w:rPr>
                <w:t>5.8.3</w:t>
              </w:r>
            </w:hyperlink>
            <w:r w:rsidRPr="00E511B3">
              <w:rPr>
                <w:rFonts w:ascii="Times New Roman" w:hAnsi="Times New Roman" w:cs="Times New Roman"/>
                <w:sz w:val="24"/>
                <w:szCs w:val="24"/>
              </w:rPr>
              <w:t>).</w:t>
            </w:r>
          </w:p>
        </w:tc>
      </w:tr>
    </w:tbl>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5.2 Область заглавия и сведений об ответственности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5.2.1 Область содержит основное заглавие ресурса и иные заглавия (альтернативное, параллельное, другое), а также прочие сведения, раскрывающие и дополняющие заглавие, и сведения о лицах и/или организациях, ответственных за создание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5.2.2 Предписанными источниками информации для области являются: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для печатных книжных и журнальных изданий (текстовых, нотных, </w:t>
      </w:r>
      <w:r w:rsidRPr="00E511B3">
        <w:rPr>
          <w:rFonts w:ascii="Times New Roman" w:hAnsi="Times New Roman" w:cs="Times New Roman"/>
          <w:sz w:val="24"/>
          <w:szCs w:val="24"/>
        </w:rPr>
        <w:lastRenderedPageBreak/>
        <w:t>картографических, изобразительных): титульный лист или элемент издания, заменяющий его;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печатных листовых изданий (текстовых, нотных, картографических, изобразительных): первая и последняя полосы - для газет; само издание - для других видов листовых изданий;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других ресурсов (в порядке предпочтения): сам ресурс, контейнер, документация, другие сопроводительные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6" w:name="P418"/>
      <w:bookmarkEnd w:id="6"/>
      <w:r w:rsidRPr="00E511B3">
        <w:rPr>
          <w:rFonts w:ascii="Times New Roman" w:hAnsi="Times New Roman" w:cs="Times New Roman"/>
          <w:b/>
          <w:sz w:val="24"/>
          <w:szCs w:val="24"/>
        </w:rPr>
        <w:t>5.2.3 Основное заглавие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Основное заглавие - собственно заглавие ресурса, присвоенное ему автором, составителем, издателем или производителем, - приводят в том виде, в каком оно дано в предписанном источнике информации, в той же последовательности и с теми же грамматическими знаками.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Скажите "да" всему, что существует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Плывет облако за горизонт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Водопады: стихия и поэзия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Мал? Да удал!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70 сольфеджио для пения в классе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Лучшие фотографии России'16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Атлас автодорог России, стран СНГ и Балтии (приграничные районы)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Притчи@ру</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F 63.9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Русско-</w:t>
      </w:r>
      <w:proofErr w:type="spellStart"/>
      <w:r w:rsidRPr="00E511B3">
        <w:rPr>
          <w:rFonts w:ascii="Times New Roman" w:hAnsi="Times New Roman" w:cs="Times New Roman"/>
          <w:b/>
          <w:i/>
          <w:sz w:val="24"/>
          <w:szCs w:val="24"/>
        </w:rPr>
        <w:t>мокшанский</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мокшанско</w:t>
      </w:r>
      <w:proofErr w:type="spellEnd"/>
      <w:r w:rsidRPr="00E511B3">
        <w:rPr>
          <w:rFonts w:ascii="Times New Roman" w:hAnsi="Times New Roman" w:cs="Times New Roman"/>
          <w:b/>
          <w:i/>
          <w:sz w:val="24"/>
          <w:szCs w:val="24"/>
        </w:rPr>
        <w:t>-русский словарик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Тайная история Изабеллы Баварской, содержащая редкие, прежде неизвестные, а также давно забытые факты, тщательно собранные автором на основании подлинных рукописей на языках немецком, английском и латинском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5.2.3.1 В качестве основного заглавия электронного ресурса сетевого распространения приводят то, которое появляется на титульном экране при загрузке ресурса. Если такое заглавие отсутствует, то приводят (в порядке предпочтения) заглавие, которое указано на странице, содержащей сведения о ресурсе, или в метаданных о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5.2.3.2 Основное заглавие может быть тематическим или типовым (т.е. состоять только из обозначения вида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"Дорогая моя столица, золотая моя Москва!"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Русская лапта: техника, тактика, история и правила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Физическая карта мира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Стихотворения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Труды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Багатели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Виртуальный концерт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Бюллетень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5.2.3.3 Основное заглавие может состоять из имени лица или организации в том случае, если предписанный источник информации не содержит никакого заглавия помимо этого имени.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Иван Константинович Айвазовский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Марина Цветаева. Анна Ахматова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The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Beatles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Российская государственная библиотека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Московский Художественный академический театр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5.2.3.4 Основное заглавие может состоять из одного или нескольких предложений. Если основное заглавие состоит из нескольких предложений, между которыми в источнике </w:t>
      </w:r>
      <w:r w:rsidRPr="00E511B3">
        <w:rPr>
          <w:rFonts w:ascii="Times New Roman" w:hAnsi="Times New Roman" w:cs="Times New Roman"/>
          <w:sz w:val="24"/>
          <w:szCs w:val="24"/>
        </w:rPr>
        <w:lastRenderedPageBreak/>
        <w:t>информации отсутствуют знаки препинания, то в описании эти предложения отделяют друг от друга знаком "точка".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Синергетика. Будущее мира и России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Европа. Азия. Африка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Рок-музыка. Рок-культура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Песни. Тосты. Шутки. Анекдоты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Первые русские храмы в Иерусалиме. Троицкий собор и церковь мученицы Александры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Школа акварели. Рисуем пейзажи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5.2.3.5 Основное заглавие может содержать альтернативное заглавие, соединенное с ним союзом "или" и записываемое с прописной буквы. Перед союзом "или" ставят знак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Ретроэкономикс</w:t>
      </w:r>
      <w:proofErr w:type="spellEnd"/>
      <w:r w:rsidRPr="00E511B3">
        <w:rPr>
          <w:rFonts w:ascii="Times New Roman" w:hAnsi="Times New Roman" w:cs="Times New Roman"/>
          <w:b/>
          <w:i/>
          <w:sz w:val="24"/>
          <w:szCs w:val="24"/>
        </w:rPr>
        <w:t>, или Закономерности истории мировой экономической мысли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Круг чудес и превращений, или Мир вокруг "Глобуса"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5.2.3.6 Основное заглавие может включать сведения, относящиеся к другим элементам описания (например, к сведениям об ответственности, об издании), если эта информация является грамматически неотделимой частью заглавия. Далее в описании эти сведения не повторяют.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Мартин Хайдеггер сам свидетельствует о себе и о своей жизни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Компактное издание Большой советской энциклопедии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7" w:name="P468"/>
      <w:bookmarkEnd w:id="7"/>
      <w:r w:rsidRPr="00E511B3">
        <w:rPr>
          <w:rFonts w:ascii="Times New Roman" w:hAnsi="Times New Roman" w:cs="Times New Roman"/>
          <w:sz w:val="24"/>
          <w:szCs w:val="24"/>
        </w:rPr>
        <w:t>5.2.3.7 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знаком "запятая", если в источнике перед ними отсутствуют другие знаки.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Скульптура, XX век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Последняя судьба папской политики в России, 1845 - 1867 гг.</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i/>
          <w:sz w:val="24"/>
          <w:szCs w:val="24"/>
        </w:rPr>
        <w:t>Но:</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Кредитный риск: историко-математический очерк (1850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2000)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Десять лет, которые потрясли ... 1991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2001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5.2.3.8 Если заглавие нотного ресурса и звукозаписи состоит из наименования типа композиции и одного или нескольких сведений о тональности, нумерации, дате создания, способе представления, то наименование типа композиции и сведения о тональности, нумерации, дате создания и способе представления принимаются в качестве основного заглавия.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Симфония соль минор N 40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Соната для двух фортепиано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8" w:name="P481"/>
      <w:bookmarkEnd w:id="8"/>
      <w:r w:rsidRPr="00E511B3">
        <w:rPr>
          <w:rFonts w:ascii="Times New Roman" w:hAnsi="Times New Roman" w:cs="Times New Roman"/>
          <w:sz w:val="24"/>
          <w:szCs w:val="24"/>
        </w:rPr>
        <w:t>5.2.3.9 Если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5.2.3.10 При наличии полной и сокращенной форм заглавия выбор основного заглавия осуществляют по </w:t>
      </w:r>
      <w:hyperlink w:anchor="P481" w:history="1">
        <w:r w:rsidRPr="00E511B3">
          <w:rPr>
            <w:rFonts w:ascii="Times New Roman" w:hAnsi="Times New Roman" w:cs="Times New Roman"/>
            <w:color w:val="0000FF"/>
            <w:sz w:val="24"/>
            <w:szCs w:val="24"/>
          </w:rPr>
          <w:t>5.2.3.9</w:t>
        </w:r>
      </w:hyperlink>
      <w:r w:rsidRPr="00E511B3">
        <w:rPr>
          <w:rFonts w:ascii="Times New Roman" w:hAnsi="Times New Roman" w:cs="Times New Roman"/>
          <w:sz w:val="24"/>
          <w:szCs w:val="24"/>
        </w:rPr>
        <w:t>. В затруднительных случаях предпочтение отдают полной форме.</w:t>
      </w:r>
    </w:p>
    <w:p w:rsidR="00DE57D4" w:rsidRPr="00E511B3" w:rsidRDefault="00DE57D4" w:rsidP="00E511B3">
      <w:pPr>
        <w:spacing w:after="1" w:line="240" w:lineRule="auto"/>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855"/>
      </w:tblGrid>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tc>
        <w:tc>
          <w:tcPr>
            <w:tcW w:w="3855"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p>
        </w:tc>
      </w:tr>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В источнике информации:</w:t>
            </w:r>
          </w:p>
        </w:tc>
        <w:tc>
          <w:tcPr>
            <w:tcW w:w="3855"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r w:rsidRPr="00E511B3">
              <w:rPr>
                <w:rFonts w:ascii="Times New Roman" w:hAnsi="Times New Roman" w:cs="Times New Roman"/>
                <w:b/>
                <w:i/>
                <w:sz w:val="24"/>
                <w:szCs w:val="24"/>
              </w:rPr>
              <w:t>В описании:</w:t>
            </w:r>
          </w:p>
        </w:tc>
      </w:tr>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ОБЖ</w:t>
            </w:r>
          </w:p>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Основы безопасности</w:t>
            </w:r>
          </w:p>
          <w:p w:rsidR="00DE57D4" w:rsidRPr="00E511B3" w:rsidRDefault="00DE57D4" w:rsidP="00E511B3">
            <w:pPr>
              <w:pStyle w:val="ConsPlusNormal"/>
              <w:ind w:left="567"/>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жизнедеятельности</w:t>
            </w:r>
            <w:proofErr w:type="gramEnd"/>
          </w:p>
        </w:tc>
        <w:tc>
          <w:tcPr>
            <w:tcW w:w="3855"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r w:rsidRPr="00E511B3">
              <w:rPr>
                <w:rFonts w:ascii="Times New Roman" w:hAnsi="Times New Roman" w:cs="Times New Roman"/>
                <w:b/>
                <w:i/>
                <w:sz w:val="24"/>
                <w:szCs w:val="24"/>
              </w:rPr>
              <w:t>Основы безопасности</w:t>
            </w:r>
          </w:p>
          <w:p w:rsidR="00DE57D4" w:rsidRPr="00E511B3" w:rsidRDefault="00DE57D4" w:rsidP="00E511B3">
            <w:pPr>
              <w:pStyle w:val="ConsPlusNormal"/>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жизнедеятельности :</w:t>
            </w:r>
            <w:proofErr w:type="gramEnd"/>
            <w:r w:rsidRPr="00E511B3">
              <w:rPr>
                <w:rFonts w:ascii="Times New Roman" w:hAnsi="Times New Roman" w:cs="Times New Roman"/>
                <w:b/>
                <w:i/>
                <w:sz w:val="24"/>
                <w:szCs w:val="24"/>
              </w:rPr>
              <w:t xml:space="preserve"> ОБЖ</w:t>
            </w:r>
          </w:p>
        </w:tc>
      </w:tr>
    </w:tbl>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5.2.3.11 При наличии типового и тематического заглавий в качестве основного в описании приводят тематическое заглавие, независимо от полиграфического выделения и последовательности расположения.</w:t>
      </w:r>
    </w:p>
    <w:p w:rsidR="00DE57D4" w:rsidRPr="00E511B3" w:rsidRDefault="00DE57D4" w:rsidP="00E511B3">
      <w:pPr>
        <w:spacing w:after="1" w:line="240" w:lineRule="auto"/>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3855"/>
      </w:tblGrid>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tc>
        <w:tc>
          <w:tcPr>
            <w:tcW w:w="3855"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p>
        </w:tc>
      </w:tr>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В источнике информации:</w:t>
            </w:r>
          </w:p>
        </w:tc>
        <w:tc>
          <w:tcPr>
            <w:tcW w:w="3855"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r w:rsidRPr="00E511B3">
              <w:rPr>
                <w:rFonts w:ascii="Times New Roman" w:hAnsi="Times New Roman" w:cs="Times New Roman"/>
                <w:b/>
                <w:i/>
                <w:sz w:val="24"/>
                <w:szCs w:val="24"/>
              </w:rPr>
              <w:t>В описании:</w:t>
            </w:r>
          </w:p>
        </w:tc>
      </w:tr>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История Древнего мира</w:t>
            </w: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i/>
                <w:sz w:val="24"/>
                <w:szCs w:val="24"/>
              </w:rPr>
              <w:t>АТЛАС</w:t>
            </w:r>
          </w:p>
        </w:tc>
        <w:tc>
          <w:tcPr>
            <w:tcW w:w="3855" w:type="dxa"/>
            <w:tcBorders>
              <w:top w:val="nil"/>
              <w:left w:val="nil"/>
              <w:bottom w:val="nil"/>
              <w:right w:val="nil"/>
            </w:tcBorders>
          </w:tcPr>
          <w:p w:rsidR="00DE57D4" w:rsidRPr="00E511B3" w:rsidRDefault="00DE57D4" w:rsidP="00E511B3">
            <w:pPr>
              <w:pStyle w:val="ConsPlusNormal"/>
              <w:contextualSpacing/>
              <w:jc w:val="both"/>
              <w:rPr>
                <w:rFonts w:ascii="Times New Roman" w:hAnsi="Times New Roman" w:cs="Times New Roman"/>
                <w:sz w:val="24"/>
                <w:szCs w:val="24"/>
              </w:rPr>
            </w:pPr>
            <w:r w:rsidRPr="00E511B3">
              <w:rPr>
                <w:rFonts w:ascii="Times New Roman" w:hAnsi="Times New Roman" w:cs="Times New Roman"/>
                <w:b/>
                <w:i/>
                <w:sz w:val="24"/>
                <w:szCs w:val="24"/>
              </w:rPr>
              <w:t>История Древнего мира</w:t>
            </w:r>
          </w:p>
        </w:tc>
      </w:tr>
      <w:tr w:rsidR="00DE57D4" w:rsidRPr="00E511B3">
        <w:tc>
          <w:tcPr>
            <w:tcW w:w="408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Энциклопедия</w:t>
            </w:r>
          </w:p>
          <w:p w:rsidR="00DE57D4" w:rsidRPr="00E511B3" w:rsidRDefault="00DE57D4" w:rsidP="00E511B3">
            <w:pPr>
              <w:pStyle w:val="ConsPlusNormal"/>
              <w:ind w:left="850"/>
              <w:contextualSpacing/>
              <w:jc w:val="both"/>
              <w:rPr>
                <w:rFonts w:ascii="Times New Roman" w:hAnsi="Times New Roman" w:cs="Times New Roman"/>
                <w:sz w:val="24"/>
                <w:szCs w:val="24"/>
              </w:rPr>
            </w:pPr>
            <w:r w:rsidRPr="00E511B3">
              <w:rPr>
                <w:rFonts w:ascii="Times New Roman" w:hAnsi="Times New Roman" w:cs="Times New Roman"/>
                <w:b/>
                <w:i/>
                <w:sz w:val="24"/>
                <w:szCs w:val="24"/>
              </w:rPr>
              <w:t>Театр</w:t>
            </w:r>
          </w:p>
        </w:tc>
        <w:tc>
          <w:tcPr>
            <w:tcW w:w="3855" w:type="dxa"/>
            <w:tcBorders>
              <w:top w:val="nil"/>
              <w:left w:val="nil"/>
              <w:bottom w:val="nil"/>
              <w:right w:val="nil"/>
            </w:tcBorders>
            <w:vAlign w:val="bottom"/>
          </w:tcPr>
          <w:p w:rsidR="00DE57D4" w:rsidRPr="00E511B3" w:rsidRDefault="00DE57D4" w:rsidP="00E511B3">
            <w:pPr>
              <w:pStyle w:val="ConsPlusNormal"/>
              <w:contextualSpacing/>
              <w:jc w:val="both"/>
              <w:rPr>
                <w:rFonts w:ascii="Times New Roman" w:hAnsi="Times New Roman" w:cs="Times New Roman"/>
                <w:sz w:val="24"/>
                <w:szCs w:val="24"/>
              </w:rPr>
            </w:pPr>
            <w:r w:rsidRPr="00E511B3">
              <w:rPr>
                <w:rFonts w:ascii="Times New Roman" w:hAnsi="Times New Roman" w:cs="Times New Roman"/>
                <w:b/>
                <w:i/>
                <w:sz w:val="24"/>
                <w:szCs w:val="24"/>
              </w:rPr>
              <w:t>Театр</w:t>
            </w:r>
          </w:p>
        </w:tc>
      </w:tr>
    </w:tbl>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5.2.3.12 Если основное заглавие отсутствует в предписанном источнике информации, то оно может быть заимствовано из других источников, причем это должно быть отмечено в примечании. Если установить основное заглавие по какому-либо источнику невозможно, то его необходимо сформулировать.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обоих случаях заглавие заключают в квадратные скобки. При формулировании заглавия, как правило, используют обозначение вида ресурса, жанра произведения, первые слова текста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[Семейный портрет]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(Заглавие установлено по справочному изданию)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[Романсы]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(Заглавие сформулировано на основе анализа сборника)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5.2.3.13 Если ресурс содержит только текст, но не имеет заглавия, например плакаты, открытки, постеры, настенные диаграммы и т.д., то текст (или первую строчку текста) приводят в качестве основного заглавия.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 Новым годом, россияне!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Агентство "Надежда" предлагает лучшие туры по лучшим ценам!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"Гудит звонок, и тройка мчится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9" w:name="P515"/>
      <w:bookmarkEnd w:id="9"/>
      <w:r w:rsidRPr="00E511B3">
        <w:rPr>
          <w:rFonts w:ascii="Times New Roman" w:hAnsi="Times New Roman" w:cs="Times New Roman"/>
          <w:b/>
          <w:sz w:val="24"/>
          <w:szCs w:val="24"/>
        </w:rPr>
        <w:t>5.2.4 Параллельное заглавие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Параллельное заглавие как эквивалент основного заглавия на ином языке или в иной графике может быть полностью или частично адекватным основному заглавию. Параллельное заглавие имеет те же формы и правила приведения, что и основное заглавие. Параллельному заглавию предшествует предписанный знак равенства.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Этнографическая энциклопедия Волгоградской области = </w:t>
      </w:r>
      <w:proofErr w:type="spellStart"/>
      <w:r w:rsidRPr="00E511B3">
        <w:rPr>
          <w:rFonts w:ascii="Times New Roman" w:hAnsi="Times New Roman" w:cs="Times New Roman"/>
          <w:b/>
          <w:i/>
          <w:sz w:val="24"/>
          <w:szCs w:val="24"/>
        </w:rPr>
        <w:t>Ethnographic</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encyclopedia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of</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Volgograd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region</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соседи! Польша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Калининград = </w:t>
      </w:r>
      <w:proofErr w:type="spellStart"/>
      <w:r w:rsidRPr="00E511B3">
        <w:rPr>
          <w:rFonts w:ascii="Times New Roman" w:hAnsi="Times New Roman" w:cs="Times New Roman"/>
          <w:b/>
          <w:i/>
          <w:sz w:val="24"/>
          <w:szCs w:val="24"/>
        </w:rPr>
        <w:t>My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Sasiedzi</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Polska</w:t>
      </w:r>
      <w:proofErr w:type="spellEnd"/>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Kaliningrad</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Вид </w:t>
      </w:r>
      <w:proofErr w:type="spellStart"/>
      <w:r w:rsidRPr="00E511B3">
        <w:rPr>
          <w:rFonts w:ascii="Times New Roman" w:hAnsi="Times New Roman" w:cs="Times New Roman"/>
          <w:b/>
          <w:i/>
          <w:sz w:val="24"/>
          <w:szCs w:val="24"/>
        </w:rPr>
        <w:t>Аничковского</w:t>
      </w:r>
      <w:proofErr w:type="spellEnd"/>
      <w:r w:rsidRPr="00E511B3">
        <w:rPr>
          <w:rFonts w:ascii="Times New Roman" w:hAnsi="Times New Roman" w:cs="Times New Roman"/>
          <w:b/>
          <w:i/>
          <w:sz w:val="24"/>
          <w:szCs w:val="24"/>
        </w:rPr>
        <w:t xml:space="preserve"> дворца с принадлежащим к нему строением = </w:t>
      </w:r>
      <w:proofErr w:type="spellStart"/>
      <w:r w:rsidRPr="00E511B3">
        <w:rPr>
          <w:rFonts w:ascii="Times New Roman" w:hAnsi="Times New Roman" w:cs="Times New Roman"/>
          <w:b/>
          <w:i/>
          <w:sz w:val="24"/>
          <w:szCs w:val="24"/>
        </w:rPr>
        <w:t>Vue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du</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Palais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d'Anichkov</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avec</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ses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appartenances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 xml:space="preserve">5.2.4.1 При наличии в предписанном источнике информации нескольких параллельных заглавий их приводят в указанной в источнике последовательности и отделяют друг от друга знаком равенства. Количество приводимых параллельных заглавий определяет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Albumlapok</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Albumblatter</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Album-leaves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5.2.4.2 Параллельные заглавия, указанные в предписанном источнике информации, но не приведенные в области заглавия и сведений об ответственности, или сведения об их наличии могут быть отмечены в примечании.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Международная конференция по математической теории управления и механике = </w:t>
      </w:r>
      <w:proofErr w:type="spellStart"/>
      <w:r w:rsidRPr="00E511B3">
        <w:rPr>
          <w:rFonts w:ascii="Times New Roman" w:hAnsi="Times New Roman" w:cs="Times New Roman"/>
          <w:b/>
          <w:i/>
          <w:sz w:val="24"/>
          <w:szCs w:val="24"/>
        </w:rPr>
        <w:t>International</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conference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on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mathematical</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control</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theory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mechanics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(В примечании отмечено наличие параллельных заглавий также на немецком и французском языках)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5.2.4.3 Параллельные заглавия, указанные не в предписанном источнике, или сведения о них приводят в области примечания или опускают.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0" w:name="P529"/>
      <w:bookmarkEnd w:id="10"/>
      <w:r w:rsidRPr="00E511B3">
        <w:rPr>
          <w:rFonts w:ascii="Times New Roman" w:hAnsi="Times New Roman" w:cs="Times New Roman"/>
          <w:b/>
          <w:sz w:val="24"/>
          <w:szCs w:val="24"/>
        </w:rPr>
        <w:t>5.2.5 Сведения, относящиеся к заглавию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относящиеся к заглавию, содержат информацию, раскрывающую и поясняющую основное заглавие, в том числе другое заглавие, сведения о виде, жанре, назначении произведения, его утверждении, средствах исполнения (для музыкального произведения), указание о том, что содержание ресурса является переводом с другого языка, а также сведения об особенностях ресурса, не связанные с его предыдущим опубликованием (например, "официальное издание", "юбилейное издание", "иллюстрированная версия"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5.2.5.1 Сведения, относящиеся к заглавию, приводят в форме и последовательности, данной в предписанном источнике информации, или в зависимости от выделения их полиграфическими или иными средствами.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Если сведения приводят из разных источников, а также в том случае, когда сведения, относящиеся к заглавию, формулирует библиограф, их записывают, придерживаясь последовательности, указанной в </w:t>
      </w:r>
      <w:hyperlink w:anchor="P529" w:history="1">
        <w:r w:rsidRPr="00E511B3">
          <w:rPr>
            <w:rFonts w:ascii="Times New Roman" w:hAnsi="Times New Roman" w:cs="Times New Roman"/>
            <w:color w:val="0000FF"/>
            <w:sz w:val="24"/>
            <w:szCs w:val="24"/>
          </w:rPr>
          <w:t>5.2.5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5.2.5.2 Сведениям, относящимся к заглавию, предшествует предписанный знак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Инновации и наука в Иркутской </w:t>
      </w:r>
      <w:proofErr w:type="gramStart"/>
      <w:r w:rsidRPr="00E511B3">
        <w:rPr>
          <w:rFonts w:ascii="Times New Roman" w:hAnsi="Times New Roman" w:cs="Times New Roman"/>
          <w:b/>
          <w:i/>
          <w:sz w:val="24"/>
          <w:szCs w:val="24"/>
        </w:rPr>
        <w:t>области :</w:t>
      </w:r>
      <w:proofErr w:type="gramEnd"/>
      <w:r w:rsidRPr="00E511B3">
        <w:rPr>
          <w:rFonts w:ascii="Times New Roman" w:hAnsi="Times New Roman" w:cs="Times New Roman"/>
          <w:b/>
          <w:i/>
          <w:sz w:val="24"/>
          <w:szCs w:val="24"/>
        </w:rPr>
        <w:t xml:space="preserve"> статистический сборник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Методы обработки экспериментальных </w:t>
      </w:r>
      <w:proofErr w:type="gramStart"/>
      <w:r w:rsidRPr="00E511B3">
        <w:rPr>
          <w:rFonts w:ascii="Times New Roman" w:hAnsi="Times New Roman" w:cs="Times New Roman"/>
          <w:b/>
          <w:i/>
          <w:sz w:val="24"/>
          <w:szCs w:val="24"/>
        </w:rPr>
        <w:t>данных :</w:t>
      </w:r>
      <w:proofErr w:type="gramEnd"/>
      <w:r w:rsidRPr="00E511B3">
        <w:rPr>
          <w:rFonts w:ascii="Times New Roman" w:hAnsi="Times New Roman" w:cs="Times New Roman"/>
          <w:b/>
          <w:i/>
          <w:sz w:val="24"/>
          <w:szCs w:val="24"/>
        </w:rPr>
        <w:t xml:space="preserve"> учебно-методическое пособие к практическим занятиям по направлению подготовки 27.03.01 "Стандартизация и метрология"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История и философия науки: от эпистемологии к </w:t>
      </w:r>
      <w:proofErr w:type="gramStart"/>
      <w:r w:rsidRPr="00E511B3">
        <w:rPr>
          <w:rFonts w:ascii="Times New Roman" w:hAnsi="Times New Roman" w:cs="Times New Roman"/>
          <w:b/>
          <w:i/>
          <w:sz w:val="24"/>
          <w:szCs w:val="24"/>
        </w:rPr>
        <w:t>этике :</w:t>
      </w:r>
      <w:proofErr w:type="gramEnd"/>
      <w:r w:rsidRPr="00E511B3">
        <w:rPr>
          <w:rFonts w:ascii="Times New Roman" w:hAnsi="Times New Roman" w:cs="Times New Roman"/>
          <w:b/>
          <w:i/>
          <w:sz w:val="24"/>
          <w:szCs w:val="24"/>
        </w:rPr>
        <w:t xml:space="preserve"> учебное пособие для аспирантов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Каллиграфия </w:t>
      </w:r>
      <w:proofErr w:type="gramStart"/>
      <w:r w:rsidRPr="00E511B3">
        <w:rPr>
          <w:rFonts w:ascii="Times New Roman" w:hAnsi="Times New Roman" w:cs="Times New Roman"/>
          <w:b/>
          <w:i/>
          <w:sz w:val="24"/>
          <w:szCs w:val="24"/>
        </w:rPr>
        <w:t>кистями :</w:t>
      </w:r>
      <w:proofErr w:type="gramEnd"/>
      <w:r w:rsidRPr="00E511B3">
        <w:rPr>
          <w:rFonts w:ascii="Times New Roman" w:hAnsi="Times New Roman" w:cs="Times New Roman"/>
          <w:b/>
          <w:i/>
          <w:sz w:val="24"/>
          <w:szCs w:val="24"/>
        </w:rPr>
        <w:t xml:space="preserve"> советы, приемы и идеи для творчества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Не смею </w:t>
      </w:r>
      <w:proofErr w:type="gramStart"/>
      <w:r w:rsidRPr="00E511B3">
        <w:rPr>
          <w:rFonts w:ascii="Times New Roman" w:hAnsi="Times New Roman" w:cs="Times New Roman"/>
          <w:b/>
          <w:i/>
          <w:sz w:val="24"/>
          <w:szCs w:val="24"/>
        </w:rPr>
        <w:t>я :</w:t>
      </w:r>
      <w:proofErr w:type="gramEnd"/>
      <w:r w:rsidRPr="00E511B3">
        <w:rPr>
          <w:rFonts w:ascii="Times New Roman" w:hAnsi="Times New Roman" w:cs="Times New Roman"/>
          <w:b/>
          <w:i/>
          <w:sz w:val="24"/>
          <w:szCs w:val="24"/>
        </w:rPr>
        <w:t xml:space="preserve"> для меццо-сопрано с фортепиано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Прогулки из шкатулки. Большая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набор юного краеведа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Исследования и разработки молодых ученых: наука и </w:t>
      </w:r>
      <w:proofErr w:type="gramStart"/>
      <w:r w:rsidRPr="00E511B3">
        <w:rPr>
          <w:rFonts w:ascii="Times New Roman" w:hAnsi="Times New Roman" w:cs="Times New Roman"/>
          <w:b/>
          <w:i/>
          <w:sz w:val="24"/>
          <w:szCs w:val="24"/>
        </w:rPr>
        <w:t>практика :</w:t>
      </w:r>
      <w:proofErr w:type="gramEnd"/>
      <w:r w:rsidRPr="00E511B3">
        <w:rPr>
          <w:rFonts w:ascii="Times New Roman" w:hAnsi="Times New Roman" w:cs="Times New Roman"/>
          <w:b/>
          <w:i/>
          <w:sz w:val="24"/>
          <w:szCs w:val="24"/>
        </w:rPr>
        <w:t xml:space="preserve"> сборник материалов I Международной молодежной научно-практической конференции, г. Новосибирск, 20 октября, 21 ноября 2017 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5.2.5.3 Каждым последующим разнородным сведениям о заглавии также предшествует знак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Флора Севера Европейской </w:t>
      </w:r>
      <w:proofErr w:type="gramStart"/>
      <w:r w:rsidRPr="00E511B3">
        <w:rPr>
          <w:rFonts w:ascii="Times New Roman" w:hAnsi="Times New Roman" w:cs="Times New Roman"/>
          <w:b/>
          <w:i/>
          <w:sz w:val="24"/>
          <w:szCs w:val="24"/>
        </w:rPr>
        <w:t>России :</w:t>
      </w:r>
      <w:proofErr w:type="gramEnd"/>
      <w:r w:rsidRPr="00E511B3">
        <w:rPr>
          <w:rFonts w:ascii="Times New Roman" w:hAnsi="Times New Roman" w:cs="Times New Roman"/>
          <w:b/>
          <w:i/>
          <w:sz w:val="24"/>
          <w:szCs w:val="24"/>
        </w:rPr>
        <w:t xml:space="preserve"> (в сравнении с близлежащими территориями) : учебное пособие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Enjoy</w:t>
      </w:r>
      <w:proofErr w:type="spellEnd"/>
      <w:r w:rsidRPr="00E511B3">
        <w:rPr>
          <w:rFonts w:ascii="Times New Roman" w:hAnsi="Times New Roman" w:cs="Times New Roman"/>
          <w:b/>
          <w:i/>
          <w:sz w:val="24"/>
          <w:szCs w:val="24"/>
        </w:rPr>
        <w:t xml:space="preserve"> </w:t>
      </w:r>
      <w:proofErr w:type="spellStart"/>
      <w:proofErr w:type="gramStart"/>
      <w:r w:rsidRPr="00E511B3">
        <w:rPr>
          <w:rFonts w:ascii="Times New Roman" w:hAnsi="Times New Roman" w:cs="Times New Roman"/>
          <w:b/>
          <w:i/>
          <w:sz w:val="24"/>
          <w:szCs w:val="24"/>
        </w:rPr>
        <w:t>reading</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8-й класс : книга для чтения на английском языке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Личный бренд с </w:t>
      </w:r>
      <w:proofErr w:type="gramStart"/>
      <w:r w:rsidRPr="00E511B3">
        <w:rPr>
          <w:rFonts w:ascii="Times New Roman" w:hAnsi="Times New Roman" w:cs="Times New Roman"/>
          <w:b/>
          <w:i/>
          <w:sz w:val="24"/>
          <w:szCs w:val="24"/>
        </w:rPr>
        <w:t>нуля :</w:t>
      </w:r>
      <w:proofErr w:type="gramEnd"/>
      <w:r w:rsidRPr="00E511B3">
        <w:rPr>
          <w:rFonts w:ascii="Times New Roman" w:hAnsi="Times New Roman" w:cs="Times New Roman"/>
          <w:b/>
          <w:i/>
          <w:sz w:val="24"/>
          <w:szCs w:val="24"/>
        </w:rPr>
        <w:t xml:space="preserve"> как заполучить признание, популярность, славу, когда ты </w:t>
      </w:r>
      <w:r w:rsidRPr="00E511B3">
        <w:rPr>
          <w:rFonts w:ascii="Times New Roman" w:hAnsi="Times New Roman" w:cs="Times New Roman"/>
          <w:b/>
          <w:i/>
          <w:sz w:val="24"/>
          <w:szCs w:val="24"/>
        </w:rPr>
        <w:lastRenderedPageBreak/>
        <w:t>ничего не знаешь о персональном PR :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Зоопарк :</w:t>
      </w:r>
      <w:proofErr w:type="gramEnd"/>
      <w:r w:rsidRPr="00E511B3">
        <w:rPr>
          <w:rFonts w:ascii="Times New Roman" w:hAnsi="Times New Roman" w:cs="Times New Roman"/>
          <w:b/>
          <w:i/>
          <w:sz w:val="24"/>
          <w:szCs w:val="24"/>
        </w:rPr>
        <w:t xml:space="preserve"> наглядно-дидактический материал для занятий в саду и дома : 16 обучающих карточек : для чтения взрослыми детям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Об исполнительном </w:t>
      </w:r>
      <w:proofErr w:type="gramStart"/>
      <w:r w:rsidRPr="00E511B3">
        <w:rPr>
          <w:rFonts w:ascii="Times New Roman" w:hAnsi="Times New Roman" w:cs="Times New Roman"/>
          <w:b/>
          <w:i/>
          <w:sz w:val="24"/>
          <w:szCs w:val="24"/>
        </w:rPr>
        <w:t>производстве :</w:t>
      </w:r>
      <w:proofErr w:type="gramEnd"/>
      <w:r w:rsidRPr="00E511B3">
        <w:rPr>
          <w:rFonts w:ascii="Times New Roman" w:hAnsi="Times New Roman" w:cs="Times New Roman"/>
          <w:b/>
          <w:i/>
          <w:sz w:val="24"/>
          <w:szCs w:val="24"/>
        </w:rPr>
        <w:t xml:space="preserve"> Федеральный </w:t>
      </w:r>
      <w:hyperlink r:id="rId37" w:history="1">
        <w:r w:rsidRPr="00E511B3">
          <w:rPr>
            <w:rFonts w:ascii="Times New Roman" w:hAnsi="Times New Roman" w:cs="Times New Roman"/>
            <w:b/>
            <w:i/>
            <w:color w:val="0000FF"/>
            <w:sz w:val="24"/>
            <w:szCs w:val="24"/>
          </w:rPr>
          <w:t>закон</w:t>
        </w:r>
      </w:hyperlink>
      <w:r w:rsidRPr="00E511B3">
        <w:rPr>
          <w:rFonts w:ascii="Times New Roman" w:hAnsi="Times New Roman" w:cs="Times New Roman"/>
          <w:b/>
          <w:i/>
          <w:sz w:val="24"/>
          <w:szCs w:val="24"/>
        </w:rPr>
        <w:t xml:space="preserve"> N 229-ФЗ : принят Государственной думой 14 сентября 2007 года : одобрен Советом Федерации 19 сентября 2007 года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Перовскитоподобные</w:t>
      </w:r>
      <w:proofErr w:type="spellEnd"/>
      <w:r w:rsidRPr="00E511B3">
        <w:rPr>
          <w:rFonts w:ascii="Times New Roman" w:hAnsi="Times New Roman" w:cs="Times New Roman"/>
          <w:b/>
          <w:i/>
          <w:sz w:val="24"/>
          <w:szCs w:val="24"/>
        </w:rPr>
        <w:t xml:space="preserve"> материалы на основе переходных и редкоземельных </w:t>
      </w:r>
      <w:proofErr w:type="gramStart"/>
      <w:r w:rsidRPr="00E511B3">
        <w:rPr>
          <w:rFonts w:ascii="Times New Roman" w:hAnsi="Times New Roman" w:cs="Times New Roman"/>
          <w:b/>
          <w:i/>
          <w:sz w:val="24"/>
          <w:szCs w:val="24"/>
        </w:rPr>
        <w:t>металлов :</w:t>
      </w:r>
      <w:proofErr w:type="gramEnd"/>
      <w:r w:rsidRPr="00E511B3">
        <w:rPr>
          <w:rFonts w:ascii="Times New Roman" w:hAnsi="Times New Roman" w:cs="Times New Roman"/>
          <w:b/>
          <w:i/>
          <w:sz w:val="24"/>
          <w:szCs w:val="24"/>
        </w:rPr>
        <w:t xml:space="preserve"> закономерности химической и термической стабильности : специальность 02.00.21 "Химия твердого тела" : автореферат диссертации на соискание ученой степени доктора химических наук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От Вислы до </w:t>
      </w:r>
      <w:proofErr w:type="gramStart"/>
      <w:r w:rsidRPr="00E511B3">
        <w:rPr>
          <w:rFonts w:ascii="Times New Roman" w:hAnsi="Times New Roman" w:cs="Times New Roman"/>
          <w:b/>
          <w:i/>
          <w:sz w:val="24"/>
          <w:szCs w:val="24"/>
        </w:rPr>
        <w:t>Дуная :</w:t>
      </w:r>
      <w:proofErr w:type="gramEnd"/>
      <w:r w:rsidRPr="00E511B3">
        <w:rPr>
          <w:rFonts w:ascii="Times New Roman" w:hAnsi="Times New Roman" w:cs="Times New Roman"/>
          <w:b/>
          <w:i/>
          <w:sz w:val="24"/>
          <w:szCs w:val="24"/>
        </w:rPr>
        <w:t xml:space="preserve"> патриотическая песня : для голоса и фортепиано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Симфония N 1 "Зимние грезы</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соль-минор : </w:t>
      </w:r>
      <w:proofErr w:type="spellStart"/>
      <w:r w:rsidRPr="00E511B3">
        <w:rPr>
          <w:rFonts w:ascii="Times New Roman" w:hAnsi="Times New Roman" w:cs="Times New Roman"/>
          <w:b/>
          <w:i/>
          <w:sz w:val="24"/>
          <w:szCs w:val="24"/>
        </w:rPr>
        <w:t>opus</w:t>
      </w:r>
      <w:proofErr w:type="spellEnd"/>
      <w:r w:rsidRPr="00E511B3">
        <w:rPr>
          <w:rFonts w:ascii="Times New Roman" w:hAnsi="Times New Roman" w:cs="Times New Roman"/>
          <w:b/>
          <w:i/>
          <w:sz w:val="24"/>
          <w:szCs w:val="24"/>
        </w:rPr>
        <w:t xml:space="preserve"> 13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5.2.5.4 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или при наличии точки между ними сведения разделяют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Веды об астрологической совместимости </w:t>
      </w:r>
      <w:proofErr w:type="gramStart"/>
      <w:r w:rsidRPr="00E511B3">
        <w:rPr>
          <w:rFonts w:ascii="Times New Roman" w:hAnsi="Times New Roman" w:cs="Times New Roman"/>
          <w:b/>
          <w:i/>
          <w:sz w:val="24"/>
          <w:szCs w:val="24"/>
        </w:rPr>
        <w:t>супругов :</w:t>
      </w:r>
      <w:proofErr w:type="gramEnd"/>
      <w:r w:rsidRPr="00E511B3">
        <w:rPr>
          <w:rFonts w:ascii="Times New Roman" w:hAnsi="Times New Roman" w:cs="Times New Roman"/>
          <w:b/>
          <w:i/>
          <w:sz w:val="24"/>
          <w:szCs w:val="24"/>
        </w:rPr>
        <w:t xml:space="preserve"> брак, характер, судьба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Современная энциклопедия для девочек и </w:t>
      </w:r>
      <w:proofErr w:type="gramStart"/>
      <w:r w:rsidRPr="00E511B3">
        <w:rPr>
          <w:rFonts w:ascii="Times New Roman" w:hAnsi="Times New Roman" w:cs="Times New Roman"/>
          <w:b/>
          <w:i/>
          <w:sz w:val="24"/>
          <w:szCs w:val="24"/>
        </w:rPr>
        <w:t>мальчиков :</w:t>
      </w:r>
      <w:proofErr w:type="gramEnd"/>
      <w:r w:rsidRPr="00E511B3">
        <w:rPr>
          <w:rFonts w:ascii="Times New Roman" w:hAnsi="Times New Roman" w:cs="Times New Roman"/>
          <w:b/>
          <w:i/>
          <w:sz w:val="24"/>
          <w:szCs w:val="24"/>
        </w:rPr>
        <w:t xml:space="preserve"> 500 вопросов, 500 ответов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5.2.5.5 Сведения о хронологических и географических данных, связанных по смыслу со сведениями, относящимися к заглавию, приводят по </w:t>
      </w:r>
      <w:hyperlink w:anchor="P468" w:history="1">
        <w:r w:rsidRPr="00E511B3">
          <w:rPr>
            <w:rFonts w:ascii="Times New Roman" w:hAnsi="Times New Roman" w:cs="Times New Roman"/>
            <w:color w:val="0000FF"/>
            <w:sz w:val="24"/>
            <w:szCs w:val="24"/>
          </w:rPr>
          <w:t>5.2.3.7</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Император Александр III и императрица Мария </w:t>
      </w:r>
      <w:proofErr w:type="gramStart"/>
      <w:r w:rsidRPr="00E511B3">
        <w:rPr>
          <w:rFonts w:ascii="Times New Roman" w:hAnsi="Times New Roman" w:cs="Times New Roman"/>
          <w:b/>
          <w:i/>
          <w:sz w:val="24"/>
          <w:szCs w:val="24"/>
        </w:rPr>
        <w:t>Федоровна :</w:t>
      </w:r>
      <w:proofErr w:type="gramEnd"/>
      <w:r w:rsidRPr="00E511B3">
        <w:rPr>
          <w:rFonts w:ascii="Times New Roman" w:hAnsi="Times New Roman" w:cs="Times New Roman"/>
          <w:b/>
          <w:i/>
          <w:sz w:val="24"/>
          <w:szCs w:val="24"/>
        </w:rPr>
        <w:t xml:space="preserve"> переписка, 1884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1894 гг.</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i/>
          <w:sz w:val="24"/>
          <w:szCs w:val="24"/>
        </w:rPr>
        <w:t>Но:</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Экология ландшафта и планирование </w:t>
      </w:r>
      <w:proofErr w:type="gramStart"/>
      <w:r w:rsidRPr="00E511B3">
        <w:rPr>
          <w:rFonts w:ascii="Times New Roman" w:hAnsi="Times New Roman" w:cs="Times New Roman"/>
          <w:b/>
          <w:i/>
          <w:sz w:val="24"/>
          <w:szCs w:val="24"/>
        </w:rPr>
        <w:t>землепользования :</w:t>
      </w:r>
      <w:proofErr w:type="gramEnd"/>
      <w:r w:rsidRPr="00E511B3">
        <w:rPr>
          <w:rFonts w:ascii="Times New Roman" w:hAnsi="Times New Roman" w:cs="Times New Roman"/>
          <w:b/>
          <w:i/>
          <w:sz w:val="24"/>
          <w:szCs w:val="24"/>
        </w:rPr>
        <w:t xml:space="preserve"> тезисы докладов всероссийской конференции (Иркутск, 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12 сентября 2016 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Я</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пишу Вам всю </w:t>
      </w:r>
      <w:proofErr w:type="gramStart"/>
      <w:r w:rsidRPr="00E511B3">
        <w:rPr>
          <w:rFonts w:ascii="Times New Roman" w:hAnsi="Times New Roman" w:cs="Times New Roman"/>
          <w:b/>
          <w:i/>
          <w:sz w:val="24"/>
          <w:szCs w:val="24"/>
        </w:rPr>
        <w:t>правду :</w:t>
      </w:r>
      <w:proofErr w:type="gramEnd"/>
      <w:r w:rsidRPr="00E511B3">
        <w:rPr>
          <w:rFonts w:ascii="Times New Roman" w:hAnsi="Times New Roman" w:cs="Times New Roman"/>
          <w:b/>
          <w:i/>
          <w:sz w:val="24"/>
          <w:szCs w:val="24"/>
        </w:rPr>
        <w:t xml:space="preserve"> письма 1906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1932 годов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5.2.5.6 Другое заглавие ресурса приводят в описании в качестве сведений, относящихся к заглавию, и записывают с прописной буквы.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 дольше века длится </w:t>
      </w:r>
      <w:proofErr w:type="gramStart"/>
      <w:r w:rsidRPr="00E511B3">
        <w:rPr>
          <w:rFonts w:ascii="Times New Roman" w:hAnsi="Times New Roman" w:cs="Times New Roman"/>
          <w:b/>
          <w:i/>
          <w:sz w:val="24"/>
          <w:szCs w:val="24"/>
        </w:rPr>
        <w:t>день :</w:t>
      </w:r>
      <w:proofErr w:type="gramEnd"/>
      <w:r w:rsidRPr="00E511B3">
        <w:rPr>
          <w:rFonts w:ascii="Times New Roman" w:hAnsi="Times New Roman" w:cs="Times New Roman"/>
          <w:b/>
          <w:i/>
          <w:sz w:val="24"/>
          <w:szCs w:val="24"/>
        </w:rPr>
        <w:t xml:space="preserve"> (Буранный полустанок)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Времена </w:t>
      </w:r>
      <w:proofErr w:type="gramStart"/>
      <w:r w:rsidRPr="00E511B3">
        <w:rPr>
          <w:rFonts w:ascii="Times New Roman" w:hAnsi="Times New Roman" w:cs="Times New Roman"/>
          <w:b/>
          <w:i/>
          <w:sz w:val="24"/>
          <w:szCs w:val="24"/>
        </w:rPr>
        <w:t>года :</w:t>
      </w:r>
      <w:proofErr w:type="gramEnd"/>
      <w:r w:rsidRPr="00E511B3">
        <w:rPr>
          <w:rFonts w:ascii="Times New Roman" w:hAnsi="Times New Roman" w:cs="Times New Roman"/>
          <w:b/>
          <w:i/>
          <w:sz w:val="24"/>
          <w:szCs w:val="24"/>
        </w:rPr>
        <w:t xml:space="preserve"> Четыре настроения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Памятник Петру </w:t>
      </w:r>
      <w:proofErr w:type="gramStart"/>
      <w:r w:rsidRPr="00E511B3">
        <w:rPr>
          <w:rFonts w:ascii="Times New Roman" w:hAnsi="Times New Roman" w:cs="Times New Roman"/>
          <w:b/>
          <w:i/>
          <w:sz w:val="24"/>
          <w:szCs w:val="24"/>
        </w:rPr>
        <w:t>I :</w:t>
      </w:r>
      <w:proofErr w:type="gramEnd"/>
      <w:r w:rsidRPr="00E511B3">
        <w:rPr>
          <w:rFonts w:ascii="Times New Roman" w:hAnsi="Times New Roman" w:cs="Times New Roman"/>
          <w:b/>
          <w:i/>
          <w:sz w:val="24"/>
          <w:szCs w:val="24"/>
        </w:rPr>
        <w:t xml:space="preserve"> Медный всадник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5.2.5.7 Сведения, необходимые для раскрытия или пояснения основного заглавия, жанра произведения, вида ресурса и т.п., могут быть сформулированы на основе анализа ресурса. В этих случаях их заключают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Введение в </w:t>
      </w:r>
      <w:proofErr w:type="gramStart"/>
      <w:r w:rsidRPr="00E511B3">
        <w:rPr>
          <w:rFonts w:ascii="Times New Roman" w:hAnsi="Times New Roman" w:cs="Times New Roman"/>
          <w:b/>
          <w:i/>
          <w:sz w:val="24"/>
          <w:szCs w:val="24"/>
        </w:rPr>
        <w:t>психоанализ :</w:t>
      </w:r>
      <w:proofErr w:type="gramEnd"/>
      <w:r w:rsidRPr="00E511B3">
        <w:rPr>
          <w:rFonts w:ascii="Times New Roman" w:hAnsi="Times New Roman" w:cs="Times New Roman"/>
          <w:b/>
          <w:i/>
          <w:sz w:val="24"/>
          <w:szCs w:val="24"/>
        </w:rPr>
        <w:t xml:space="preserve"> лекции : [перевод с английского]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Образовательные проекты и конструирование религиозной толерантности в регионах </w:t>
      </w:r>
      <w:proofErr w:type="gramStart"/>
      <w:r w:rsidRPr="00E511B3">
        <w:rPr>
          <w:rFonts w:ascii="Times New Roman" w:hAnsi="Times New Roman" w:cs="Times New Roman"/>
          <w:b/>
          <w:i/>
          <w:sz w:val="24"/>
          <w:szCs w:val="24"/>
        </w:rPr>
        <w:t>России :</w:t>
      </w:r>
      <w:proofErr w:type="gramEnd"/>
      <w:r w:rsidRPr="00E511B3">
        <w:rPr>
          <w:rFonts w:ascii="Times New Roman" w:hAnsi="Times New Roman" w:cs="Times New Roman"/>
          <w:b/>
          <w:i/>
          <w:sz w:val="24"/>
          <w:szCs w:val="24"/>
        </w:rPr>
        <w:t xml:space="preserve"> [сборник статей]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Дорогой великой </w:t>
      </w:r>
      <w:proofErr w:type="gramStart"/>
      <w:r w:rsidRPr="00E511B3">
        <w:rPr>
          <w:rFonts w:ascii="Times New Roman" w:hAnsi="Times New Roman" w:cs="Times New Roman"/>
          <w:b/>
          <w:i/>
          <w:sz w:val="24"/>
          <w:szCs w:val="24"/>
        </w:rPr>
        <w:t>скорби :</w:t>
      </w:r>
      <w:proofErr w:type="gramEnd"/>
      <w:r w:rsidRPr="00E511B3">
        <w:rPr>
          <w:rFonts w:ascii="Times New Roman" w:hAnsi="Times New Roman" w:cs="Times New Roman"/>
          <w:b/>
          <w:i/>
          <w:sz w:val="24"/>
          <w:szCs w:val="24"/>
        </w:rPr>
        <w:t xml:space="preserve"> памяти </w:t>
      </w:r>
      <w:proofErr w:type="spellStart"/>
      <w:r w:rsidRPr="00E511B3">
        <w:rPr>
          <w:rFonts w:ascii="Times New Roman" w:hAnsi="Times New Roman" w:cs="Times New Roman"/>
          <w:b/>
          <w:i/>
          <w:sz w:val="24"/>
          <w:szCs w:val="24"/>
        </w:rPr>
        <w:t>новомучеников</w:t>
      </w:r>
      <w:proofErr w:type="spellEnd"/>
      <w:r w:rsidRPr="00E511B3">
        <w:rPr>
          <w:rFonts w:ascii="Times New Roman" w:hAnsi="Times New Roman" w:cs="Times New Roman"/>
          <w:b/>
          <w:i/>
          <w:sz w:val="24"/>
          <w:szCs w:val="24"/>
        </w:rPr>
        <w:t xml:space="preserve"> : [комплект репродукций графических работ]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Баталия при </w:t>
      </w:r>
      <w:proofErr w:type="spellStart"/>
      <w:r w:rsidRPr="00E511B3">
        <w:rPr>
          <w:rFonts w:ascii="Times New Roman" w:hAnsi="Times New Roman" w:cs="Times New Roman"/>
          <w:b/>
          <w:i/>
          <w:sz w:val="24"/>
          <w:szCs w:val="24"/>
        </w:rPr>
        <w:t>Гренгаме</w:t>
      </w:r>
      <w:proofErr w:type="spellEnd"/>
      <w:r w:rsidRPr="00E511B3">
        <w:rPr>
          <w:rFonts w:ascii="Times New Roman" w:hAnsi="Times New Roman" w:cs="Times New Roman"/>
          <w:b/>
          <w:i/>
          <w:sz w:val="24"/>
          <w:szCs w:val="24"/>
        </w:rPr>
        <w:t xml:space="preserve"> июля 27 </w:t>
      </w:r>
      <w:proofErr w:type="gramStart"/>
      <w:r w:rsidRPr="00E511B3">
        <w:rPr>
          <w:rFonts w:ascii="Times New Roman" w:hAnsi="Times New Roman" w:cs="Times New Roman"/>
          <w:b/>
          <w:i/>
          <w:sz w:val="24"/>
          <w:szCs w:val="24"/>
        </w:rPr>
        <w:t>1720 :</w:t>
      </w:r>
      <w:proofErr w:type="gramEnd"/>
      <w:r w:rsidRPr="00E511B3">
        <w:rPr>
          <w:rFonts w:ascii="Times New Roman" w:hAnsi="Times New Roman" w:cs="Times New Roman"/>
          <w:b/>
          <w:i/>
          <w:sz w:val="24"/>
          <w:szCs w:val="24"/>
        </w:rPr>
        <w:t xml:space="preserve"> [эстамп]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Политика.ru :</w:t>
      </w:r>
      <w:proofErr w:type="gramEnd"/>
      <w:r w:rsidRPr="00E511B3">
        <w:rPr>
          <w:rFonts w:ascii="Times New Roman" w:hAnsi="Times New Roman" w:cs="Times New Roman"/>
          <w:b/>
          <w:i/>
          <w:sz w:val="24"/>
          <w:szCs w:val="24"/>
        </w:rPr>
        <w:t xml:space="preserve"> независимый политический вестник : [сайт]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5.2.5.8 Если ресурс имеет параллельные заглавия, каждое из которых содержит сведения, относящиеся к нему, то эти сведения приводят в описании после соответствующего заглавия.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Максим Горький и Нижний </w:t>
      </w:r>
      <w:proofErr w:type="gramStart"/>
      <w:r w:rsidRPr="00E511B3">
        <w:rPr>
          <w:rFonts w:ascii="Times New Roman" w:hAnsi="Times New Roman" w:cs="Times New Roman"/>
          <w:b/>
          <w:i/>
          <w:sz w:val="24"/>
          <w:szCs w:val="24"/>
        </w:rPr>
        <w:t>Новгород :</w:t>
      </w:r>
      <w:proofErr w:type="gramEnd"/>
      <w:r w:rsidRPr="00E511B3">
        <w:rPr>
          <w:rFonts w:ascii="Times New Roman" w:hAnsi="Times New Roman" w:cs="Times New Roman"/>
          <w:b/>
          <w:i/>
          <w:sz w:val="24"/>
          <w:szCs w:val="24"/>
        </w:rPr>
        <w:t xml:space="preserve"> вокруг музеев = </w:t>
      </w:r>
      <w:proofErr w:type="spellStart"/>
      <w:r w:rsidRPr="00E511B3">
        <w:rPr>
          <w:rFonts w:ascii="Times New Roman" w:hAnsi="Times New Roman" w:cs="Times New Roman"/>
          <w:b/>
          <w:i/>
          <w:sz w:val="24"/>
          <w:szCs w:val="24"/>
        </w:rPr>
        <w:t>Maxim</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Gorky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Nizhny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lastRenderedPageBreak/>
        <w:t>Novgorod</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around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museums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5.2.5.9 При составлении библиографического описания законодательных, нормативных ресурсов в сведениях, относящихся к заглавию, приводят их обозначение, дату введения (принятия), сведения о ресурсе, вместо которого введен (принят) данный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О внесении изменений в часть вторую Налогового кодекса Российской </w:t>
      </w:r>
      <w:proofErr w:type="gramStart"/>
      <w:r w:rsidRPr="00E511B3">
        <w:rPr>
          <w:rFonts w:ascii="Times New Roman" w:hAnsi="Times New Roman" w:cs="Times New Roman"/>
          <w:b/>
          <w:i/>
          <w:sz w:val="24"/>
          <w:szCs w:val="24"/>
        </w:rPr>
        <w:t>Федерации :</w:t>
      </w:r>
      <w:proofErr w:type="gramEnd"/>
      <w:r w:rsidRPr="00E511B3">
        <w:rPr>
          <w:rFonts w:ascii="Times New Roman" w:hAnsi="Times New Roman" w:cs="Times New Roman"/>
          <w:b/>
          <w:i/>
          <w:sz w:val="24"/>
          <w:szCs w:val="24"/>
        </w:rPr>
        <w:t xml:space="preserve"> Федеральный </w:t>
      </w:r>
      <w:hyperlink r:id="rId38" w:history="1">
        <w:r w:rsidRPr="00E511B3">
          <w:rPr>
            <w:rFonts w:ascii="Times New Roman" w:hAnsi="Times New Roman" w:cs="Times New Roman"/>
            <w:b/>
            <w:i/>
            <w:color w:val="0000FF"/>
            <w:sz w:val="24"/>
            <w:szCs w:val="24"/>
          </w:rPr>
          <w:t>закон</w:t>
        </w:r>
      </w:hyperlink>
      <w:r w:rsidRPr="00E511B3">
        <w:rPr>
          <w:rFonts w:ascii="Times New Roman" w:hAnsi="Times New Roman" w:cs="Times New Roman"/>
          <w:b/>
          <w:i/>
          <w:sz w:val="24"/>
          <w:szCs w:val="24"/>
        </w:rPr>
        <w:t xml:space="preserve"> N 353-ФЗ : принят Государственной думой 16 ноября 2017 года : одобрен Советом Федерации 22 ноября 2017 года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Библиографическая запись. Сокращение слов и словосочетаний на русском языке. Общие требования и правила : </w:t>
      </w:r>
      <w:hyperlink r:id="rId39" w:history="1">
        <w:r w:rsidRPr="00E511B3">
          <w:rPr>
            <w:rFonts w:ascii="Times New Roman" w:hAnsi="Times New Roman" w:cs="Times New Roman"/>
            <w:b/>
            <w:i/>
            <w:color w:val="0000FF"/>
            <w:sz w:val="24"/>
            <w:szCs w:val="24"/>
          </w:rPr>
          <w:t>ГОСТ Р 7.0.12</w:t>
        </w:r>
      </w:hyperlink>
      <w:hyperlink r:id="rId40" w:history="1">
        <w:r w:rsidRPr="00E511B3">
          <w:rPr>
            <w:rFonts w:ascii="Times New Roman" w:hAnsi="Times New Roman" w:cs="Times New Roman"/>
            <w:b/>
            <w:color w:val="0000FF"/>
            <w:sz w:val="24"/>
            <w:szCs w:val="24"/>
          </w:rPr>
          <w:t>-</w:t>
        </w:r>
      </w:hyperlink>
      <w:hyperlink r:id="rId41" w:history="1">
        <w:r w:rsidRPr="00E511B3">
          <w:rPr>
            <w:rFonts w:ascii="Times New Roman" w:hAnsi="Times New Roman" w:cs="Times New Roman"/>
            <w:b/>
            <w:i/>
            <w:color w:val="0000FF"/>
            <w:sz w:val="24"/>
            <w:szCs w:val="24"/>
          </w:rPr>
          <w:t>2011</w:t>
        </w:r>
      </w:hyperlink>
      <w:r w:rsidRPr="00E511B3">
        <w:rPr>
          <w:rFonts w:ascii="Times New Roman" w:hAnsi="Times New Roman" w:cs="Times New Roman"/>
          <w:b/>
          <w:i/>
          <w:sz w:val="24"/>
          <w:szCs w:val="24"/>
        </w:rPr>
        <w:t xml:space="preserve"> : национальный стандарт : дата введения 2012</w:t>
      </w:r>
      <w:r w:rsidRPr="00E511B3">
        <w:rPr>
          <w:rFonts w:ascii="Times New Roman" w:hAnsi="Times New Roman" w:cs="Times New Roman"/>
          <w:b/>
          <w:sz w:val="24"/>
          <w:szCs w:val="24"/>
        </w:rPr>
        <w:t>-</w:t>
      </w:r>
      <w:r w:rsidRPr="00E511B3">
        <w:rPr>
          <w:rFonts w:ascii="Times New Roman" w:hAnsi="Times New Roman" w:cs="Times New Roman"/>
          <w:b/>
          <w:i/>
          <w:sz w:val="24"/>
          <w:szCs w:val="24"/>
        </w:rPr>
        <w:t>09</w:t>
      </w:r>
      <w:r w:rsidRPr="00E511B3">
        <w:rPr>
          <w:rFonts w:ascii="Times New Roman" w:hAnsi="Times New Roman" w:cs="Times New Roman"/>
          <w:b/>
          <w:sz w:val="24"/>
          <w:szCs w:val="24"/>
        </w:rPr>
        <w:t>-</w:t>
      </w:r>
      <w:r w:rsidRPr="00E511B3">
        <w:rPr>
          <w:rFonts w:ascii="Times New Roman" w:hAnsi="Times New Roman" w:cs="Times New Roman"/>
          <w:b/>
          <w:i/>
          <w:sz w:val="24"/>
          <w:szCs w:val="24"/>
        </w:rPr>
        <w:t>01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Обозначение стандартов, патентов и других ресурсов в сведениях, относящихся к заглавию, не приводят, если эти обозначения указаны в заголовке записи.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5.2.5.10 Для старопечатных монографических изданий сведения, относящиеся к заглавию, но стоящие в предписанном источнике информации перед основным заглавием, в описании приводят перед основным заглавием.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Комическая опера Мельник, колдун, обманщик и сват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Книга "Устав морской, о всем, что касается доброму управлению, в бытности флота на море"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1" w:name="P588"/>
      <w:bookmarkEnd w:id="11"/>
      <w:r w:rsidRPr="00E511B3">
        <w:rPr>
          <w:rFonts w:ascii="Times New Roman" w:hAnsi="Times New Roman" w:cs="Times New Roman"/>
          <w:b/>
          <w:sz w:val="24"/>
          <w:szCs w:val="24"/>
        </w:rPr>
        <w:t>5.2.6 Сведения об ответственности (обязательный элемент для категории "Первые сведения об ответственности"; условно-обязательный элемент для категории "Последующие сведения об ответственности")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 содержат информацию о лицах и организациях, участвовавших в создании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2" w:name="P590"/>
      <w:bookmarkEnd w:id="12"/>
      <w:r w:rsidRPr="00E511B3">
        <w:rPr>
          <w:rFonts w:ascii="Times New Roman" w:hAnsi="Times New Roman" w:cs="Times New Roman"/>
          <w:sz w:val="24"/>
          <w:szCs w:val="24"/>
        </w:rPr>
        <w:t>5.2.6.1 Первым сведениям об ответственности предшествует предписанный знак "косая черта"; последующие группы сведений отделяют друг от друга предписанным знаком "точка с запятой". Однородные сведения внутри группы отделяют друг от друга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5.2.6.2 Сведения об ответственности записывают в той форме, в какой они указаны в предписанном источнике информации. Имена лиц и/или наименования организаций приводят вместе со словами, обозначающими их участие в создании произведения, содержащегося в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Финансист :</w:t>
      </w:r>
      <w:proofErr w:type="gramEnd"/>
      <w:r w:rsidRPr="00E511B3">
        <w:rPr>
          <w:rFonts w:ascii="Times New Roman" w:hAnsi="Times New Roman" w:cs="Times New Roman"/>
          <w:b/>
          <w:i/>
          <w:sz w:val="24"/>
          <w:szCs w:val="24"/>
        </w:rPr>
        <w:t xml:space="preserve"> роман / Теодор Драйзер ; перевод с английского М. Волосова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Компьютерная архитектура. Количественный подход / Джон Л. Хеннесси, Дэвид А. </w:t>
      </w:r>
      <w:proofErr w:type="gramStart"/>
      <w:r w:rsidRPr="00E511B3">
        <w:rPr>
          <w:rFonts w:ascii="Times New Roman" w:hAnsi="Times New Roman" w:cs="Times New Roman"/>
          <w:b/>
          <w:i/>
          <w:sz w:val="24"/>
          <w:szCs w:val="24"/>
        </w:rPr>
        <w:t>Паттерсон ;</w:t>
      </w:r>
      <w:proofErr w:type="gramEnd"/>
      <w:r w:rsidRPr="00E511B3">
        <w:rPr>
          <w:rFonts w:ascii="Times New Roman" w:hAnsi="Times New Roman" w:cs="Times New Roman"/>
          <w:b/>
          <w:i/>
          <w:sz w:val="24"/>
          <w:szCs w:val="24"/>
        </w:rPr>
        <w:t xml:space="preserve"> перевод с английского М. В. </w:t>
      </w:r>
      <w:proofErr w:type="spellStart"/>
      <w:r w:rsidRPr="00E511B3">
        <w:rPr>
          <w:rFonts w:ascii="Times New Roman" w:hAnsi="Times New Roman" w:cs="Times New Roman"/>
          <w:b/>
          <w:i/>
          <w:sz w:val="24"/>
          <w:szCs w:val="24"/>
        </w:rPr>
        <w:t>Таранчевой</w:t>
      </w:r>
      <w:proofErr w:type="spellEnd"/>
      <w:r w:rsidRPr="00E511B3">
        <w:rPr>
          <w:rFonts w:ascii="Times New Roman" w:hAnsi="Times New Roman" w:cs="Times New Roman"/>
          <w:b/>
          <w:i/>
          <w:sz w:val="24"/>
          <w:szCs w:val="24"/>
        </w:rPr>
        <w:t xml:space="preserve"> под редакцией А. К. Кима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Многоканальные звуковые системы / В. А. </w:t>
      </w:r>
      <w:proofErr w:type="spellStart"/>
      <w:proofErr w:type="gramStart"/>
      <w:r w:rsidRPr="00E511B3">
        <w:rPr>
          <w:rFonts w:ascii="Times New Roman" w:hAnsi="Times New Roman" w:cs="Times New Roman"/>
          <w:b/>
          <w:i/>
          <w:sz w:val="24"/>
          <w:szCs w:val="24"/>
        </w:rPr>
        <w:t>Никамин</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Федеральное агентство связи, Санкт-Петербургский государственный университет телекоммуникаций им. М. А. Бонч-Бруевича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Притчи для взрослых и детей с иллюстрациями / составитель и художник Татьяна Осипова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"Не пой, красавица, при мне ...</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романс / слова А. Пушкина ; переложение для хора А. Копылова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География. Россия: природа, население, </w:t>
      </w:r>
      <w:proofErr w:type="gramStart"/>
      <w:r w:rsidRPr="00E511B3">
        <w:rPr>
          <w:rFonts w:ascii="Times New Roman" w:hAnsi="Times New Roman" w:cs="Times New Roman"/>
          <w:b/>
          <w:i/>
          <w:sz w:val="24"/>
          <w:szCs w:val="24"/>
        </w:rPr>
        <w:t>хозяйство :</w:t>
      </w:r>
      <w:proofErr w:type="gramEnd"/>
      <w:r w:rsidRPr="00E511B3">
        <w:rPr>
          <w:rFonts w:ascii="Times New Roman" w:hAnsi="Times New Roman" w:cs="Times New Roman"/>
          <w:b/>
          <w:i/>
          <w:sz w:val="24"/>
          <w:szCs w:val="24"/>
        </w:rPr>
        <w:t xml:space="preserve"> контурные карты : 9-й [класс] / составлено и подготовлено к изданию издательством "Просвещение" в 2013 г. ; географическая основа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Росреестр</w:t>
      </w:r>
      <w:proofErr w:type="spellEnd"/>
      <w:r w:rsidRPr="00E511B3">
        <w:rPr>
          <w:rFonts w:ascii="Times New Roman" w:hAnsi="Times New Roman" w:cs="Times New Roman"/>
          <w:b/>
          <w:i/>
          <w:sz w:val="24"/>
          <w:szCs w:val="24"/>
        </w:rPr>
        <w:t xml:space="preserve"> ; автор-составитель О. Котляр ; редактор М. Григорьева ; картографы: О. Кучеренко, Н. </w:t>
      </w:r>
      <w:proofErr w:type="spellStart"/>
      <w:r w:rsidRPr="00E511B3">
        <w:rPr>
          <w:rFonts w:ascii="Times New Roman" w:hAnsi="Times New Roman" w:cs="Times New Roman"/>
          <w:b/>
          <w:i/>
          <w:sz w:val="24"/>
          <w:szCs w:val="24"/>
        </w:rPr>
        <w:t>Рогозова</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Проспект по реке Фонтанке от Грота и </w:t>
      </w:r>
      <w:proofErr w:type="spellStart"/>
      <w:r w:rsidRPr="00E511B3">
        <w:rPr>
          <w:rFonts w:ascii="Times New Roman" w:hAnsi="Times New Roman" w:cs="Times New Roman"/>
          <w:b/>
          <w:i/>
          <w:sz w:val="24"/>
          <w:szCs w:val="24"/>
        </w:rPr>
        <w:t>Запаснаго</w:t>
      </w:r>
      <w:proofErr w:type="spellEnd"/>
      <w:r w:rsidRPr="00E511B3">
        <w:rPr>
          <w:rFonts w:ascii="Times New Roman" w:hAnsi="Times New Roman" w:cs="Times New Roman"/>
          <w:b/>
          <w:i/>
          <w:sz w:val="24"/>
          <w:szCs w:val="24"/>
        </w:rPr>
        <w:t xml:space="preserve"> дворца на полдень = </w:t>
      </w:r>
      <w:proofErr w:type="spellStart"/>
      <w:r w:rsidRPr="00E511B3">
        <w:rPr>
          <w:rFonts w:ascii="Times New Roman" w:hAnsi="Times New Roman" w:cs="Times New Roman"/>
          <w:b/>
          <w:i/>
          <w:sz w:val="24"/>
          <w:szCs w:val="24"/>
        </w:rPr>
        <w:t>Vue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prise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sur</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riviere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Fontancka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vers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midi</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entre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Grotte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magazine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provisions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la</w:t>
      </w:r>
      <w:proofErr w:type="spellEnd"/>
      <w:r w:rsidRPr="00E511B3">
        <w:rPr>
          <w:rFonts w:ascii="Times New Roman" w:hAnsi="Times New Roman" w:cs="Times New Roman"/>
          <w:b/>
          <w:i/>
          <w:sz w:val="24"/>
          <w:szCs w:val="24"/>
        </w:rPr>
        <w:t xml:space="preserve"> </w:t>
      </w:r>
      <w:proofErr w:type="spellStart"/>
      <w:proofErr w:type="gramStart"/>
      <w:r w:rsidRPr="00E511B3">
        <w:rPr>
          <w:rFonts w:ascii="Times New Roman" w:hAnsi="Times New Roman" w:cs="Times New Roman"/>
          <w:b/>
          <w:i/>
          <w:sz w:val="24"/>
          <w:szCs w:val="24"/>
        </w:rPr>
        <w:t>Cour</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[эстамп] / под смотр. Г. </w:t>
      </w:r>
      <w:proofErr w:type="spellStart"/>
      <w:proofErr w:type="gramStart"/>
      <w:r w:rsidRPr="00E511B3">
        <w:rPr>
          <w:rFonts w:ascii="Times New Roman" w:hAnsi="Times New Roman" w:cs="Times New Roman"/>
          <w:b/>
          <w:i/>
          <w:sz w:val="24"/>
          <w:szCs w:val="24"/>
        </w:rPr>
        <w:t>Валериани</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снимал подмастерья Михайло Махаев ; </w:t>
      </w:r>
      <w:proofErr w:type="spellStart"/>
      <w:r w:rsidRPr="00E511B3">
        <w:rPr>
          <w:rFonts w:ascii="Times New Roman" w:hAnsi="Times New Roman" w:cs="Times New Roman"/>
          <w:b/>
          <w:i/>
          <w:sz w:val="24"/>
          <w:szCs w:val="24"/>
        </w:rPr>
        <w:lastRenderedPageBreak/>
        <w:t>гридоровал</w:t>
      </w:r>
      <w:proofErr w:type="spellEnd"/>
      <w:r w:rsidRPr="00E511B3">
        <w:rPr>
          <w:rFonts w:ascii="Times New Roman" w:hAnsi="Times New Roman" w:cs="Times New Roman"/>
          <w:b/>
          <w:i/>
          <w:sz w:val="24"/>
          <w:szCs w:val="24"/>
        </w:rPr>
        <w:t xml:space="preserve"> мастер </w:t>
      </w:r>
      <w:proofErr w:type="spellStart"/>
      <w:r w:rsidRPr="00E511B3">
        <w:rPr>
          <w:rFonts w:ascii="Times New Roman" w:hAnsi="Times New Roman" w:cs="Times New Roman"/>
          <w:b/>
          <w:i/>
          <w:sz w:val="24"/>
          <w:szCs w:val="24"/>
        </w:rPr>
        <w:t>Григорей</w:t>
      </w:r>
      <w:proofErr w:type="spellEnd"/>
      <w:r w:rsidRPr="00E511B3">
        <w:rPr>
          <w:rFonts w:ascii="Times New Roman" w:hAnsi="Times New Roman" w:cs="Times New Roman"/>
          <w:b/>
          <w:i/>
          <w:sz w:val="24"/>
          <w:szCs w:val="24"/>
        </w:rPr>
        <w:t xml:space="preserve"> Качалов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5.2.6.3 Сведения об ответственности могут содержать только слова или фразы, несущие информацию о проделанной работе, если в предписанном источнике информации отсутствуют имена лиц или наименования организаций и их не удалось установить.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иллюстрировано группой художников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5.2.6.4 Порядок приведения сведений определяется их оформлением или последовательностью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Адам </w:t>
      </w:r>
      <w:proofErr w:type="gramStart"/>
      <w:r w:rsidRPr="00E511B3">
        <w:rPr>
          <w:rFonts w:ascii="Times New Roman" w:hAnsi="Times New Roman" w:cs="Times New Roman"/>
          <w:b/>
          <w:i/>
          <w:sz w:val="24"/>
          <w:szCs w:val="24"/>
        </w:rPr>
        <w:t>Мицкевич ;</w:t>
      </w:r>
      <w:proofErr w:type="gramEnd"/>
      <w:r w:rsidRPr="00E511B3">
        <w:rPr>
          <w:rFonts w:ascii="Times New Roman" w:hAnsi="Times New Roman" w:cs="Times New Roman"/>
          <w:b/>
          <w:i/>
          <w:sz w:val="24"/>
          <w:szCs w:val="24"/>
        </w:rPr>
        <w:t xml:space="preserve"> перевод с польского Т. И. Романовой и А. Н. Перепелкина под общей редакцией А. С. Суворова; художник С. А. Любезнова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И. И. </w:t>
      </w:r>
      <w:proofErr w:type="spellStart"/>
      <w:r w:rsidRPr="00E511B3">
        <w:rPr>
          <w:rFonts w:ascii="Times New Roman" w:hAnsi="Times New Roman" w:cs="Times New Roman"/>
          <w:b/>
          <w:i/>
          <w:sz w:val="24"/>
          <w:szCs w:val="24"/>
        </w:rPr>
        <w:t>Трегубов</w:t>
      </w:r>
      <w:proofErr w:type="spellEnd"/>
      <w:r w:rsidRPr="00E511B3">
        <w:rPr>
          <w:rFonts w:ascii="Times New Roman" w:hAnsi="Times New Roman" w:cs="Times New Roman"/>
          <w:b/>
          <w:i/>
          <w:sz w:val="24"/>
          <w:szCs w:val="24"/>
        </w:rPr>
        <w:t>, С. М. Панкратова, Е. И. Ильин [и др.</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руководитель проекта И. И. </w:t>
      </w:r>
      <w:proofErr w:type="spellStart"/>
      <w:r w:rsidRPr="00E511B3">
        <w:rPr>
          <w:rFonts w:ascii="Times New Roman" w:hAnsi="Times New Roman" w:cs="Times New Roman"/>
          <w:b/>
          <w:i/>
          <w:sz w:val="24"/>
          <w:szCs w:val="24"/>
        </w:rPr>
        <w:t>Трегубов</w:t>
      </w:r>
      <w:proofErr w:type="spellEnd"/>
      <w:r w:rsidRPr="00E511B3">
        <w:rPr>
          <w:rFonts w:ascii="Times New Roman" w:hAnsi="Times New Roman" w:cs="Times New Roman"/>
          <w:b/>
          <w:i/>
          <w:sz w:val="24"/>
          <w:szCs w:val="24"/>
        </w:rPr>
        <w:t xml:space="preserve"> ; фотографы: С. Панин, В. Лоскутов ; ответственный за выпуск Я. И. Яковлева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5.2.6.5 Если сведения об ответственности заимствованы из разных источников информации, то в описании их приводят в определенном порядке: имена авторов, создавших произведение; сведения об остальных лицах и организациях.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составлении описания ресурса, в котором не указаны авторы, в качестве первых сведений об ответственности приводят сведения об организациях, от имени или при участии которых опубликовано произведение, затем имена других лиц (составителей, редакторов, ответственных за выпуск и др.) в логическом порядке, в зависимости от их вклада в интеллектуальное, художественное или иное содержание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отсутствии сведений об авторах и организациях, от имени которых опубликован ресурс, в качестве первых сведений об ответственности приводят имена других лиц, указанных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Бобби </w:t>
      </w:r>
      <w:proofErr w:type="spellStart"/>
      <w:proofErr w:type="gramStart"/>
      <w:r w:rsidRPr="00E511B3">
        <w:rPr>
          <w:rFonts w:ascii="Times New Roman" w:hAnsi="Times New Roman" w:cs="Times New Roman"/>
          <w:b/>
          <w:i/>
          <w:sz w:val="24"/>
          <w:szCs w:val="24"/>
        </w:rPr>
        <w:t>Коннер</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перевод с английского Ю. </w:t>
      </w:r>
      <w:proofErr w:type="spellStart"/>
      <w:r w:rsidRPr="00E511B3">
        <w:rPr>
          <w:rFonts w:ascii="Times New Roman" w:hAnsi="Times New Roman" w:cs="Times New Roman"/>
          <w:b/>
          <w:i/>
          <w:sz w:val="24"/>
          <w:szCs w:val="24"/>
        </w:rPr>
        <w:t>Змеевой</w:t>
      </w:r>
      <w:proofErr w:type="spellEnd"/>
      <w:r w:rsidRPr="00E511B3">
        <w:rPr>
          <w:rFonts w:ascii="Times New Roman" w:hAnsi="Times New Roman" w:cs="Times New Roman"/>
          <w:b/>
          <w:i/>
          <w:sz w:val="24"/>
          <w:szCs w:val="24"/>
        </w:rPr>
        <w:t xml:space="preserve"> ; художник Д. Холмс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О. С. Борисов, С. В. Виватенко, В. Е. </w:t>
      </w:r>
      <w:proofErr w:type="gramStart"/>
      <w:r w:rsidRPr="00E511B3">
        <w:rPr>
          <w:rFonts w:ascii="Times New Roman" w:hAnsi="Times New Roman" w:cs="Times New Roman"/>
          <w:b/>
          <w:i/>
          <w:sz w:val="24"/>
          <w:szCs w:val="24"/>
        </w:rPr>
        <w:t>Леонов ;</w:t>
      </w:r>
      <w:proofErr w:type="gramEnd"/>
      <w:r w:rsidRPr="00E511B3">
        <w:rPr>
          <w:rFonts w:ascii="Times New Roman" w:hAnsi="Times New Roman" w:cs="Times New Roman"/>
          <w:b/>
          <w:i/>
          <w:sz w:val="24"/>
          <w:szCs w:val="24"/>
        </w:rPr>
        <w:t xml:space="preserve"> Министерство культуры Российской Федерации, Санкт-Петербургский государственный институт кино и телевидения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Министерство культуры Российской Федерации, Российский институт </w:t>
      </w:r>
      <w:proofErr w:type="gramStart"/>
      <w:r w:rsidRPr="00E511B3">
        <w:rPr>
          <w:rFonts w:ascii="Times New Roman" w:hAnsi="Times New Roman" w:cs="Times New Roman"/>
          <w:b/>
          <w:i/>
          <w:sz w:val="24"/>
          <w:szCs w:val="24"/>
        </w:rPr>
        <w:t>культурологии ;</w:t>
      </w:r>
      <w:proofErr w:type="gramEnd"/>
      <w:r w:rsidRPr="00E511B3">
        <w:rPr>
          <w:rFonts w:ascii="Times New Roman" w:hAnsi="Times New Roman" w:cs="Times New Roman"/>
          <w:b/>
          <w:i/>
          <w:sz w:val="24"/>
          <w:szCs w:val="24"/>
        </w:rPr>
        <w:t xml:space="preserve"> составитель Т. И. Иванов ; под редакцией Т. К. Петрова ; иллюстрации А. О. Никоненко ; составитель программы Т. А. Крюков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составители И. И. Тихонова и А. П. </w:t>
      </w:r>
      <w:proofErr w:type="gramStart"/>
      <w:r w:rsidRPr="00E511B3">
        <w:rPr>
          <w:rFonts w:ascii="Times New Roman" w:hAnsi="Times New Roman" w:cs="Times New Roman"/>
          <w:b/>
          <w:i/>
          <w:sz w:val="24"/>
          <w:szCs w:val="24"/>
        </w:rPr>
        <w:t>Макаров ;</w:t>
      </w:r>
      <w:proofErr w:type="gramEnd"/>
      <w:r w:rsidRPr="00E511B3">
        <w:rPr>
          <w:rFonts w:ascii="Times New Roman" w:hAnsi="Times New Roman" w:cs="Times New Roman"/>
          <w:b/>
          <w:i/>
          <w:sz w:val="24"/>
          <w:szCs w:val="24"/>
        </w:rPr>
        <w:t xml:space="preserve"> научный редактор [и автор комментариев] Г. Е. Федотов ; дизайн А. Тополева и В. Смирдиной ; оцифровка музыки и видео</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компания "</w:t>
      </w:r>
      <w:proofErr w:type="spellStart"/>
      <w:r w:rsidRPr="00E511B3">
        <w:rPr>
          <w:rFonts w:ascii="Times New Roman" w:hAnsi="Times New Roman" w:cs="Times New Roman"/>
          <w:b/>
          <w:i/>
          <w:sz w:val="24"/>
          <w:szCs w:val="24"/>
        </w:rPr>
        <w:t>DigitalRecord</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редколлегия:</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Я.</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Е. Львович (ответственный редактор)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5.2.6.6 Сведения об ответственности, включающие наименование возглавляющей организации и ее подразделения или подчиненной ей организации, записывают в том виде и порядке, в каком они приведены в предписанном источнике информации, и отделяют друг от друга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Е. А. </w:t>
      </w:r>
      <w:proofErr w:type="gramStart"/>
      <w:r w:rsidRPr="00E511B3">
        <w:rPr>
          <w:rFonts w:ascii="Times New Roman" w:hAnsi="Times New Roman" w:cs="Times New Roman"/>
          <w:b/>
          <w:i/>
          <w:sz w:val="24"/>
          <w:szCs w:val="24"/>
        </w:rPr>
        <w:t>Лазарева ;</w:t>
      </w:r>
      <w:proofErr w:type="gramEnd"/>
      <w:r w:rsidRPr="00E511B3">
        <w:rPr>
          <w:rFonts w:ascii="Times New Roman" w:hAnsi="Times New Roman" w:cs="Times New Roman"/>
          <w:b/>
          <w:i/>
          <w:sz w:val="24"/>
          <w:szCs w:val="24"/>
        </w:rPr>
        <w:t xml:space="preserve"> Федеральное агентство морского и речного транспорта, Волжский государственный университет водного транспорта, Кафедра экономики и менеджмента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Российская академия наук, Институт общей физики им. А. М. Прохорова, Центр физического приборостроения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Северо-Кавказский федеральный университет, Юридический институт, Научно-образовательный центр судебной экспертизы и экспертных </w:t>
      </w:r>
      <w:proofErr w:type="gramStart"/>
      <w:r w:rsidRPr="00E511B3">
        <w:rPr>
          <w:rFonts w:ascii="Times New Roman" w:hAnsi="Times New Roman" w:cs="Times New Roman"/>
          <w:b/>
          <w:i/>
          <w:sz w:val="24"/>
          <w:szCs w:val="24"/>
        </w:rPr>
        <w:t>исследований ;</w:t>
      </w:r>
      <w:proofErr w:type="gramEnd"/>
      <w:r w:rsidRPr="00E511B3">
        <w:rPr>
          <w:rFonts w:ascii="Times New Roman" w:hAnsi="Times New Roman" w:cs="Times New Roman"/>
          <w:b/>
          <w:i/>
          <w:sz w:val="24"/>
          <w:szCs w:val="24"/>
        </w:rPr>
        <w:t xml:space="preserve"> составители: Шаповалов Ю.Р.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5.2.6.7 Сведения об ответственности, грамматически связанные между собой в предписанном источнике информации, приводят в описании как единую группу сведений </w:t>
      </w:r>
      <w:r w:rsidRPr="00E511B3">
        <w:rPr>
          <w:rFonts w:ascii="Times New Roman" w:hAnsi="Times New Roman" w:cs="Times New Roman"/>
          <w:sz w:val="24"/>
          <w:szCs w:val="24"/>
        </w:rPr>
        <w:lastRenderedPageBreak/>
        <w:t>в том же виде и последовательности, как в источнике.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Октябрина и Александр </w:t>
      </w:r>
      <w:proofErr w:type="spellStart"/>
      <w:r w:rsidRPr="00E511B3">
        <w:rPr>
          <w:rFonts w:ascii="Times New Roman" w:hAnsi="Times New Roman" w:cs="Times New Roman"/>
          <w:b/>
          <w:i/>
          <w:sz w:val="24"/>
          <w:szCs w:val="24"/>
        </w:rPr>
        <w:t>Ганичкины</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Брух</w:t>
      </w:r>
      <w:proofErr w:type="spellEnd"/>
      <w:r w:rsidRPr="00E511B3">
        <w:rPr>
          <w:rFonts w:ascii="Times New Roman" w:hAnsi="Times New Roman" w:cs="Times New Roman"/>
          <w:b/>
          <w:i/>
          <w:sz w:val="24"/>
          <w:szCs w:val="24"/>
        </w:rPr>
        <w:t xml:space="preserve"> Сергей Викторович в сотрудничестве с "БРИЗ-Климатические системы"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Люси и Стивен </w:t>
      </w:r>
      <w:proofErr w:type="spellStart"/>
      <w:r w:rsidRPr="00E511B3">
        <w:rPr>
          <w:rFonts w:ascii="Times New Roman" w:hAnsi="Times New Roman" w:cs="Times New Roman"/>
          <w:b/>
          <w:i/>
          <w:sz w:val="24"/>
          <w:szCs w:val="24"/>
        </w:rPr>
        <w:t>Хокинг</w:t>
      </w:r>
      <w:proofErr w:type="spellEnd"/>
      <w:r w:rsidRPr="00E511B3">
        <w:rPr>
          <w:rFonts w:ascii="Times New Roman" w:hAnsi="Times New Roman" w:cs="Times New Roman"/>
          <w:b/>
          <w:i/>
          <w:sz w:val="24"/>
          <w:szCs w:val="24"/>
        </w:rPr>
        <w:t xml:space="preserve"> при участии К. </w:t>
      </w:r>
      <w:proofErr w:type="spellStart"/>
      <w:proofErr w:type="gramStart"/>
      <w:r w:rsidRPr="00E511B3">
        <w:rPr>
          <w:rFonts w:ascii="Times New Roman" w:hAnsi="Times New Roman" w:cs="Times New Roman"/>
          <w:b/>
          <w:i/>
          <w:sz w:val="24"/>
          <w:szCs w:val="24"/>
        </w:rPr>
        <w:t>Гальфара</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перевод с английского Е. Д. Канищевой ; иллюстрации Г. </w:t>
      </w:r>
      <w:proofErr w:type="spellStart"/>
      <w:r w:rsidRPr="00E511B3">
        <w:rPr>
          <w:rFonts w:ascii="Times New Roman" w:hAnsi="Times New Roman" w:cs="Times New Roman"/>
          <w:b/>
          <w:i/>
          <w:sz w:val="24"/>
          <w:szCs w:val="24"/>
        </w:rPr>
        <w:t>Парсонса</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Российская государственная библиотека </w:t>
      </w:r>
      <w:proofErr w:type="gramStart"/>
      <w:r w:rsidRPr="00E511B3">
        <w:rPr>
          <w:rFonts w:ascii="Times New Roman" w:hAnsi="Times New Roman" w:cs="Times New Roman"/>
          <w:b/>
          <w:i/>
          <w:sz w:val="24"/>
          <w:szCs w:val="24"/>
        </w:rPr>
        <w:t>искусств ;</w:t>
      </w:r>
      <w:proofErr w:type="gramEnd"/>
      <w:r w:rsidRPr="00E511B3">
        <w:rPr>
          <w:rFonts w:ascii="Times New Roman" w:hAnsi="Times New Roman" w:cs="Times New Roman"/>
          <w:b/>
          <w:i/>
          <w:sz w:val="24"/>
          <w:szCs w:val="24"/>
        </w:rPr>
        <w:t xml:space="preserve"> составители и авторы предисловия: М. В. </w:t>
      </w:r>
      <w:proofErr w:type="spellStart"/>
      <w:r w:rsidRPr="00E511B3">
        <w:rPr>
          <w:rFonts w:ascii="Times New Roman" w:hAnsi="Times New Roman" w:cs="Times New Roman"/>
          <w:b/>
          <w:i/>
          <w:sz w:val="24"/>
          <w:szCs w:val="24"/>
        </w:rPr>
        <w:t>Мишуровская</w:t>
      </w:r>
      <w:proofErr w:type="spellEnd"/>
      <w:r w:rsidRPr="00E511B3">
        <w:rPr>
          <w:rFonts w:ascii="Times New Roman" w:hAnsi="Times New Roman" w:cs="Times New Roman"/>
          <w:b/>
          <w:i/>
          <w:sz w:val="24"/>
          <w:szCs w:val="24"/>
        </w:rPr>
        <w:t xml:space="preserve">, Е. И. </w:t>
      </w:r>
      <w:proofErr w:type="spellStart"/>
      <w:r w:rsidRPr="00E511B3">
        <w:rPr>
          <w:rFonts w:ascii="Times New Roman" w:hAnsi="Times New Roman" w:cs="Times New Roman"/>
          <w:b/>
          <w:i/>
          <w:sz w:val="24"/>
          <w:szCs w:val="24"/>
        </w:rPr>
        <w:t>Алексеенкова</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Иоганн </w:t>
      </w:r>
      <w:proofErr w:type="gramStart"/>
      <w:r w:rsidRPr="00E511B3">
        <w:rPr>
          <w:rFonts w:ascii="Times New Roman" w:hAnsi="Times New Roman" w:cs="Times New Roman"/>
          <w:b/>
          <w:i/>
          <w:sz w:val="24"/>
          <w:szCs w:val="24"/>
        </w:rPr>
        <w:t>Штраус ;</w:t>
      </w:r>
      <w:proofErr w:type="gramEnd"/>
      <w:r w:rsidRPr="00E511B3">
        <w:rPr>
          <w:rFonts w:ascii="Times New Roman" w:hAnsi="Times New Roman" w:cs="Times New Roman"/>
          <w:b/>
          <w:i/>
          <w:sz w:val="24"/>
          <w:szCs w:val="24"/>
        </w:rPr>
        <w:t xml:space="preserve"> немецкое либретто И. </w:t>
      </w:r>
      <w:proofErr w:type="spellStart"/>
      <w:r w:rsidRPr="00E511B3">
        <w:rPr>
          <w:rFonts w:ascii="Times New Roman" w:hAnsi="Times New Roman" w:cs="Times New Roman"/>
          <w:b/>
          <w:i/>
          <w:sz w:val="24"/>
          <w:szCs w:val="24"/>
        </w:rPr>
        <w:t>Шнитцера</w:t>
      </w:r>
      <w:proofErr w:type="spellEnd"/>
      <w:r w:rsidRPr="00E511B3">
        <w:rPr>
          <w:rFonts w:ascii="Times New Roman" w:hAnsi="Times New Roman" w:cs="Times New Roman"/>
          <w:b/>
          <w:i/>
          <w:sz w:val="24"/>
          <w:szCs w:val="24"/>
        </w:rPr>
        <w:t xml:space="preserve"> по новелле М. </w:t>
      </w:r>
      <w:proofErr w:type="spellStart"/>
      <w:r w:rsidRPr="00E511B3">
        <w:rPr>
          <w:rFonts w:ascii="Times New Roman" w:hAnsi="Times New Roman" w:cs="Times New Roman"/>
          <w:b/>
          <w:i/>
          <w:sz w:val="24"/>
          <w:szCs w:val="24"/>
        </w:rPr>
        <w:t>Йокаи</w:t>
      </w:r>
      <w:proofErr w:type="spellEnd"/>
      <w:r w:rsidRPr="00E511B3">
        <w:rPr>
          <w:rFonts w:ascii="Times New Roman" w:hAnsi="Times New Roman" w:cs="Times New Roman"/>
          <w:b/>
          <w:i/>
          <w:sz w:val="24"/>
          <w:szCs w:val="24"/>
        </w:rPr>
        <w:t xml:space="preserve"> ; версия либретто в 2 актах, 3 картинах Ю. </w:t>
      </w:r>
      <w:proofErr w:type="spellStart"/>
      <w:r w:rsidRPr="00E511B3">
        <w:rPr>
          <w:rFonts w:ascii="Times New Roman" w:hAnsi="Times New Roman" w:cs="Times New Roman"/>
          <w:b/>
          <w:i/>
          <w:sz w:val="24"/>
          <w:szCs w:val="24"/>
        </w:rPr>
        <w:t>Димитрина</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5.2.6.8 Количество приводимых сведений об ответственности определяет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описании могут быть приведены сведения обо всех лицах и/или организациях, указанных в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Допускается сокращать количество приводимых сведений. В этом случае в сведениях об ответственности указывают: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имена одного, двух, трех или четырех авторов;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наличии информации о пяти и более авторах приводят имена первых трех и в квадратных скобках сокращение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Даниил </w:t>
      </w:r>
      <w:proofErr w:type="gramStart"/>
      <w:r w:rsidRPr="00E511B3">
        <w:rPr>
          <w:rFonts w:ascii="Times New Roman" w:hAnsi="Times New Roman" w:cs="Times New Roman"/>
          <w:b/>
          <w:i/>
          <w:sz w:val="24"/>
          <w:szCs w:val="24"/>
        </w:rPr>
        <w:t>Хармс ;</w:t>
      </w:r>
      <w:proofErr w:type="gramEnd"/>
      <w:r w:rsidRPr="00E511B3">
        <w:rPr>
          <w:rFonts w:ascii="Times New Roman" w:hAnsi="Times New Roman" w:cs="Times New Roman"/>
          <w:b/>
          <w:i/>
          <w:sz w:val="24"/>
          <w:szCs w:val="24"/>
        </w:rPr>
        <w:t xml:space="preserve"> художник М. С. </w:t>
      </w:r>
      <w:proofErr w:type="spellStart"/>
      <w:r w:rsidRPr="00E511B3">
        <w:rPr>
          <w:rFonts w:ascii="Times New Roman" w:hAnsi="Times New Roman" w:cs="Times New Roman"/>
          <w:b/>
          <w:i/>
          <w:sz w:val="24"/>
          <w:szCs w:val="24"/>
        </w:rPr>
        <w:t>Беломлинский</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 В. Федоров, О. А. </w:t>
      </w:r>
      <w:proofErr w:type="gramStart"/>
      <w:r w:rsidRPr="00E511B3">
        <w:rPr>
          <w:rFonts w:ascii="Times New Roman" w:hAnsi="Times New Roman" w:cs="Times New Roman"/>
          <w:b/>
          <w:i/>
          <w:sz w:val="24"/>
          <w:szCs w:val="24"/>
        </w:rPr>
        <w:t>Ардашева ;</w:t>
      </w:r>
      <w:proofErr w:type="gramEnd"/>
      <w:r w:rsidRPr="00E511B3">
        <w:rPr>
          <w:rFonts w:ascii="Times New Roman" w:hAnsi="Times New Roman" w:cs="Times New Roman"/>
          <w:b/>
          <w:i/>
          <w:sz w:val="24"/>
          <w:szCs w:val="24"/>
        </w:rPr>
        <w:t xml:space="preserve"> Удмуртский научный центр Уральского отделения Российской академии наук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Меркулов П. А., </w:t>
      </w:r>
      <w:proofErr w:type="spellStart"/>
      <w:r w:rsidRPr="00E511B3">
        <w:rPr>
          <w:rFonts w:ascii="Times New Roman" w:hAnsi="Times New Roman" w:cs="Times New Roman"/>
          <w:b/>
          <w:i/>
          <w:sz w:val="24"/>
          <w:szCs w:val="24"/>
        </w:rPr>
        <w:t>Цыбаков</w:t>
      </w:r>
      <w:proofErr w:type="spellEnd"/>
      <w:r w:rsidRPr="00E511B3">
        <w:rPr>
          <w:rFonts w:ascii="Times New Roman" w:hAnsi="Times New Roman" w:cs="Times New Roman"/>
          <w:b/>
          <w:i/>
          <w:sz w:val="24"/>
          <w:szCs w:val="24"/>
        </w:rPr>
        <w:t xml:space="preserve"> Д. Л., Феклистов М. 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Е. Г. Яскин, И. П. Бойко, А. В. Снегирева, Г. И. </w:t>
      </w:r>
      <w:proofErr w:type="spellStart"/>
      <w:proofErr w:type="gramStart"/>
      <w:r w:rsidRPr="00E511B3">
        <w:rPr>
          <w:rFonts w:ascii="Times New Roman" w:hAnsi="Times New Roman" w:cs="Times New Roman"/>
          <w:b/>
          <w:i/>
          <w:sz w:val="24"/>
          <w:szCs w:val="24"/>
        </w:rPr>
        <w:t>Каторгина</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Министерство образования и науки Российской Федерации, Владимирский государственный университет имени А. Г. и Н. Г. Столетовых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 В. Мельников, В. А. Степанов, А. С. </w:t>
      </w:r>
      <w:proofErr w:type="spellStart"/>
      <w:r w:rsidRPr="00E511B3">
        <w:rPr>
          <w:rFonts w:ascii="Times New Roman" w:hAnsi="Times New Roman" w:cs="Times New Roman"/>
          <w:b/>
          <w:i/>
          <w:sz w:val="24"/>
          <w:szCs w:val="24"/>
        </w:rPr>
        <w:t>Вах</w:t>
      </w:r>
      <w:proofErr w:type="spellEnd"/>
      <w:r w:rsidRPr="00E511B3">
        <w:rPr>
          <w:rFonts w:ascii="Times New Roman" w:hAnsi="Times New Roman" w:cs="Times New Roman"/>
          <w:b/>
          <w:i/>
          <w:sz w:val="24"/>
          <w:szCs w:val="24"/>
        </w:rPr>
        <w:t xml:space="preserve"> [и др.</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ответственный редактор В. А. Степанов ; Министерство образования и науки Российской Федерации, Амурский государственный университет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наименование одной или двух организаций;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подсчете за единицу принимают организацию со всеми ее структурными подразделениями, а также вышестоящей организацией.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наличии информации о трех и более организациях приводят наименование первой и в квадратных скобках сокращение "[и др.]". Наименования остальных организаций могут быть даны в области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Л. Б. </w:t>
      </w:r>
      <w:proofErr w:type="gramStart"/>
      <w:r w:rsidRPr="00E511B3">
        <w:rPr>
          <w:rFonts w:ascii="Times New Roman" w:hAnsi="Times New Roman" w:cs="Times New Roman"/>
          <w:b/>
          <w:i/>
          <w:sz w:val="24"/>
          <w:szCs w:val="24"/>
        </w:rPr>
        <w:t>Сурина ;</w:t>
      </w:r>
      <w:proofErr w:type="gramEnd"/>
      <w:r w:rsidRPr="00E511B3">
        <w:rPr>
          <w:rFonts w:ascii="Times New Roman" w:hAnsi="Times New Roman" w:cs="Times New Roman"/>
          <w:b/>
          <w:i/>
          <w:sz w:val="24"/>
          <w:szCs w:val="24"/>
        </w:rPr>
        <w:t xml:space="preserve"> Министерство образования и науки Российской Федерации, Южно-Уральский государственный университет, Кафедра дизайна и изобразительных искусств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Т. И. Шутова, М. А. </w:t>
      </w:r>
      <w:proofErr w:type="spellStart"/>
      <w:proofErr w:type="gramStart"/>
      <w:r w:rsidRPr="00E511B3">
        <w:rPr>
          <w:rFonts w:ascii="Times New Roman" w:hAnsi="Times New Roman" w:cs="Times New Roman"/>
          <w:b/>
          <w:i/>
          <w:sz w:val="24"/>
          <w:szCs w:val="24"/>
        </w:rPr>
        <w:t>Возисова</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Министерство образования и науки Российской Федерации, Чайковский государственный институт физической культуры, Российский экономический университет имени Г. В. Плеханова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 Р. </w:t>
      </w:r>
      <w:proofErr w:type="spellStart"/>
      <w:r w:rsidRPr="00E511B3">
        <w:rPr>
          <w:rFonts w:ascii="Times New Roman" w:hAnsi="Times New Roman" w:cs="Times New Roman"/>
          <w:b/>
          <w:i/>
          <w:sz w:val="24"/>
          <w:szCs w:val="24"/>
        </w:rPr>
        <w:t>Есаян</w:t>
      </w:r>
      <w:proofErr w:type="spellEnd"/>
      <w:r w:rsidRPr="00E511B3">
        <w:rPr>
          <w:rFonts w:ascii="Times New Roman" w:hAnsi="Times New Roman" w:cs="Times New Roman"/>
          <w:b/>
          <w:i/>
          <w:sz w:val="24"/>
          <w:szCs w:val="24"/>
        </w:rPr>
        <w:t xml:space="preserve">, Н. М. Добровольский, Е. А. Седова, А. В. </w:t>
      </w:r>
      <w:proofErr w:type="gramStart"/>
      <w:r w:rsidRPr="00E511B3">
        <w:rPr>
          <w:rFonts w:ascii="Times New Roman" w:hAnsi="Times New Roman" w:cs="Times New Roman"/>
          <w:b/>
          <w:i/>
          <w:sz w:val="24"/>
          <w:szCs w:val="24"/>
        </w:rPr>
        <w:t>Якушин ;</w:t>
      </w:r>
      <w:proofErr w:type="gramEnd"/>
      <w:r w:rsidRPr="00E511B3">
        <w:rPr>
          <w:rFonts w:ascii="Times New Roman" w:hAnsi="Times New Roman" w:cs="Times New Roman"/>
          <w:b/>
          <w:i/>
          <w:sz w:val="24"/>
          <w:szCs w:val="24"/>
        </w:rPr>
        <w:t xml:space="preserve"> Министерство образования и науки Российской Федерации, Центр теории и методики обучения математике и информатике Института стратегии развития образования РАО, Тульский государственный педагогический университет им. Л. И. Толстого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С. Баранова, А. </w:t>
      </w:r>
      <w:proofErr w:type="spellStart"/>
      <w:r w:rsidRPr="00E511B3">
        <w:rPr>
          <w:rFonts w:ascii="Times New Roman" w:hAnsi="Times New Roman" w:cs="Times New Roman"/>
          <w:b/>
          <w:i/>
          <w:sz w:val="24"/>
          <w:szCs w:val="24"/>
        </w:rPr>
        <w:t>Броновицкая</w:t>
      </w:r>
      <w:proofErr w:type="spellEnd"/>
      <w:r w:rsidRPr="00E511B3">
        <w:rPr>
          <w:rFonts w:ascii="Times New Roman" w:hAnsi="Times New Roman" w:cs="Times New Roman"/>
          <w:b/>
          <w:i/>
          <w:sz w:val="24"/>
          <w:szCs w:val="24"/>
        </w:rPr>
        <w:t xml:space="preserve">, Е. </w:t>
      </w:r>
      <w:proofErr w:type="spellStart"/>
      <w:r w:rsidRPr="00E511B3">
        <w:rPr>
          <w:rFonts w:ascii="Times New Roman" w:hAnsi="Times New Roman" w:cs="Times New Roman"/>
          <w:b/>
          <w:i/>
          <w:sz w:val="24"/>
          <w:szCs w:val="24"/>
        </w:rPr>
        <w:t>Гаспарова</w:t>
      </w:r>
      <w:proofErr w:type="spellEnd"/>
      <w:r w:rsidRPr="00E511B3">
        <w:rPr>
          <w:rFonts w:ascii="Times New Roman" w:hAnsi="Times New Roman" w:cs="Times New Roman"/>
          <w:b/>
          <w:i/>
          <w:sz w:val="24"/>
          <w:szCs w:val="24"/>
        </w:rPr>
        <w:t xml:space="preserve"> [и др.</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Благотворительный фонд В. Потанина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имена одного или двух других лиц каждой категории, кроме авторов, выполняющих одну и ту же функцию.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При наличии информации о трех и более лицах приводят имя первого лица каждой </w:t>
      </w:r>
      <w:r w:rsidRPr="00E511B3">
        <w:rPr>
          <w:rFonts w:ascii="Times New Roman" w:hAnsi="Times New Roman" w:cs="Times New Roman"/>
          <w:sz w:val="24"/>
          <w:szCs w:val="24"/>
        </w:rPr>
        <w:lastRenderedPageBreak/>
        <w:t>категории и в квадратных скобках сокращение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г</w:t>
      </w:r>
      <w:proofErr w:type="gramEnd"/>
      <w:r w:rsidRPr="00E511B3">
        <w:rPr>
          <w:rFonts w:ascii="Times New Roman" w:hAnsi="Times New Roman" w:cs="Times New Roman"/>
          <w:sz w:val="24"/>
          <w:szCs w:val="24"/>
        </w:rPr>
        <w:t>) вместо сокращения "[и др.]" может быть приведен его эквивалент на латинском языке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al</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Министерство образования и науки Российской Федерации, Тихоокеанский государственный </w:t>
      </w:r>
      <w:proofErr w:type="gramStart"/>
      <w:r w:rsidRPr="00E511B3">
        <w:rPr>
          <w:rFonts w:ascii="Times New Roman" w:hAnsi="Times New Roman" w:cs="Times New Roman"/>
          <w:b/>
          <w:i/>
          <w:sz w:val="24"/>
          <w:szCs w:val="24"/>
        </w:rPr>
        <w:t>университет ;</w:t>
      </w:r>
      <w:proofErr w:type="gramEnd"/>
      <w:r w:rsidRPr="00E511B3">
        <w:rPr>
          <w:rFonts w:ascii="Times New Roman" w:hAnsi="Times New Roman" w:cs="Times New Roman"/>
          <w:b/>
          <w:i/>
          <w:sz w:val="24"/>
          <w:szCs w:val="24"/>
        </w:rPr>
        <w:t xml:space="preserve"> составители: А. П. Колесникова, А. В. Хотимченко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О. С. Волкова, О. И. </w:t>
      </w:r>
      <w:proofErr w:type="spellStart"/>
      <w:r w:rsidRPr="00E511B3">
        <w:rPr>
          <w:rFonts w:ascii="Times New Roman" w:hAnsi="Times New Roman" w:cs="Times New Roman"/>
          <w:b/>
          <w:i/>
          <w:sz w:val="24"/>
          <w:szCs w:val="24"/>
        </w:rPr>
        <w:t>Володченкова</w:t>
      </w:r>
      <w:proofErr w:type="spellEnd"/>
      <w:r w:rsidRPr="00E511B3">
        <w:rPr>
          <w:rFonts w:ascii="Times New Roman" w:hAnsi="Times New Roman" w:cs="Times New Roman"/>
          <w:b/>
          <w:i/>
          <w:sz w:val="24"/>
          <w:szCs w:val="24"/>
        </w:rPr>
        <w:t xml:space="preserve">, Е. А. </w:t>
      </w:r>
      <w:proofErr w:type="spellStart"/>
      <w:r w:rsidRPr="00E511B3">
        <w:rPr>
          <w:rFonts w:ascii="Times New Roman" w:hAnsi="Times New Roman" w:cs="Times New Roman"/>
          <w:b/>
          <w:i/>
          <w:sz w:val="24"/>
          <w:szCs w:val="24"/>
        </w:rPr>
        <w:t>Елтанская</w:t>
      </w:r>
      <w:proofErr w:type="spellEnd"/>
      <w:r w:rsidRPr="00E511B3">
        <w:rPr>
          <w:rFonts w:ascii="Times New Roman" w:hAnsi="Times New Roman" w:cs="Times New Roman"/>
          <w:b/>
          <w:i/>
          <w:sz w:val="24"/>
          <w:szCs w:val="24"/>
        </w:rPr>
        <w:t xml:space="preserve"> [и др.</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научные редакторы Л. А. </w:t>
      </w:r>
      <w:proofErr w:type="spellStart"/>
      <w:r w:rsidRPr="00E511B3">
        <w:rPr>
          <w:rFonts w:ascii="Times New Roman" w:hAnsi="Times New Roman" w:cs="Times New Roman"/>
          <w:b/>
          <w:i/>
          <w:sz w:val="24"/>
          <w:szCs w:val="24"/>
        </w:rPr>
        <w:t>Кочетова</w:t>
      </w:r>
      <w:proofErr w:type="spellEnd"/>
      <w:r w:rsidRPr="00E511B3">
        <w:rPr>
          <w:rFonts w:ascii="Times New Roman" w:hAnsi="Times New Roman" w:cs="Times New Roman"/>
          <w:b/>
          <w:i/>
          <w:sz w:val="24"/>
          <w:szCs w:val="24"/>
        </w:rPr>
        <w:t xml:space="preserve">, Е. Ю. </w:t>
      </w:r>
      <w:proofErr w:type="spellStart"/>
      <w:r w:rsidRPr="00E511B3">
        <w:rPr>
          <w:rFonts w:ascii="Times New Roman" w:hAnsi="Times New Roman" w:cs="Times New Roman"/>
          <w:b/>
          <w:i/>
          <w:sz w:val="24"/>
          <w:szCs w:val="24"/>
        </w:rPr>
        <w:t>Ильинова</w:t>
      </w:r>
      <w:proofErr w:type="spellEnd"/>
      <w:r w:rsidRPr="00E511B3">
        <w:rPr>
          <w:rFonts w:ascii="Times New Roman" w:hAnsi="Times New Roman" w:cs="Times New Roman"/>
          <w:b/>
          <w:i/>
          <w:sz w:val="24"/>
          <w:szCs w:val="24"/>
        </w:rPr>
        <w:t xml:space="preserve"> ; Министерство образования и науки Российской Федерации, Волгоградский государственный университет, Институт филологии и межкультурной коммуникации, Кафедра английской филологии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Питер </w:t>
      </w:r>
      <w:proofErr w:type="gramStart"/>
      <w:r w:rsidRPr="00E511B3">
        <w:rPr>
          <w:rFonts w:ascii="Times New Roman" w:hAnsi="Times New Roman" w:cs="Times New Roman"/>
          <w:b/>
          <w:i/>
          <w:sz w:val="24"/>
          <w:szCs w:val="24"/>
        </w:rPr>
        <w:t>Джеймс ;</w:t>
      </w:r>
      <w:proofErr w:type="gramEnd"/>
      <w:r w:rsidRPr="00E511B3">
        <w:rPr>
          <w:rFonts w:ascii="Times New Roman" w:hAnsi="Times New Roman" w:cs="Times New Roman"/>
          <w:b/>
          <w:i/>
          <w:sz w:val="24"/>
          <w:szCs w:val="24"/>
        </w:rPr>
        <w:t xml:space="preserve"> перевод с английского И. И. Мансурова, Д. Ю. Павленко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Е. Ф. </w:t>
      </w:r>
      <w:proofErr w:type="spellStart"/>
      <w:proofErr w:type="gramStart"/>
      <w:r w:rsidRPr="00E511B3">
        <w:rPr>
          <w:rFonts w:ascii="Times New Roman" w:hAnsi="Times New Roman" w:cs="Times New Roman"/>
          <w:b/>
          <w:i/>
          <w:sz w:val="24"/>
          <w:szCs w:val="24"/>
        </w:rPr>
        <w:t>Канкрин</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научный редактор А. А. Белых ; [вступительные статьи А. А. Белых, А. Н. </w:t>
      </w:r>
      <w:proofErr w:type="spellStart"/>
      <w:r w:rsidRPr="00E511B3">
        <w:rPr>
          <w:rFonts w:ascii="Times New Roman" w:hAnsi="Times New Roman" w:cs="Times New Roman"/>
          <w:b/>
          <w:i/>
          <w:sz w:val="24"/>
          <w:szCs w:val="24"/>
        </w:rPr>
        <w:t>Дубянского</w:t>
      </w:r>
      <w:proofErr w:type="spellEnd"/>
      <w:r w:rsidRPr="00E511B3">
        <w:rPr>
          <w:rFonts w:ascii="Times New Roman" w:hAnsi="Times New Roman" w:cs="Times New Roman"/>
          <w:b/>
          <w:i/>
          <w:sz w:val="24"/>
          <w:szCs w:val="24"/>
        </w:rPr>
        <w:t>] ; Российская академия народного хозяйства и государственной службы при Президенте Российской Федерации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Александр </w:t>
      </w:r>
      <w:proofErr w:type="gramStart"/>
      <w:r w:rsidRPr="00E511B3">
        <w:rPr>
          <w:rFonts w:ascii="Times New Roman" w:hAnsi="Times New Roman" w:cs="Times New Roman"/>
          <w:b/>
          <w:i/>
          <w:sz w:val="24"/>
          <w:szCs w:val="24"/>
        </w:rPr>
        <w:t>Пушкин ;</w:t>
      </w:r>
      <w:proofErr w:type="gramEnd"/>
      <w:r w:rsidRPr="00E511B3">
        <w:rPr>
          <w:rFonts w:ascii="Times New Roman" w:hAnsi="Times New Roman" w:cs="Times New Roman"/>
          <w:b/>
          <w:i/>
          <w:sz w:val="24"/>
          <w:szCs w:val="24"/>
        </w:rPr>
        <w:t xml:space="preserve"> художники И. Цыганков, В. Дугин</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Анатолий </w:t>
      </w:r>
      <w:proofErr w:type="spellStart"/>
      <w:proofErr w:type="gramStart"/>
      <w:r w:rsidRPr="00E511B3">
        <w:rPr>
          <w:rFonts w:ascii="Times New Roman" w:hAnsi="Times New Roman" w:cs="Times New Roman"/>
          <w:b/>
          <w:i/>
          <w:sz w:val="24"/>
          <w:szCs w:val="24"/>
        </w:rPr>
        <w:t>Самолюк</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[фотографии: В. Матросова и др.] ; Русское географическое общество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авторы текстов и составители М. В. Юрьева [и др.</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ответственный редактор И. С. Ушакова ; картография: О. В. Алексеева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5.2.6.9 Для старопечатных изданий в сведениях об ответственности приводят все имена и наименования организаций.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3" w:name="P659"/>
      <w:bookmarkEnd w:id="13"/>
      <w:r w:rsidRPr="00E511B3">
        <w:rPr>
          <w:rFonts w:ascii="Times New Roman" w:hAnsi="Times New Roman" w:cs="Times New Roman"/>
          <w:sz w:val="24"/>
          <w:szCs w:val="24"/>
        </w:rPr>
        <w:t>5.2.6.10 При наличии в ресурсе сведений об ответственности на нескольких языках и/или в нескольких графиках каждая группа сведений об ответственности может быть приведена после соответствующего заглавия или сведений, относящихся к заглавию, на соответствующем языке (в своей графике).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Канадские городские </w:t>
      </w:r>
      <w:proofErr w:type="gramStart"/>
      <w:r w:rsidRPr="00E511B3">
        <w:rPr>
          <w:rFonts w:ascii="Times New Roman" w:hAnsi="Times New Roman" w:cs="Times New Roman"/>
          <w:b/>
          <w:i/>
          <w:sz w:val="24"/>
          <w:szCs w:val="24"/>
        </w:rPr>
        <w:t>источники :</w:t>
      </w:r>
      <w:proofErr w:type="gramEnd"/>
      <w:r w:rsidRPr="00E511B3">
        <w:rPr>
          <w:rFonts w:ascii="Times New Roman" w:hAnsi="Times New Roman" w:cs="Times New Roman"/>
          <w:b/>
          <w:i/>
          <w:sz w:val="24"/>
          <w:szCs w:val="24"/>
        </w:rPr>
        <w:t xml:space="preserve"> исследование / Канадский совет по местным и региональным исследованиям = </w:t>
      </w:r>
      <w:proofErr w:type="spellStart"/>
      <w:r w:rsidRPr="00E511B3">
        <w:rPr>
          <w:rFonts w:ascii="Times New Roman" w:hAnsi="Times New Roman" w:cs="Times New Roman"/>
          <w:b/>
          <w:i/>
          <w:sz w:val="24"/>
          <w:szCs w:val="24"/>
        </w:rPr>
        <w:t>Sources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urbaines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canadiennes</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un</w:t>
      </w:r>
      <w:proofErr w:type="spellEnd"/>
      <w:r w:rsidRPr="00E511B3">
        <w:rPr>
          <w:rFonts w:ascii="Times New Roman" w:hAnsi="Times New Roman" w:cs="Times New Roman"/>
          <w:b/>
          <w:i/>
          <w:sz w:val="24"/>
          <w:szCs w:val="24"/>
        </w:rPr>
        <w:t xml:space="preserve"> </w:t>
      </w:r>
      <w:r w:rsidR="008E70AA">
        <w:rPr>
          <w:rFonts w:ascii="Times New Roman" w:hAnsi="Times New Roman" w:cs="Times New Roman"/>
          <w:position w:val="-2"/>
          <w:sz w:val="24"/>
          <w:szCs w:val="24"/>
        </w:rPr>
        <w:pict>
          <v:shape id="_x0000_i1025" style="width:35.25pt;height:13.5pt" coordsize="" o:spt="100" adj="0,,0" path="" filled="f" stroked="f">
            <v:stroke joinstyle="miter"/>
            <v:imagedata r:id="rId42" o:title="base_32876_23075_32768"/>
            <v:formulas/>
            <v:path o:connecttype="segments"/>
          </v:shape>
        </w:pict>
      </w:r>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Conseil</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canadien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recherche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urbaine</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Дон </w:t>
      </w:r>
      <w:proofErr w:type="gramStart"/>
      <w:r w:rsidRPr="00E511B3">
        <w:rPr>
          <w:rFonts w:ascii="Times New Roman" w:hAnsi="Times New Roman" w:cs="Times New Roman"/>
          <w:b/>
          <w:i/>
          <w:sz w:val="24"/>
          <w:szCs w:val="24"/>
        </w:rPr>
        <w:t>Жуан :</w:t>
      </w:r>
      <w:proofErr w:type="gramEnd"/>
      <w:r w:rsidRPr="00E511B3">
        <w:rPr>
          <w:rFonts w:ascii="Times New Roman" w:hAnsi="Times New Roman" w:cs="Times New Roman"/>
          <w:b/>
          <w:i/>
          <w:sz w:val="24"/>
          <w:szCs w:val="24"/>
        </w:rPr>
        <w:t xml:space="preserve"> роман и стихи : перевод с английского / Джордж Байрон = </w:t>
      </w:r>
      <w:proofErr w:type="spellStart"/>
      <w:r w:rsidRPr="00E511B3">
        <w:rPr>
          <w:rFonts w:ascii="Times New Roman" w:hAnsi="Times New Roman" w:cs="Times New Roman"/>
          <w:b/>
          <w:i/>
          <w:sz w:val="24"/>
          <w:szCs w:val="24"/>
        </w:rPr>
        <w:t>Don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Juan</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roman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poems</w:t>
      </w:r>
      <w:proofErr w:type="spellEnd"/>
      <w:r w:rsidRPr="00E511B3">
        <w:rPr>
          <w:rFonts w:ascii="Times New Roman" w:hAnsi="Times New Roman" w:cs="Times New Roman"/>
          <w:b/>
          <w:i/>
          <w:sz w:val="24"/>
          <w:szCs w:val="24"/>
        </w:rPr>
        <w:t xml:space="preserve"> / George </w:t>
      </w:r>
      <w:proofErr w:type="spellStart"/>
      <w:r w:rsidRPr="00E511B3">
        <w:rPr>
          <w:rFonts w:ascii="Times New Roman" w:hAnsi="Times New Roman" w:cs="Times New Roman"/>
          <w:b/>
          <w:i/>
          <w:sz w:val="24"/>
          <w:szCs w:val="24"/>
        </w:rPr>
        <w:t>Byron</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5.2.7 При составлении описания сборника без общего заглавия, все произведения которого помещены на одном физическом носителе, библиографические сведения в области заглавия и сведений об ответственности приводят по изложенным ниже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4" w:name="P664"/>
      <w:bookmarkEnd w:id="14"/>
      <w:r w:rsidRPr="00E511B3">
        <w:rPr>
          <w:rFonts w:ascii="Times New Roman" w:hAnsi="Times New Roman" w:cs="Times New Roman"/>
          <w:sz w:val="24"/>
          <w:szCs w:val="24"/>
        </w:rPr>
        <w:t>5.2.7.1 Общее основное заглавие не формулируют. В области последовательно приводят помещенные в источнике информации заглавия отдельных произведений вместе с относящимися к каждому из них сведениями. Каждую группу сведений отделяют от последующей знаком "точка с запятой", если у произведений сборника один автор, или знаком "точка", если авторы произведений разные или автор отсутствует. Внутри группы сведений употребляют знаки, предписанные для элементов данной области.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Моя </w:t>
      </w:r>
      <w:proofErr w:type="gramStart"/>
      <w:r w:rsidRPr="00E511B3">
        <w:rPr>
          <w:rFonts w:ascii="Times New Roman" w:hAnsi="Times New Roman" w:cs="Times New Roman"/>
          <w:b/>
          <w:i/>
          <w:sz w:val="24"/>
          <w:szCs w:val="24"/>
        </w:rPr>
        <w:t>жизнь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автомонография</w:t>
      </w:r>
      <w:proofErr w:type="spellEnd"/>
      <w:r w:rsidRPr="00E511B3">
        <w:rPr>
          <w:rFonts w:ascii="Times New Roman" w:hAnsi="Times New Roman" w:cs="Times New Roman"/>
          <w:b/>
          <w:i/>
          <w:sz w:val="24"/>
          <w:szCs w:val="24"/>
        </w:rPr>
        <w:t xml:space="preserve"> ; Этюды о художниках / Игорь Грабарь ; составление, вступительная статья и комментарии В. М. Володарского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Семинар-практикум "Проблема формирования культуры безопасности у дошкольников" / Л. Л. Тимофеева, Н. И. Королева. Семинар-практикум "Воспитание культуры здоровья детей дошкольного возраста</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учебно-методическое пособие / В. А. </w:t>
      </w:r>
      <w:proofErr w:type="spellStart"/>
      <w:r w:rsidRPr="00E511B3">
        <w:rPr>
          <w:rFonts w:ascii="Times New Roman" w:hAnsi="Times New Roman" w:cs="Times New Roman"/>
          <w:b/>
          <w:i/>
          <w:sz w:val="24"/>
          <w:szCs w:val="24"/>
        </w:rPr>
        <w:t>Деркунская</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Сумасшедший </w:t>
      </w:r>
      <w:proofErr w:type="gramStart"/>
      <w:r w:rsidRPr="00E511B3">
        <w:rPr>
          <w:rFonts w:ascii="Times New Roman" w:hAnsi="Times New Roman" w:cs="Times New Roman"/>
          <w:b/>
          <w:i/>
          <w:sz w:val="24"/>
          <w:szCs w:val="24"/>
        </w:rPr>
        <w:t>мститель :</w:t>
      </w:r>
      <w:proofErr w:type="gramEnd"/>
      <w:r w:rsidRPr="00E511B3">
        <w:rPr>
          <w:rFonts w:ascii="Times New Roman" w:hAnsi="Times New Roman" w:cs="Times New Roman"/>
          <w:b/>
          <w:i/>
          <w:sz w:val="24"/>
          <w:szCs w:val="24"/>
        </w:rPr>
        <w:t xml:space="preserve"> роман / Михаил Попов. </w:t>
      </w:r>
      <w:proofErr w:type="spellStart"/>
      <w:proofErr w:type="gramStart"/>
      <w:r w:rsidRPr="00E511B3">
        <w:rPr>
          <w:rFonts w:ascii="Times New Roman" w:hAnsi="Times New Roman" w:cs="Times New Roman"/>
          <w:b/>
          <w:i/>
          <w:sz w:val="24"/>
          <w:szCs w:val="24"/>
        </w:rPr>
        <w:t>Флинн</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роман / Грегори Макдональд ; перевод с английского В. Вебер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5.2.7.2 При наличии сведений, общих для всех произведений, вошедших в сборник, их помещают после соответствующих данных о последнем произведении. Такие сведения сопровождают словами или фразами, уточняющими их общий характер. Уточняющие </w:t>
      </w:r>
      <w:r w:rsidRPr="00E511B3">
        <w:rPr>
          <w:rFonts w:ascii="Times New Roman" w:hAnsi="Times New Roman" w:cs="Times New Roman"/>
          <w:sz w:val="24"/>
          <w:szCs w:val="24"/>
        </w:rPr>
        <w:lastRenderedPageBreak/>
        <w:t>сведения заимствуют из источников информации в порядке предпочтения, при их отсутствии формулируют на основании анализа ресурса и заключают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в данной области это сделать затруднительно, то можно дать соответствующие пояснения в области примечания или перенести в область примечания сведения, общие для всех произведений сборника.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Елка :</w:t>
      </w:r>
      <w:proofErr w:type="gramEnd"/>
      <w:r w:rsidRPr="00E511B3">
        <w:rPr>
          <w:rFonts w:ascii="Times New Roman" w:hAnsi="Times New Roman" w:cs="Times New Roman"/>
          <w:b/>
          <w:i/>
          <w:sz w:val="24"/>
          <w:szCs w:val="24"/>
        </w:rPr>
        <w:t xml:space="preserve"> рассказ / Михаил Зощенко. Заколдованная </w:t>
      </w:r>
      <w:proofErr w:type="gramStart"/>
      <w:r w:rsidRPr="00E511B3">
        <w:rPr>
          <w:rFonts w:ascii="Times New Roman" w:hAnsi="Times New Roman" w:cs="Times New Roman"/>
          <w:b/>
          <w:i/>
          <w:sz w:val="24"/>
          <w:szCs w:val="24"/>
        </w:rPr>
        <w:t>буква :</w:t>
      </w:r>
      <w:proofErr w:type="gramEnd"/>
      <w:r w:rsidRPr="00E511B3">
        <w:rPr>
          <w:rFonts w:ascii="Times New Roman" w:hAnsi="Times New Roman" w:cs="Times New Roman"/>
          <w:b/>
          <w:i/>
          <w:sz w:val="24"/>
          <w:szCs w:val="24"/>
        </w:rPr>
        <w:t xml:space="preserve"> рассказы / Виктор Драгунский ; [к сборнику в целом]: иллюстрации Н. </w:t>
      </w:r>
      <w:proofErr w:type="spellStart"/>
      <w:r w:rsidRPr="00E511B3">
        <w:rPr>
          <w:rFonts w:ascii="Times New Roman" w:hAnsi="Times New Roman" w:cs="Times New Roman"/>
          <w:b/>
          <w:i/>
          <w:sz w:val="24"/>
          <w:szCs w:val="24"/>
        </w:rPr>
        <w:t>Бугославской</w:t>
      </w:r>
      <w:proofErr w:type="spellEnd"/>
      <w:r w:rsidRPr="00E511B3">
        <w:rPr>
          <w:rFonts w:ascii="Times New Roman" w:hAnsi="Times New Roman" w:cs="Times New Roman"/>
          <w:b/>
          <w:i/>
          <w:sz w:val="24"/>
          <w:szCs w:val="24"/>
        </w:rPr>
        <w:t>, Е. Петровой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Полет белых </w:t>
      </w:r>
      <w:proofErr w:type="gramStart"/>
      <w:r w:rsidRPr="00E511B3">
        <w:rPr>
          <w:rFonts w:ascii="Times New Roman" w:hAnsi="Times New Roman" w:cs="Times New Roman"/>
          <w:b/>
          <w:i/>
          <w:sz w:val="24"/>
          <w:szCs w:val="24"/>
        </w:rPr>
        <w:t>голубей ;</w:t>
      </w:r>
      <w:proofErr w:type="gramEnd"/>
      <w:r w:rsidRPr="00E511B3">
        <w:rPr>
          <w:rFonts w:ascii="Times New Roman" w:hAnsi="Times New Roman" w:cs="Times New Roman"/>
          <w:b/>
          <w:i/>
          <w:sz w:val="24"/>
          <w:szCs w:val="24"/>
        </w:rPr>
        <w:t xml:space="preserve"> Муравей и верблюд</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А. Мансуров ; слова [1-го произведения] Г. </w:t>
      </w:r>
      <w:proofErr w:type="spellStart"/>
      <w:r w:rsidRPr="00E511B3">
        <w:rPr>
          <w:rFonts w:ascii="Times New Roman" w:hAnsi="Times New Roman" w:cs="Times New Roman"/>
          <w:b/>
          <w:i/>
          <w:sz w:val="24"/>
          <w:szCs w:val="24"/>
        </w:rPr>
        <w:t>Камилова</w:t>
      </w:r>
      <w:proofErr w:type="spellEnd"/>
      <w:r w:rsidRPr="00E511B3">
        <w:rPr>
          <w:rFonts w:ascii="Times New Roman" w:hAnsi="Times New Roman" w:cs="Times New Roman"/>
          <w:b/>
          <w:i/>
          <w:sz w:val="24"/>
          <w:szCs w:val="24"/>
        </w:rPr>
        <w:t xml:space="preserve"> ; слова [2-го произведения] М. </w:t>
      </w:r>
      <w:proofErr w:type="spellStart"/>
      <w:r w:rsidRPr="00E511B3">
        <w:rPr>
          <w:rFonts w:ascii="Times New Roman" w:hAnsi="Times New Roman" w:cs="Times New Roman"/>
          <w:b/>
          <w:i/>
          <w:sz w:val="24"/>
          <w:szCs w:val="24"/>
        </w:rPr>
        <w:t>Кахарова</w:t>
      </w:r>
      <w:proofErr w:type="spellEnd"/>
      <w:r w:rsidRPr="00E511B3">
        <w:rPr>
          <w:rFonts w:ascii="Times New Roman" w:hAnsi="Times New Roman" w:cs="Times New Roman"/>
          <w:b/>
          <w:i/>
          <w:sz w:val="24"/>
          <w:szCs w:val="24"/>
        </w:rPr>
        <w:t xml:space="preserve">. Фиалка / С. </w:t>
      </w:r>
      <w:proofErr w:type="gramStart"/>
      <w:r w:rsidRPr="00E511B3">
        <w:rPr>
          <w:rFonts w:ascii="Times New Roman" w:hAnsi="Times New Roman" w:cs="Times New Roman"/>
          <w:b/>
          <w:i/>
          <w:sz w:val="24"/>
          <w:szCs w:val="24"/>
        </w:rPr>
        <w:t>Бабаев ;</w:t>
      </w:r>
      <w:proofErr w:type="gramEnd"/>
      <w:r w:rsidRPr="00E511B3">
        <w:rPr>
          <w:rFonts w:ascii="Times New Roman" w:hAnsi="Times New Roman" w:cs="Times New Roman"/>
          <w:b/>
          <w:i/>
          <w:sz w:val="24"/>
          <w:szCs w:val="24"/>
        </w:rPr>
        <w:t xml:space="preserve"> слова Ш. </w:t>
      </w:r>
      <w:proofErr w:type="spellStart"/>
      <w:r w:rsidRPr="00E511B3">
        <w:rPr>
          <w:rFonts w:ascii="Times New Roman" w:hAnsi="Times New Roman" w:cs="Times New Roman"/>
          <w:b/>
          <w:i/>
          <w:sz w:val="24"/>
          <w:szCs w:val="24"/>
        </w:rPr>
        <w:t>Сагдуллы</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5.2.7.3 Если в сборник без общего заглавия входят произведения с указанием различной повторности издания, то эти сведения помещают в области заглавия и сведений об ответственности после всех сведений о соответствующем произведении с предшествующим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Слово о </w:t>
      </w:r>
      <w:proofErr w:type="gramStart"/>
      <w:r w:rsidRPr="00E511B3">
        <w:rPr>
          <w:rFonts w:ascii="Times New Roman" w:hAnsi="Times New Roman" w:cs="Times New Roman"/>
          <w:b/>
          <w:i/>
          <w:sz w:val="24"/>
          <w:szCs w:val="24"/>
        </w:rPr>
        <w:t>словах :</w:t>
      </w:r>
      <w:proofErr w:type="gramEnd"/>
      <w:r w:rsidRPr="00E511B3">
        <w:rPr>
          <w:rFonts w:ascii="Times New Roman" w:hAnsi="Times New Roman" w:cs="Times New Roman"/>
          <w:b/>
          <w:i/>
          <w:sz w:val="24"/>
          <w:szCs w:val="24"/>
        </w:rPr>
        <w:t xml:space="preserve"> очерки о языке, издание 5-е, пересмотренное и дополненное ; Почему не иначе? : этимологический словарик школьника, переиздание / Л. В. Успенский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Поэтика </w:t>
      </w:r>
      <w:proofErr w:type="gramStart"/>
      <w:r w:rsidRPr="00E511B3">
        <w:rPr>
          <w:rFonts w:ascii="Times New Roman" w:hAnsi="Times New Roman" w:cs="Times New Roman"/>
          <w:b/>
          <w:i/>
          <w:sz w:val="24"/>
          <w:szCs w:val="24"/>
        </w:rPr>
        <w:t>кино :</w:t>
      </w:r>
      <w:proofErr w:type="gramEnd"/>
      <w:r w:rsidRPr="00E511B3">
        <w:rPr>
          <w:rFonts w:ascii="Times New Roman" w:hAnsi="Times New Roman" w:cs="Times New Roman"/>
          <w:b/>
          <w:i/>
          <w:sz w:val="24"/>
          <w:szCs w:val="24"/>
        </w:rPr>
        <w:t xml:space="preserve"> сборник / под редакцией Б. М. Эйхенбаума ; с предисловием К. </w:t>
      </w:r>
      <w:proofErr w:type="spellStart"/>
      <w:r w:rsidRPr="00E511B3">
        <w:rPr>
          <w:rFonts w:ascii="Times New Roman" w:hAnsi="Times New Roman" w:cs="Times New Roman"/>
          <w:b/>
          <w:i/>
          <w:sz w:val="24"/>
          <w:szCs w:val="24"/>
        </w:rPr>
        <w:t>Шутко</w:t>
      </w:r>
      <w:proofErr w:type="spellEnd"/>
      <w:r w:rsidRPr="00E511B3">
        <w:rPr>
          <w:rFonts w:ascii="Times New Roman" w:hAnsi="Times New Roman" w:cs="Times New Roman"/>
          <w:b/>
          <w:i/>
          <w:sz w:val="24"/>
          <w:szCs w:val="24"/>
        </w:rPr>
        <w:t xml:space="preserve"> ; комментарии С. Д. Гуревича, 2-е издание. Перечитывая "Поэтику кино</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сборник статей / под общей редакцией Р. Ф. Копыловой ; [к сборнику в целом]: Министерство культуры Российской Федерации, Российская академия наук, Российский институт истории искусств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5.2.7.4 Сведения об издании, относящиеся к сборнику в целом, приводят после сведений о последнем произведении по правилам приведения сведений в области издания - по </w:t>
      </w:r>
      <w:hyperlink w:anchor="P681" w:history="1">
        <w:r w:rsidRPr="00E511B3">
          <w:rPr>
            <w:rFonts w:ascii="Times New Roman" w:hAnsi="Times New Roman" w:cs="Times New Roman"/>
            <w:color w:val="0000FF"/>
            <w:sz w:val="24"/>
            <w:szCs w:val="24"/>
          </w:rPr>
          <w:t>5.3</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5.2.7.5 Количество сведений о произведениях, вошедших в сборник, приводят в области заглавия и сведений об ответственности по усмотрению </w:t>
      </w:r>
      <w:proofErr w:type="spellStart"/>
      <w:r w:rsidRPr="00E511B3">
        <w:rPr>
          <w:rFonts w:ascii="Times New Roman" w:hAnsi="Times New Roman" w:cs="Times New Roman"/>
          <w:sz w:val="24"/>
          <w:szCs w:val="24"/>
        </w:rPr>
        <w:t>библиографирующей</w:t>
      </w:r>
      <w:proofErr w:type="spellEnd"/>
      <w:r w:rsidRPr="00E511B3">
        <w:rPr>
          <w:rFonts w:ascii="Times New Roman" w:hAnsi="Times New Roman" w:cs="Times New Roman"/>
          <w:sz w:val="24"/>
          <w:szCs w:val="24"/>
        </w:rPr>
        <w:t xml:space="preserve"> организации.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15" w:name="P681"/>
      <w:bookmarkEnd w:id="15"/>
      <w:r w:rsidRPr="00E511B3">
        <w:rPr>
          <w:rFonts w:ascii="Times New Roman" w:hAnsi="Times New Roman" w:cs="Times New Roman"/>
          <w:b/>
          <w:sz w:val="24"/>
          <w:szCs w:val="24"/>
        </w:rPr>
        <w:t>5.3 Область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5.3.1 Область содержит информацию об изменениях и особенностях данного издания по отношению к предыдущему изданию того же произведения.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5.3.2 Предписанными источниками информации для области являются (в порядке предпочтения):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печатных книжных и журнальных изданий (текстовых, нотных, картографических, изобразительных) - титульный лист или элемент издания, заменяющий его, первая страница нот, другие прелиминарии, обложка (переплет), концевая титульная страница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 другие части издания;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для старопечатных изданий - титульный лист или элемент издания, заменяющий его;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других ресурсов - сам ресурс, контейнер, сопроводительные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5.3.3 Сведения об издании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издании содержат информацию о переизданиях, перепечатках, особых формах воспроизведения издания. Они обычно содержат слова или цифры, обозначающие порядковый номер издания, слово "издание", заменяющие его слова "версия", "вариант", "выпуск", "редакция", "репринт" и т.п. или их эквиваленты на других языках, а также иные термины, отличающие его от предыдущих изданий.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5.3.3.1 Сведения об издании приводят в формулировках и в последовательности, имеющихся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Порядковый номер, указанный в цифровой либо словесной форме, записывают арабскими цифрами с добавлением окончания согласно правилам грамматики соответствующего языка.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2-е изд.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3. </w:t>
      </w:r>
      <w:proofErr w:type="spellStart"/>
      <w:r w:rsidRPr="00E511B3">
        <w:rPr>
          <w:rFonts w:ascii="Times New Roman" w:hAnsi="Times New Roman" w:cs="Times New Roman"/>
          <w:b/>
          <w:i/>
          <w:sz w:val="24"/>
          <w:szCs w:val="24"/>
        </w:rPr>
        <w:t>Aufl</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Факс. изд.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Новая версия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Перепеч</w:t>
      </w:r>
      <w:proofErr w:type="spellEnd"/>
      <w:r w:rsidRPr="00E511B3">
        <w:rPr>
          <w:rFonts w:ascii="Times New Roman" w:hAnsi="Times New Roman" w:cs="Times New Roman"/>
          <w:b/>
          <w:i/>
          <w:sz w:val="24"/>
          <w:szCs w:val="24"/>
        </w:rPr>
        <w:t>. с изд. 1925 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Доп. вариант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[2-е сост.]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[До подписи]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[Проб. </w:t>
      </w:r>
      <w:proofErr w:type="spellStart"/>
      <w:r w:rsidRPr="00E511B3">
        <w:rPr>
          <w:rFonts w:ascii="Times New Roman" w:hAnsi="Times New Roman" w:cs="Times New Roman"/>
          <w:b/>
          <w:i/>
          <w:sz w:val="24"/>
          <w:szCs w:val="24"/>
        </w:rPr>
        <w:t>отт</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w:t>
      </w:r>
      <w:proofErr w:type="spellStart"/>
      <w:r w:rsidRPr="00E511B3">
        <w:rPr>
          <w:rFonts w:ascii="Times New Roman" w:hAnsi="Times New Roman" w:cs="Times New Roman"/>
          <w:b/>
          <w:i/>
          <w:sz w:val="24"/>
          <w:szCs w:val="24"/>
        </w:rPr>
        <w:t>Отт</w:t>
      </w:r>
      <w:proofErr w:type="spellEnd"/>
      <w:r w:rsidRPr="00E511B3">
        <w:rPr>
          <w:rFonts w:ascii="Times New Roman" w:hAnsi="Times New Roman" w:cs="Times New Roman"/>
          <w:b/>
          <w:i/>
          <w:sz w:val="24"/>
          <w:szCs w:val="24"/>
        </w:rPr>
        <w:t>. конца XVIII в. (после 1791 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5.3.3.2 При составлении описания нотных ресурсов, если термин "издание" в источнике информации указывает диапазон голоса (например, издание для высокого голоса), обозначает переложение, аранжировку и т.п. музыкального произведения, то эти сведения приводят в области заглавия и сведений об ответственности; если этот термин использован для обозначения формы изложения нотного текста, то эти данные приводят в специфической области материала или вида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5.3.3.3 При составлении описания старопечатных монографических изданий такие сведения о произведении, как "вновь изданное", должны рассматриваться как сведения об издании, если они указывают на наличие более раннего издания данного произведения.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издании приводят в описании в форме, представленной на титульном листе, и могут включать информацию, касающуюся выпуска, тиража, состояния оттиска.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Пятый тираж</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5.3.3.4 При составлении описания мультимедийных, аудио- и </w:t>
      </w:r>
      <w:proofErr w:type="spellStart"/>
      <w:r w:rsidRPr="00E511B3">
        <w:rPr>
          <w:rFonts w:ascii="Times New Roman" w:hAnsi="Times New Roman" w:cs="Times New Roman"/>
          <w:sz w:val="24"/>
          <w:szCs w:val="24"/>
        </w:rPr>
        <w:t>видеоресурсов</w:t>
      </w:r>
      <w:proofErr w:type="spellEnd"/>
      <w:r w:rsidRPr="00E511B3">
        <w:rPr>
          <w:rFonts w:ascii="Times New Roman" w:hAnsi="Times New Roman" w:cs="Times New Roman"/>
          <w:sz w:val="24"/>
          <w:szCs w:val="24"/>
        </w:rPr>
        <w:t xml:space="preserve"> указанные в ресурсе сведения об издании или версии, с которой записано театральное, музыкальное, литературное и т.п. представление, не рассматриваются как сведения об издании, но могут быть приведены в области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5.3.3.5 При составлении описания электронных ресурсов сведения об издании могут включать такие термины, как "версия", "уровень", "степень", "релиз", "обновление" и т.п., по </w:t>
      </w:r>
      <w:hyperlink r:id="rId43" w:history="1">
        <w:r w:rsidRPr="00E511B3">
          <w:rPr>
            <w:rFonts w:ascii="Times New Roman" w:hAnsi="Times New Roman" w:cs="Times New Roman"/>
            <w:color w:val="0000FF"/>
            <w:sz w:val="24"/>
            <w:szCs w:val="24"/>
          </w:rPr>
          <w:t>ГОСТ 7.82</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издании, относящиеся к ресурсам удаленного доступа, которые часто и регулярно обновляются, помещают в области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5.3.3.6 Сведения об издании могут быть сформулированы, если известно, что в данном издании имеются существенные отличия от предыдущих изданий.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[Новое изд.]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w:t>
      </w:r>
      <w:proofErr w:type="spellStart"/>
      <w:r w:rsidRPr="00E511B3">
        <w:rPr>
          <w:rFonts w:ascii="Times New Roman" w:hAnsi="Times New Roman" w:cs="Times New Roman"/>
          <w:b/>
          <w:i/>
          <w:sz w:val="24"/>
          <w:szCs w:val="24"/>
        </w:rPr>
        <w:t>Переизд</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[Пересмотр. версия]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5.3.4 Параллельные сведения об издании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Параллельные сведения об издании - это эквивалент сведений об издании на другом языке или в другой графике.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5.3.4.1 Параллельным сведениям об издании предшествует предписанный знак равенства.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5.3.4.2 Если предписанный источник информации содержит сведения об издании на нескольких языках или в нескольких графиках, то в описании в качестве первых сведений об издании приводят сведения на языке и в графике основного заглавия или сведения, </w:t>
      </w:r>
      <w:proofErr w:type="spellStart"/>
      <w:r w:rsidRPr="00E511B3">
        <w:rPr>
          <w:rFonts w:ascii="Times New Roman" w:hAnsi="Times New Roman" w:cs="Times New Roman"/>
          <w:sz w:val="24"/>
          <w:szCs w:val="24"/>
        </w:rPr>
        <w:t>полиграфически</w:t>
      </w:r>
      <w:proofErr w:type="spellEnd"/>
      <w:r w:rsidRPr="00E511B3">
        <w:rPr>
          <w:rFonts w:ascii="Times New Roman" w:hAnsi="Times New Roman" w:cs="Times New Roman"/>
          <w:sz w:val="24"/>
          <w:szCs w:val="24"/>
        </w:rPr>
        <w:t xml:space="preserve"> выделенные, расположенные первыми.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lastRenderedPageBreak/>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3-е изд. = 3-е </w:t>
      </w:r>
      <w:proofErr w:type="spellStart"/>
      <w:r w:rsidRPr="00E511B3">
        <w:rPr>
          <w:rFonts w:ascii="Times New Roman" w:hAnsi="Times New Roman" w:cs="Times New Roman"/>
          <w:b/>
          <w:i/>
          <w:sz w:val="24"/>
          <w:szCs w:val="24"/>
        </w:rPr>
        <w:t>ed</w:t>
      </w:r>
      <w:proofErr w:type="spellEnd"/>
      <w:r w:rsidRPr="00E511B3">
        <w:rPr>
          <w:rFonts w:ascii="Times New Roman" w:hAnsi="Times New Roman" w:cs="Times New Roman"/>
          <w:b/>
          <w:i/>
          <w:sz w:val="24"/>
          <w:szCs w:val="24"/>
        </w:rPr>
        <w:t xml:space="preserve">. = 3rd </w:t>
      </w:r>
      <w:proofErr w:type="spellStart"/>
      <w:r w:rsidRPr="00E511B3">
        <w:rPr>
          <w:rFonts w:ascii="Times New Roman" w:hAnsi="Times New Roman" w:cs="Times New Roman"/>
          <w:b/>
          <w:i/>
          <w:sz w:val="24"/>
          <w:szCs w:val="24"/>
        </w:rPr>
        <w:t>ed</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5.3.5 Сведения об ответственности, относящиеся к изданию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ответственности записывают в области издания, если они относятся только к конкретному измененному изданию произведения.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Правила приведения сведений об ответственности, относящихся к изданию, и пунктуация - по </w:t>
      </w:r>
      <w:hyperlink w:anchor="P588" w:history="1">
        <w:r w:rsidRPr="00E511B3">
          <w:rPr>
            <w:rFonts w:ascii="Times New Roman" w:hAnsi="Times New Roman" w:cs="Times New Roman"/>
            <w:color w:val="0000FF"/>
            <w:sz w:val="24"/>
            <w:szCs w:val="24"/>
          </w:rPr>
          <w:t>5.2.6</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Репр</w:t>
      </w:r>
      <w:proofErr w:type="spellEnd"/>
      <w:r w:rsidRPr="00E511B3">
        <w:rPr>
          <w:rFonts w:ascii="Times New Roman" w:hAnsi="Times New Roman" w:cs="Times New Roman"/>
          <w:b/>
          <w:i/>
          <w:sz w:val="24"/>
          <w:szCs w:val="24"/>
        </w:rPr>
        <w:t>. воспроизведение изд. 1903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1909 гг. / под редакцией профессора И. А. </w:t>
      </w:r>
      <w:proofErr w:type="spellStart"/>
      <w:r w:rsidRPr="00E511B3">
        <w:rPr>
          <w:rFonts w:ascii="Times New Roman" w:hAnsi="Times New Roman" w:cs="Times New Roman"/>
          <w:b/>
          <w:i/>
          <w:sz w:val="24"/>
          <w:szCs w:val="24"/>
        </w:rPr>
        <w:t>Бодуэна</w:t>
      </w:r>
      <w:proofErr w:type="spellEnd"/>
      <w:r w:rsidRPr="00E511B3">
        <w:rPr>
          <w:rFonts w:ascii="Times New Roman" w:hAnsi="Times New Roman" w:cs="Times New Roman"/>
          <w:b/>
          <w:i/>
          <w:sz w:val="24"/>
          <w:szCs w:val="24"/>
        </w:rPr>
        <w:t xml:space="preserve"> де </w:t>
      </w:r>
      <w:proofErr w:type="spellStart"/>
      <w:r w:rsidRPr="00E511B3">
        <w:rPr>
          <w:rFonts w:ascii="Times New Roman" w:hAnsi="Times New Roman" w:cs="Times New Roman"/>
          <w:b/>
          <w:i/>
          <w:sz w:val="24"/>
          <w:szCs w:val="24"/>
        </w:rPr>
        <w:t>Куртенэ</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Изд. 2-е / переработал с 1-го издания П. </w:t>
      </w:r>
      <w:proofErr w:type="spellStart"/>
      <w:r w:rsidRPr="00E511B3">
        <w:rPr>
          <w:rFonts w:ascii="Times New Roman" w:hAnsi="Times New Roman" w:cs="Times New Roman"/>
          <w:b/>
          <w:i/>
          <w:sz w:val="24"/>
          <w:szCs w:val="24"/>
        </w:rPr>
        <w:t>Агафошин</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4-е изд. / художник В. И. Соловьев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Изданный прежде трижды ... в Лавре Печерской Киевской. Н[ы]не же издание четвертое, / </w:t>
      </w:r>
      <w:proofErr w:type="spellStart"/>
      <w:r w:rsidRPr="00E511B3">
        <w:rPr>
          <w:rFonts w:ascii="Times New Roman" w:hAnsi="Times New Roman" w:cs="Times New Roman"/>
          <w:b/>
          <w:i/>
          <w:sz w:val="24"/>
          <w:szCs w:val="24"/>
        </w:rPr>
        <w:t>тщением</w:t>
      </w:r>
      <w:proofErr w:type="spellEnd"/>
      <w:r w:rsidRPr="00E511B3">
        <w:rPr>
          <w:rFonts w:ascii="Times New Roman" w:hAnsi="Times New Roman" w:cs="Times New Roman"/>
          <w:b/>
          <w:i/>
          <w:sz w:val="24"/>
          <w:szCs w:val="24"/>
        </w:rPr>
        <w:t xml:space="preserve"> и иждивением ... </w:t>
      </w:r>
      <w:proofErr w:type="spellStart"/>
      <w:r w:rsidRPr="00E511B3">
        <w:rPr>
          <w:rFonts w:ascii="Times New Roman" w:hAnsi="Times New Roman" w:cs="Times New Roman"/>
          <w:b/>
          <w:i/>
          <w:sz w:val="24"/>
          <w:szCs w:val="24"/>
        </w:rPr>
        <w:t>Арсениа</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Желиборского</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5.3.6 Дополнительные сведения об издании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приводят в описании, если в предписанном источнике информации имеются отдельно сформулированные дополнительные сведения об особенностях данного переиздания. Их записывают после предыдущих сведений области издания и отделяют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Изд. 6-е, </w:t>
      </w:r>
      <w:proofErr w:type="spellStart"/>
      <w:r w:rsidRPr="00E511B3">
        <w:rPr>
          <w:rFonts w:ascii="Times New Roman" w:hAnsi="Times New Roman" w:cs="Times New Roman"/>
          <w:b/>
          <w:i/>
          <w:sz w:val="24"/>
          <w:szCs w:val="24"/>
        </w:rPr>
        <w:t>испр</w:t>
      </w:r>
      <w:proofErr w:type="spellEnd"/>
      <w:r w:rsidRPr="00E511B3">
        <w:rPr>
          <w:rFonts w:ascii="Times New Roman" w:hAnsi="Times New Roman" w:cs="Times New Roman"/>
          <w:b/>
          <w:i/>
          <w:sz w:val="24"/>
          <w:szCs w:val="24"/>
        </w:rPr>
        <w:t>. и доп.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b/>
          <w:sz w:val="24"/>
          <w:szCs w:val="24"/>
        </w:rPr>
        <w:t xml:space="preserve"> 7-е</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изд., стер.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3-е изд. / доработал Л.Н. Наумов, перепечатано с изменениями и дополнениями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5-е изд., пересмотр. версия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Nouv</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ref</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fort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augm</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5.3.7 Сведения об ответственности, относящиеся к дополнительным сведениям об издании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Данные сведения записывают после дополнительных сведений об издании по правилам приведения сведений об ответственности - по </w:t>
      </w:r>
      <w:hyperlink w:anchor="P588" w:history="1">
        <w:r w:rsidRPr="00E511B3">
          <w:rPr>
            <w:rFonts w:ascii="Times New Roman" w:hAnsi="Times New Roman" w:cs="Times New Roman"/>
            <w:color w:val="0000FF"/>
            <w:sz w:val="24"/>
            <w:szCs w:val="24"/>
          </w:rPr>
          <w:t>5.2.6</w:t>
        </w:r>
      </w:hyperlink>
      <w:r w:rsidRPr="00E511B3">
        <w:rPr>
          <w:rFonts w:ascii="Times New Roman" w:hAnsi="Times New Roman" w:cs="Times New Roman"/>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5.4 Специфическая область материала или вида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5.4.1 Специфическую область материала или вида ресурса используют при составлении описания картографических, нотных, сериальных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5.4.2 Специфическая область материала или вида ресурса содержит: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математические данные - для картографических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форме изложения нотного текста - для нотных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нумерации - для сериальных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Если ресурс обладает характеристиками нескольких видов ресурсов, для которых используют специфическую область материала или вида ресурса (например, сериальный картографический ресурс), то данную область повторяют. При повторении первыми приводят сведения, определяемые природой информации ресурса (например, сведения о масштабе для картографических ресурсов или сведения о форме изложения нотного текста). Последними указывают сведения, характеризующие сериальные ресурсы (сведения о нумерации), по </w:t>
      </w:r>
      <w:hyperlink w:anchor="P1560" w:history="1">
        <w:r w:rsidRPr="00E511B3">
          <w:rPr>
            <w:rFonts w:ascii="Times New Roman" w:hAnsi="Times New Roman" w:cs="Times New Roman"/>
            <w:color w:val="0000FF"/>
            <w:sz w:val="24"/>
            <w:szCs w:val="24"/>
          </w:rPr>
          <w:t>6.3.3.7</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6" w:name="P749"/>
      <w:bookmarkEnd w:id="16"/>
      <w:r w:rsidRPr="00E511B3">
        <w:rPr>
          <w:rFonts w:ascii="Times New Roman" w:hAnsi="Times New Roman" w:cs="Times New Roman"/>
          <w:sz w:val="24"/>
          <w:szCs w:val="24"/>
        </w:rPr>
        <w:t>5.4.3 Математические данные для картографических ресурсов могут включать: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масштабе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картографической проекции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координатах и равноденствии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5.4.3.1 Предписанными источниками информации о математических данных являются непосредственно ресурс, контейнер, сопроводительные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5.4.3.2 Масштаб записывают как численный масштаб, выраженный через дробь (1:).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Численный масштаб показывает отношение единицы к числу, обозначающему, во сколько раз уменьшены размеры земной поверхности. Слово "масштаб" в описании, как правило, не приводят. До и после знака "двоеточие" в дроби пробелов нет.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1:100 000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Если масштаб относится только к конкретной части ресурса, то в описании указывают масштаб этой части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1:59 304 960 по меридианам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Если численный масштаб выведен из именованного или графического (линейного) масштаба, то его записывают в квадратных скобках. Словесное выражение масштаба может быть приведено после численного масштаба через знак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[1:8 400], 100 саженей в дюйме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При наличии вертикального масштаба (например, для рельефных моделей) его записывают после горизонтального масштаба, предваряя словами "Вертикальный масштаб".</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1:1 744 080.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Вертикальный масштаб 1:96 000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г</w:t>
      </w:r>
      <w:proofErr w:type="gramEnd"/>
      <w:r w:rsidRPr="00E511B3">
        <w:rPr>
          <w:rFonts w:ascii="Times New Roman" w:hAnsi="Times New Roman" w:cs="Times New Roman"/>
          <w:sz w:val="24"/>
          <w:szCs w:val="24"/>
        </w:rPr>
        <w:t>) Масштаб для звездных карт выражается в виде углового масштаба в миллиметрах на градус.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88 мм в 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w:t>
      </w:r>
      <w:proofErr w:type="gramEnd"/>
      <w:r w:rsidRPr="00E511B3">
        <w:rPr>
          <w:rFonts w:ascii="Times New Roman" w:hAnsi="Times New Roman" w:cs="Times New Roman"/>
          <w:sz w:val="24"/>
          <w:szCs w:val="24"/>
        </w:rPr>
        <w:t>) Если сведения о масштабе отсутствуют и его нельзя определить, то в квадратных скобках указывают фразу "[Без масштаба]" или ее эквивалент на другом языке.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5.4.3.3 Сведения о картографической проекции включают название проекции, к которой могут быть добавлены сведения, касающиеся особенностей проекции описываемого ресурса (например, относительно меридианов и параллелей).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sz w:val="24"/>
          <w:szCs w:val="24"/>
          <w:lang w:val="en-US"/>
        </w:rPr>
        <w:t>.-</w:t>
      </w:r>
      <w:proofErr w:type="gramEnd"/>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 xml:space="preserve">1:100 000; </w:t>
      </w:r>
      <w:proofErr w:type="spellStart"/>
      <w:r w:rsidRPr="00E511B3">
        <w:rPr>
          <w:rFonts w:ascii="Times New Roman" w:hAnsi="Times New Roman" w:cs="Times New Roman"/>
          <w:b/>
          <w:i/>
          <w:sz w:val="24"/>
          <w:szCs w:val="24"/>
          <w:lang w:val="en-US"/>
        </w:rPr>
        <w:t>proj</w:t>
      </w:r>
      <w:proofErr w:type="spellEnd"/>
      <w:r w:rsidRPr="00E511B3">
        <w:rPr>
          <w:rFonts w:ascii="Times New Roman" w:hAnsi="Times New Roman" w:cs="Times New Roman"/>
          <w:b/>
          <w:i/>
          <w:sz w:val="24"/>
          <w:szCs w:val="24"/>
          <w:lang w:val="en-US"/>
        </w:rPr>
        <w:t xml:space="preserve">. </w:t>
      </w:r>
      <w:proofErr w:type="spellStart"/>
      <w:proofErr w:type="gramStart"/>
      <w:r w:rsidRPr="00E511B3">
        <w:rPr>
          <w:rFonts w:ascii="Times New Roman" w:hAnsi="Times New Roman" w:cs="Times New Roman"/>
          <w:b/>
          <w:i/>
          <w:sz w:val="24"/>
          <w:szCs w:val="24"/>
          <w:lang w:val="en-US"/>
        </w:rPr>
        <w:t>conique</w:t>
      </w:r>
      <w:proofErr w:type="spellEnd"/>
      <w:proofErr w:type="gramEnd"/>
      <w:r w:rsidRPr="00E511B3">
        <w:rPr>
          <w:rFonts w:ascii="Times New Roman" w:hAnsi="Times New Roman" w:cs="Times New Roman"/>
          <w:b/>
          <w:i/>
          <w:sz w:val="24"/>
          <w:szCs w:val="24"/>
          <w:lang w:val="en-US"/>
        </w:rPr>
        <w:t xml:space="preserve"> </w:t>
      </w:r>
      <w:proofErr w:type="spellStart"/>
      <w:r w:rsidRPr="00E511B3">
        <w:rPr>
          <w:rFonts w:ascii="Times New Roman" w:hAnsi="Times New Roman" w:cs="Times New Roman"/>
          <w:b/>
          <w:i/>
          <w:sz w:val="24"/>
          <w:szCs w:val="24"/>
          <w:lang w:val="en-US"/>
        </w:rPr>
        <w:t>conforme</w:t>
      </w:r>
      <w:proofErr w:type="spellEnd"/>
      <w:r w:rsidRPr="00E511B3">
        <w:rPr>
          <w:rFonts w:ascii="Times New Roman" w:hAnsi="Times New Roman" w:cs="Times New Roman"/>
          <w:b/>
          <w:i/>
          <w:sz w:val="24"/>
          <w:szCs w:val="24"/>
          <w:lang w:val="en-US"/>
        </w:rPr>
        <w:t xml:space="preserve"> de Lambert </w:t>
      </w:r>
      <w:r w:rsidR="008E70AA">
        <w:rPr>
          <w:rFonts w:ascii="Times New Roman" w:hAnsi="Times New Roman" w:cs="Times New Roman"/>
          <w:position w:val="-2"/>
          <w:sz w:val="24"/>
          <w:szCs w:val="24"/>
        </w:rPr>
        <w:pict>
          <v:shape id="_x0000_i1026" style="width:38.25pt;height:13.5pt" coordsize="" o:spt="100" adj="0,,0" path="" filled="f" stroked="f">
            <v:stroke joinstyle="miter"/>
            <v:imagedata r:id="rId44" o:title="base_32876_23075_32769"/>
            <v:formulas/>
            <v:path o:connecttype="segments"/>
          </v:shape>
        </w:pict>
      </w:r>
      <w:r w:rsidRPr="00E511B3">
        <w:rPr>
          <w:rFonts w:ascii="Times New Roman" w:hAnsi="Times New Roman" w:cs="Times New Roman"/>
          <w:b/>
          <w:i/>
          <w:sz w:val="24"/>
          <w:szCs w:val="24"/>
          <w:lang w:val="en-US"/>
        </w:rPr>
        <w:t xml:space="preserve"> aux </w:t>
      </w:r>
      <w:r w:rsidR="008E70AA">
        <w:rPr>
          <w:rFonts w:ascii="Times New Roman" w:hAnsi="Times New Roman" w:cs="Times New Roman"/>
          <w:position w:val="-4"/>
          <w:sz w:val="24"/>
          <w:szCs w:val="24"/>
        </w:rPr>
        <w:pict>
          <v:shape id="_x0000_i1027" style="width:49.5pt;height:15pt" coordsize="" o:spt="100" adj="0,,0" path="" filled="f" stroked="f">
            <v:stroke joinstyle="miter"/>
            <v:imagedata r:id="rId45" o:title="base_32876_23075_32770"/>
            <v:formulas/>
            <v:path o:connecttype="segments"/>
          </v:shape>
        </w:pict>
      </w:r>
      <w:r w:rsidRPr="00E511B3">
        <w:rPr>
          <w:rFonts w:ascii="Times New Roman" w:hAnsi="Times New Roman" w:cs="Times New Roman"/>
          <w:b/>
          <w:i/>
          <w:sz w:val="24"/>
          <w:szCs w:val="24"/>
          <w:lang w:val="en-US"/>
        </w:rPr>
        <w:t xml:space="preserve"> 48° et 77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5.4.3.4 Сведения о координатах и равноденствии приводят в круглых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Координаты указывают наибольшие крайние границы представленного пространства.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Для географических карт координаты приводят в следующем порядке: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западная крайняя долгота;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восточная крайняя долгота;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северная крайняя широта;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южная крайняя широта.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(В 79°</w:t>
      </w:r>
      <w:r w:rsidRPr="00E511B3">
        <w:rPr>
          <w:rFonts w:ascii="Times New Roman" w:hAnsi="Times New Roman" w:cs="Times New Roman"/>
          <w:b/>
          <w:sz w:val="24"/>
          <w:szCs w:val="24"/>
        </w:rPr>
        <w:t>-</w:t>
      </w:r>
      <w:r w:rsidRPr="00E511B3">
        <w:rPr>
          <w:rFonts w:ascii="Times New Roman" w:hAnsi="Times New Roman" w:cs="Times New Roman"/>
          <w:b/>
          <w:i/>
          <w:sz w:val="24"/>
          <w:szCs w:val="24"/>
        </w:rPr>
        <w:t>В 86°/С 20°-С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(З 74°50'-З 74°40'/С 45°5'-С 45°00')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Вместе с указанием координат могут быть указаны сведения о равноденствии. Равноденствие обозначается как год, которому предшествует слово "равноденствие" или его эквивалент на другом языке. Сведения об эпохе указывают, если известно, что она отличается от равноденствия; между ними ставится знак "запятая". Сведения об эпохе обозначают словом "эпоха" или его эквивалентом на другом языке.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(RA 16 h 30 min to 19 h 30 min/Decl. -16° to -49° ; equinox 1950, epoch 1948)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(RA 16 h/</w:t>
      </w:r>
      <w:proofErr w:type="spellStart"/>
      <w:r w:rsidRPr="00E511B3">
        <w:rPr>
          <w:rFonts w:ascii="Times New Roman" w:hAnsi="Times New Roman" w:cs="Times New Roman"/>
          <w:b/>
          <w:i/>
          <w:sz w:val="24"/>
          <w:szCs w:val="24"/>
        </w:rPr>
        <w:t>Decl</w:t>
      </w:r>
      <w:proofErr w:type="spellEnd"/>
      <w:r w:rsidRPr="00E511B3">
        <w:rPr>
          <w:rFonts w:ascii="Times New Roman" w:hAnsi="Times New Roman" w:cs="Times New Roman"/>
          <w:b/>
          <w:i/>
          <w:sz w:val="24"/>
          <w:szCs w:val="24"/>
        </w:rPr>
        <w:t>. - 23</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equinox</w:t>
      </w:r>
      <w:proofErr w:type="spellEnd"/>
      <w:r w:rsidRPr="00E511B3">
        <w:rPr>
          <w:rFonts w:ascii="Times New Roman" w:hAnsi="Times New Roman" w:cs="Times New Roman"/>
          <w:b/>
          <w:i/>
          <w:sz w:val="24"/>
          <w:szCs w:val="24"/>
        </w:rPr>
        <w:t xml:space="preserve"> 1950)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7" w:name="P788"/>
      <w:bookmarkEnd w:id="17"/>
      <w:r w:rsidRPr="00E511B3">
        <w:rPr>
          <w:rFonts w:ascii="Times New Roman" w:hAnsi="Times New Roman" w:cs="Times New Roman"/>
          <w:b/>
          <w:sz w:val="24"/>
          <w:szCs w:val="24"/>
        </w:rPr>
        <w:t>5.4.4 Сведения о форме изложения нотного текста для нотных ресурсов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Сведения приводят при составлении описания сценических, симфонических, вокально-симфонических, хоровых и прочих музыкальных произведений, в которых </w:t>
      </w:r>
      <w:r w:rsidRPr="00E511B3">
        <w:rPr>
          <w:rFonts w:ascii="Times New Roman" w:hAnsi="Times New Roman" w:cs="Times New Roman"/>
          <w:sz w:val="24"/>
          <w:szCs w:val="24"/>
        </w:rPr>
        <w:lastRenderedPageBreak/>
        <w:t>возможны разные формы изложения нотного текста (партитура, партия, голоса, дирекцион, клавир и т.д.).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приводят в форме, данной в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Партитура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Партитура и голоса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Партитура и клавир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Дирекцион и голоса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сведения дополняют уточняющими словами.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Партитура [1-го произведения]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5.4.4.1 Сведения о форме изложения нотного текста не приводят для произведений, написанных для соло-инструментов и инструментов, звучащих в определенной последовательности, а также произведений только для одного голоса или произведений для одного голоса в сопровождении одного инструмента.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5.4.4.2 Предписанными источниками информации о форме изложения нотного текста являются (в порядке предпочтения): сам ресурс, титульный лист, первая страница нот, другие прелиминарии, обложка (переплет), концевая титульная страница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 остальная часть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5.4.4.3 Если информация о форме изложения нотного текста встречается в области заглавия и сведений об ответственности или в области издания, то сведения о форме изложения нотного текста повторяют в специфической области материала или вида ресурса в установленной форме.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Партитурное собрание четырехголосных мелких пьес ...</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Хоровая партитура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 xml:space="preserve">Clavier </w:t>
      </w:r>
      <w:proofErr w:type="spellStart"/>
      <w:r w:rsidRPr="00E511B3">
        <w:rPr>
          <w:rFonts w:ascii="Times New Roman" w:hAnsi="Times New Roman" w:cs="Times New Roman"/>
          <w:b/>
          <w:i/>
          <w:sz w:val="24"/>
          <w:szCs w:val="24"/>
          <w:lang w:val="en-US"/>
        </w:rPr>
        <w:t>Auszug</w:t>
      </w:r>
      <w:proofErr w:type="spellEnd"/>
      <w:r w:rsidRPr="00E511B3">
        <w:rPr>
          <w:rFonts w:ascii="Times New Roman" w:hAnsi="Times New Roman" w:cs="Times New Roman"/>
          <w:b/>
          <w:i/>
          <w:sz w:val="24"/>
          <w:szCs w:val="24"/>
          <w:lang w:val="en-US"/>
        </w:rPr>
        <w:t xml:space="preserve"> von Mozart's </w:t>
      </w:r>
      <w:proofErr w:type="spellStart"/>
      <w:r w:rsidRPr="00E511B3">
        <w:rPr>
          <w:rFonts w:ascii="Times New Roman" w:hAnsi="Times New Roman" w:cs="Times New Roman"/>
          <w:b/>
          <w:i/>
          <w:sz w:val="24"/>
          <w:szCs w:val="24"/>
          <w:lang w:val="en-US"/>
        </w:rPr>
        <w:t>Zauberfloete</w:t>
      </w:r>
      <w:proofErr w:type="spellEnd"/>
      <w:r w:rsidRPr="00E511B3">
        <w:rPr>
          <w:rFonts w:ascii="Times New Roman" w:hAnsi="Times New Roman" w:cs="Times New Roman"/>
          <w:b/>
          <w:i/>
          <w:sz w:val="24"/>
          <w:szCs w:val="24"/>
          <w:lang w:val="en-US"/>
        </w:rPr>
        <w:t xml:space="preserve"> ...</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rPr>
        <w:t>Клавир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5.4.4.4 Имеющиеся в источнике информации параллельные сведения о форме изложения нотного текста приводят по общим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Партитура = </w:t>
      </w:r>
      <w:proofErr w:type="spellStart"/>
      <w:r w:rsidRPr="00E511B3">
        <w:rPr>
          <w:rFonts w:ascii="Times New Roman" w:hAnsi="Times New Roman" w:cs="Times New Roman"/>
          <w:b/>
          <w:i/>
          <w:sz w:val="24"/>
          <w:szCs w:val="24"/>
        </w:rPr>
        <w:t>Music</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score</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5.4.5 Сведения о нумерации для сериальных ресурсов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5.4.5.1 Предписанным источником информации о нумерации является непосредственно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5.4.5.2 Правила приведения сведений о нумерации - по </w:t>
      </w:r>
      <w:hyperlink w:anchor="P1560" w:history="1">
        <w:r w:rsidRPr="00E511B3">
          <w:rPr>
            <w:rFonts w:ascii="Times New Roman" w:hAnsi="Times New Roman" w:cs="Times New Roman"/>
            <w:color w:val="0000FF"/>
            <w:sz w:val="24"/>
            <w:szCs w:val="24"/>
          </w:rPr>
          <w:t>6.3.3.7</w:t>
        </w:r>
      </w:hyperlink>
      <w:r w:rsidRPr="00E511B3">
        <w:rPr>
          <w:rFonts w:ascii="Times New Roman" w:hAnsi="Times New Roman" w:cs="Times New Roman"/>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5.5 Область публикации, производства, распространения и т.д.</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5.5.1 Область публикации, производства, распространения и т.д. содержит сведения о месте публикации, изготовления и распространения объекта описания, сведения о его издателе, производителе, распространителе, а также сведения о времени публикации, изготовления и распространения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5.5.2 Предписанными источниками информации для области являются (в порядке предпочтения):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печатных книжных и журнальных изданий (текстовых, нотных, картографических, изобразительных) - титульный лист или элемент издания, заменяющий его, первая страница нот, другие прелиминарии, обложка (переплет), концевая титульная страница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 другие части издания;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для старопечатных изданий - титульный лист или элемент издания, заменяющий его;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других ресурсов - сам ресурс, контейнер, сопроводительные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8" w:name="P819"/>
      <w:bookmarkEnd w:id="18"/>
      <w:r w:rsidRPr="00E511B3">
        <w:rPr>
          <w:rFonts w:ascii="Times New Roman" w:hAnsi="Times New Roman" w:cs="Times New Roman"/>
          <w:b/>
          <w:sz w:val="24"/>
          <w:szCs w:val="24"/>
        </w:rPr>
        <w:t xml:space="preserve">5.5.3 Место публикации, производства и/или распространения (обязательный элемент для категории "Первое место" и условно-обязательный элемент для </w:t>
      </w:r>
      <w:r w:rsidRPr="00E511B3">
        <w:rPr>
          <w:rFonts w:ascii="Times New Roman" w:hAnsi="Times New Roman" w:cs="Times New Roman"/>
          <w:b/>
          <w:sz w:val="24"/>
          <w:szCs w:val="24"/>
        </w:rPr>
        <w:lastRenderedPageBreak/>
        <w:t>категории "Последующее место")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Название места публикации, производства и/или распространения приводят в форме и падеже, приведенных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Саратов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V </w:t>
      </w:r>
      <w:proofErr w:type="spellStart"/>
      <w:r w:rsidRPr="00E511B3">
        <w:rPr>
          <w:rFonts w:ascii="Times New Roman" w:hAnsi="Times New Roman" w:cs="Times New Roman"/>
          <w:b/>
          <w:i/>
          <w:sz w:val="24"/>
          <w:szCs w:val="24"/>
        </w:rPr>
        <w:t>Praze</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В </w:t>
      </w:r>
      <w:proofErr w:type="spellStart"/>
      <w:r w:rsidRPr="00E511B3">
        <w:rPr>
          <w:rFonts w:ascii="Times New Roman" w:hAnsi="Times New Roman" w:cs="Times New Roman"/>
          <w:b/>
          <w:i/>
          <w:sz w:val="24"/>
          <w:szCs w:val="24"/>
        </w:rPr>
        <w:t>Санктпитербурхе</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 царствующем великом граде Москве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5.5.3.1 Если указано несколько мест публикации, производства и/или распространения, то приводят название, выделенное полиграфическим способом или указанное первым в предписанном источнике информации. Предпочтение может быть отдано месту публикации, производства и/или распространения страны, в которой находится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Опущенные сведения отмечают сокращением "[и др.]" или его эквивалентом на латинском языке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al</w:t>
      </w:r>
      <w:proofErr w:type="spellEnd"/>
      <w:r w:rsidRPr="00E511B3">
        <w:rPr>
          <w:rFonts w:ascii="Times New Roman" w:hAnsi="Times New Roman" w:cs="Times New Roman"/>
          <w:sz w:val="24"/>
          <w:szCs w:val="24"/>
        </w:rPr>
        <w:t>.]", приводимыми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London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et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al</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5.5.3.2 Могут быть приведены названия второго и последующих мест публикации, производства и/или распространения, отделяемые друг от друга предписанным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Рязань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Санкт-Петербург ; Владивосток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5.5.3.3 Если в предписанном источнике указано не принятое в настоящее время, латинизированное, краткое или вымышленное название места публикации, производства и/или распространения, то его воспроизводят в описании, а затем по возможности дополняют современным или реальным названием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Московия [Москва]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Вятка [Киров]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Атлантида [Рязань]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Tiguri</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Zurich</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5.5.3.4 Если название места публикации, производства и/или распространения в объекте описания не указано, то его следует установить по местонахождению издателя, производителя и/или распространителя. Название места публикации, производства и/или распространения приводят без квадратных скобок, если оно входит в наименование издателя, производителя и/или распространителя.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Самара : Самарский Дом печати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Московские учебники и </w:t>
      </w:r>
      <w:proofErr w:type="spellStart"/>
      <w:r w:rsidRPr="00E511B3">
        <w:rPr>
          <w:rFonts w:ascii="Times New Roman" w:hAnsi="Times New Roman" w:cs="Times New Roman"/>
          <w:b/>
          <w:i/>
          <w:sz w:val="24"/>
          <w:szCs w:val="24"/>
        </w:rPr>
        <w:t>Картолитография</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5.5.3.5 Если название места публикации, производства и/или распространения установлено по источникам вне ресурса, то его указывают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 Историческая иллюстрация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место публикации, производства и/или распространения установить затруднительно, то приводят предполагаемое место в квадратных скобках со знаком вопроса.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[Челябинск?]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Berlin</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5.5.3.6 При отсутствии сведений о месте публикации, производства и/или </w:t>
      </w:r>
      <w:r w:rsidRPr="00E511B3">
        <w:rPr>
          <w:rFonts w:ascii="Times New Roman" w:hAnsi="Times New Roman" w:cs="Times New Roman"/>
          <w:sz w:val="24"/>
          <w:szCs w:val="24"/>
        </w:rPr>
        <w:lastRenderedPageBreak/>
        <w:t>распространения может быть приведено в квадратных скобках название страны или сокращение "[б. м.]" (без места) либо его эквивалент на латинском языке "[s. l.]".</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[Россия]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[Беларусь]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Italy</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[Б. 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[S. l.]</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5.5.3.7 При необходимости сведения о месте публикации, производства и/или распространения могут быть дополнены через знак "запятая" указанием более крупного административного деления (области, округа, республики, штата, страны и т.п.). Географическое прилагательное не сокращают, наименование административно-территориальной единицы приводят с сокращением слов.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Зверево, Тверская обл.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Зверево, Ростовская обл.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5.5.3.8 Для неопубликованных ресурсов (например, рукописей, неизданных или неопубликованных видеоматериалов и фильмов, фотоснимков, необработанных звукозаписей, неопубликованных коллекций или фондов и т.п.) сведения о месте публикации, производства и/или распространения не приводят. Сокращение "[б. м.]" или его эквивалент в этих случаях также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19" w:name="P864"/>
      <w:bookmarkEnd w:id="19"/>
      <w:r w:rsidRPr="00E511B3">
        <w:rPr>
          <w:rFonts w:ascii="Times New Roman" w:hAnsi="Times New Roman" w:cs="Times New Roman"/>
          <w:b/>
          <w:sz w:val="24"/>
          <w:szCs w:val="24"/>
        </w:rPr>
        <w:t>5.5.4 Имя (наименование) издателя, производителя и/или распространителя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Имя издателя, производителя и/или распространителя приводят после названия места публикации, производства и/или распространения, к которому оно относится, с предшествующим предписанным знаком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приводят в том виде, в каком они указаны в предписанном источнике информации, сохраняя слова или фразы, указывающие на функции, выполняемые лицом или организацией. Сведения об издательской функции, выраженные словами "издательство", "издатель", "издательская группа", "издательский дом" и т.п., опускают при наличии тематического названия.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Сведения о форме юридического лица - издателя, производителя и/или распространителя - (НКО, ФГБУН, АО, ПАО, </w:t>
      </w:r>
      <w:proofErr w:type="spellStart"/>
      <w:r w:rsidRPr="00E511B3">
        <w:rPr>
          <w:rFonts w:ascii="Times New Roman" w:hAnsi="Times New Roman" w:cs="Times New Roman"/>
          <w:sz w:val="24"/>
          <w:szCs w:val="24"/>
        </w:rPr>
        <w:t>Ltd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Inc</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GmbH</w:t>
      </w:r>
      <w:proofErr w:type="spellEnd"/>
      <w:r w:rsidRPr="00E511B3">
        <w:rPr>
          <w:rFonts w:ascii="Times New Roman" w:hAnsi="Times New Roman" w:cs="Times New Roman"/>
          <w:sz w:val="24"/>
          <w:szCs w:val="24"/>
        </w:rPr>
        <w:t xml:space="preserve"> и т.д.), как правило, опускают.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spacing w:after="1" w:line="240" w:lineRule="auto"/>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DE57D4" w:rsidRPr="00E511B3">
        <w:tc>
          <w:tcPr>
            <w:tcW w:w="5272" w:type="dxa"/>
            <w:tcBorders>
              <w:top w:val="nil"/>
              <w:left w:val="nil"/>
              <w:bottom w:val="nil"/>
              <w:right w:val="nil"/>
            </w:tcBorders>
          </w:tcPr>
          <w:p w:rsidR="00DE57D4" w:rsidRPr="00E511B3" w:rsidRDefault="00DE57D4" w:rsidP="00E511B3">
            <w:pPr>
              <w:pStyle w:val="ConsPlusNormal"/>
              <w:ind w:left="567"/>
              <w:contextualSpacing/>
              <w:jc w:val="both"/>
              <w:rPr>
                <w:rFonts w:ascii="Times New Roman" w:hAnsi="Times New Roman" w:cs="Times New Roman"/>
                <w:sz w:val="24"/>
                <w:szCs w:val="24"/>
              </w:rPr>
            </w:pPr>
            <w:r w:rsidRPr="00E511B3">
              <w:rPr>
                <w:rFonts w:ascii="Times New Roman" w:hAnsi="Times New Roman" w:cs="Times New Roman"/>
                <w:b/>
                <w:i/>
                <w:sz w:val="24"/>
                <w:szCs w:val="24"/>
              </w:rPr>
              <w:t>В источнике информации:</w:t>
            </w:r>
          </w:p>
        </w:tc>
        <w:tc>
          <w:tcPr>
            <w:tcW w:w="3798"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i/>
                <w:sz w:val="24"/>
                <w:szCs w:val="24"/>
              </w:rPr>
              <w:t>В описании:</w:t>
            </w:r>
          </w:p>
        </w:tc>
      </w:tr>
      <w:tr w:rsidR="00DE57D4" w:rsidRPr="00E511B3">
        <w:tc>
          <w:tcPr>
            <w:tcW w:w="5272" w:type="dxa"/>
            <w:tcBorders>
              <w:top w:val="nil"/>
              <w:left w:val="nil"/>
              <w:bottom w:val="nil"/>
              <w:right w:val="nil"/>
            </w:tcBorders>
          </w:tcPr>
          <w:p w:rsidR="00DE57D4" w:rsidRPr="00E511B3" w:rsidRDefault="00DE57D4" w:rsidP="00E511B3">
            <w:pPr>
              <w:pStyle w:val="ConsPlusNormal"/>
              <w:ind w:left="567"/>
              <w:contextualSpacing/>
              <w:rPr>
                <w:rFonts w:ascii="Times New Roman" w:hAnsi="Times New Roman" w:cs="Times New Roman"/>
                <w:sz w:val="24"/>
                <w:szCs w:val="24"/>
              </w:rPr>
            </w:pPr>
            <w:r w:rsidRPr="00E511B3">
              <w:rPr>
                <w:rFonts w:ascii="Times New Roman" w:hAnsi="Times New Roman" w:cs="Times New Roman"/>
                <w:b/>
                <w:i/>
                <w:sz w:val="24"/>
                <w:szCs w:val="24"/>
              </w:rPr>
              <w:t>Издательство "Экономика"</w:t>
            </w:r>
          </w:p>
        </w:tc>
        <w:tc>
          <w:tcPr>
            <w:tcW w:w="3798"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i/>
                <w:sz w:val="24"/>
                <w:szCs w:val="24"/>
              </w:rPr>
              <w:t>: Экономика</w:t>
            </w:r>
          </w:p>
        </w:tc>
      </w:tr>
      <w:tr w:rsidR="00DE57D4" w:rsidRPr="00E511B3">
        <w:tc>
          <w:tcPr>
            <w:tcW w:w="5272" w:type="dxa"/>
            <w:tcBorders>
              <w:top w:val="nil"/>
              <w:left w:val="nil"/>
              <w:bottom w:val="nil"/>
              <w:right w:val="nil"/>
            </w:tcBorders>
          </w:tcPr>
          <w:p w:rsidR="00DE57D4" w:rsidRPr="00E511B3" w:rsidRDefault="00DE57D4" w:rsidP="00E511B3">
            <w:pPr>
              <w:pStyle w:val="ConsPlusNormal"/>
              <w:ind w:left="567"/>
              <w:contextualSpacing/>
              <w:rPr>
                <w:rFonts w:ascii="Times New Roman" w:hAnsi="Times New Roman" w:cs="Times New Roman"/>
                <w:sz w:val="24"/>
                <w:szCs w:val="24"/>
              </w:rPr>
            </w:pPr>
            <w:r w:rsidRPr="00E511B3">
              <w:rPr>
                <w:rFonts w:ascii="Times New Roman" w:hAnsi="Times New Roman" w:cs="Times New Roman"/>
                <w:b/>
                <w:i/>
                <w:sz w:val="24"/>
                <w:szCs w:val="24"/>
              </w:rPr>
              <w:t>Издательский дом "Алиса"</w:t>
            </w:r>
          </w:p>
        </w:tc>
        <w:tc>
          <w:tcPr>
            <w:tcW w:w="3798"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i/>
                <w:sz w:val="24"/>
                <w:szCs w:val="24"/>
              </w:rPr>
              <w:t>: Алиса</w:t>
            </w:r>
          </w:p>
        </w:tc>
      </w:tr>
      <w:tr w:rsidR="00DE57D4" w:rsidRPr="00E511B3">
        <w:tc>
          <w:tcPr>
            <w:tcW w:w="5272" w:type="dxa"/>
            <w:tcBorders>
              <w:top w:val="nil"/>
              <w:left w:val="nil"/>
              <w:bottom w:val="nil"/>
              <w:right w:val="nil"/>
            </w:tcBorders>
          </w:tcPr>
          <w:p w:rsidR="00DE57D4" w:rsidRPr="00E511B3" w:rsidRDefault="00DE57D4" w:rsidP="00E511B3">
            <w:pPr>
              <w:pStyle w:val="ConsPlusNormal"/>
              <w:ind w:left="567"/>
              <w:contextualSpacing/>
              <w:rPr>
                <w:rFonts w:ascii="Times New Roman" w:hAnsi="Times New Roman" w:cs="Times New Roman"/>
                <w:sz w:val="24"/>
                <w:szCs w:val="24"/>
              </w:rPr>
            </w:pPr>
            <w:r w:rsidRPr="00E511B3">
              <w:rPr>
                <w:rFonts w:ascii="Times New Roman" w:hAnsi="Times New Roman" w:cs="Times New Roman"/>
                <w:b/>
                <w:i/>
                <w:sz w:val="24"/>
                <w:szCs w:val="24"/>
              </w:rPr>
              <w:t>Издательство Уральского университета</w:t>
            </w:r>
          </w:p>
        </w:tc>
        <w:tc>
          <w:tcPr>
            <w:tcW w:w="3798"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i/>
                <w:sz w:val="24"/>
                <w:szCs w:val="24"/>
              </w:rPr>
              <w:t>: Изд-во Урал</w:t>
            </w:r>
            <w:proofErr w:type="gramStart"/>
            <w:r w:rsidRPr="00E511B3">
              <w:rPr>
                <w:rFonts w:ascii="Times New Roman" w:hAnsi="Times New Roman" w:cs="Times New Roman"/>
                <w:b/>
                <w:i/>
                <w:sz w:val="24"/>
                <w:szCs w:val="24"/>
              </w:rPr>
              <w:t>. ун</w:t>
            </w:r>
            <w:proofErr w:type="gramEnd"/>
            <w:r w:rsidRPr="00E511B3">
              <w:rPr>
                <w:rFonts w:ascii="Times New Roman" w:hAnsi="Times New Roman" w:cs="Times New Roman"/>
                <w:b/>
                <w:i/>
                <w:sz w:val="24"/>
                <w:szCs w:val="24"/>
              </w:rPr>
              <w:t>-та</w:t>
            </w:r>
          </w:p>
        </w:tc>
      </w:tr>
      <w:tr w:rsidR="00DE57D4" w:rsidRPr="00E511B3">
        <w:tc>
          <w:tcPr>
            <w:tcW w:w="5272" w:type="dxa"/>
            <w:tcBorders>
              <w:top w:val="nil"/>
              <w:left w:val="nil"/>
              <w:bottom w:val="nil"/>
              <w:right w:val="nil"/>
            </w:tcBorders>
          </w:tcPr>
          <w:p w:rsidR="00DE57D4" w:rsidRPr="00E511B3" w:rsidRDefault="00DE57D4" w:rsidP="00E511B3">
            <w:pPr>
              <w:pStyle w:val="ConsPlusNormal"/>
              <w:ind w:left="567"/>
              <w:contextualSpacing/>
              <w:rPr>
                <w:rFonts w:ascii="Times New Roman" w:hAnsi="Times New Roman" w:cs="Times New Roman"/>
                <w:sz w:val="24"/>
                <w:szCs w:val="24"/>
              </w:rPr>
            </w:pPr>
            <w:r w:rsidRPr="00E511B3">
              <w:rPr>
                <w:rFonts w:ascii="Times New Roman" w:hAnsi="Times New Roman" w:cs="Times New Roman"/>
                <w:b/>
                <w:i/>
                <w:sz w:val="24"/>
                <w:szCs w:val="24"/>
              </w:rPr>
              <w:t>ПАО "ЕВРО-АДРЕС"</w:t>
            </w:r>
          </w:p>
        </w:tc>
        <w:tc>
          <w:tcPr>
            <w:tcW w:w="3798" w:type="dxa"/>
            <w:tcBorders>
              <w:top w:val="nil"/>
              <w:left w:val="nil"/>
              <w:bottom w:val="nil"/>
              <w:right w:val="nil"/>
            </w:tcBorders>
          </w:tcPr>
          <w:p w:rsidR="00DE57D4" w:rsidRPr="00E511B3" w:rsidRDefault="00DE57D4" w:rsidP="00E511B3">
            <w:pPr>
              <w:pStyle w:val="ConsPlusNormal"/>
              <w:contextualSpacing/>
              <w:rPr>
                <w:rFonts w:ascii="Times New Roman" w:hAnsi="Times New Roman" w:cs="Times New Roman"/>
                <w:sz w:val="24"/>
                <w:szCs w:val="24"/>
              </w:rPr>
            </w:pPr>
            <w:r w:rsidRPr="00E511B3">
              <w:rPr>
                <w:rFonts w:ascii="Times New Roman" w:hAnsi="Times New Roman" w:cs="Times New Roman"/>
                <w:b/>
                <w:i/>
                <w:sz w:val="24"/>
                <w:szCs w:val="24"/>
              </w:rPr>
              <w:t>: ЕВРО-АДРЕС</w:t>
            </w:r>
          </w:p>
        </w:tc>
      </w:tr>
    </w:tbl>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5.5.4.1 Если имя (наименование) издателя, производителя и/или распространителя вошло в предыдущие области в полной форме, то в данной области его можно сократить до аббревиатурной формы.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Москва : РКП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 РНБ</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Пущино : ПНЦ РАН</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5.5.4.2 Если издателем, производителем и/или распространителем является физическое лицо, то в описании приводят его имя в форме и падеже, указанных в предписанном источнике информации.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А. В. </w:t>
      </w:r>
      <w:proofErr w:type="spellStart"/>
      <w:r w:rsidRPr="00E511B3">
        <w:rPr>
          <w:rFonts w:ascii="Times New Roman" w:hAnsi="Times New Roman" w:cs="Times New Roman"/>
          <w:b/>
          <w:i/>
          <w:sz w:val="24"/>
          <w:szCs w:val="24"/>
        </w:rPr>
        <w:t>Зараев</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Подольск : Ирина Антонова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у И. Д. Сытина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С.-Петербург : </w:t>
      </w:r>
      <w:proofErr w:type="spellStart"/>
      <w:r w:rsidRPr="00E511B3">
        <w:rPr>
          <w:rFonts w:ascii="Times New Roman" w:hAnsi="Times New Roman" w:cs="Times New Roman"/>
          <w:b/>
          <w:i/>
          <w:sz w:val="24"/>
          <w:szCs w:val="24"/>
        </w:rPr>
        <w:t>Лештуковская</w:t>
      </w:r>
      <w:proofErr w:type="spellEnd"/>
      <w:r w:rsidRPr="00E511B3">
        <w:rPr>
          <w:rFonts w:ascii="Times New Roman" w:hAnsi="Times New Roman" w:cs="Times New Roman"/>
          <w:b/>
          <w:i/>
          <w:sz w:val="24"/>
          <w:szCs w:val="24"/>
        </w:rPr>
        <w:t xml:space="preserve"> паровая </w:t>
      </w:r>
      <w:proofErr w:type="spellStart"/>
      <w:r w:rsidRPr="00E511B3">
        <w:rPr>
          <w:rFonts w:ascii="Times New Roman" w:hAnsi="Times New Roman" w:cs="Times New Roman"/>
          <w:b/>
          <w:i/>
          <w:sz w:val="24"/>
          <w:szCs w:val="24"/>
        </w:rPr>
        <w:t>скоропечатня</w:t>
      </w:r>
      <w:proofErr w:type="spellEnd"/>
      <w:r w:rsidRPr="00E511B3">
        <w:rPr>
          <w:rFonts w:ascii="Times New Roman" w:hAnsi="Times New Roman" w:cs="Times New Roman"/>
          <w:b/>
          <w:i/>
          <w:sz w:val="24"/>
          <w:szCs w:val="24"/>
        </w:rPr>
        <w:t xml:space="preserve"> П. О. Яблонского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(Название города в таком виде приведено в источнике)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5.5.4.3 Наименование филиала приводят после имени (наименования) издателя, производителя и/или распространителя и отделяют знаком "запятая". Более мелкие подразделения (отделы, бюро), как правило, опускают.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 Наука, С.-</w:t>
      </w:r>
      <w:proofErr w:type="spellStart"/>
      <w:r w:rsidRPr="00E511B3">
        <w:rPr>
          <w:rFonts w:ascii="Times New Roman" w:hAnsi="Times New Roman" w:cs="Times New Roman"/>
          <w:b/>
          <w:i/>
          <w:sz w:val="24"/>
          <w:szCs w:val="24"/>
        </w:rPr>
        <w:t>Петерб</w:t>
      </w:r>
      <w:proofErr w:type="spellEnd"/>
      <w:r w:rsidRPr="00E511B3">
        <w:rPr>
          <w:rFonts w:ascii="Times New Roman" w:hAnsi="Times New Roman" w:cs="Times New Roman"/>
          <w:b/>
          <w:i/>
          <w:sz w:val="24"/>
          <w:szCs w:val="24"/>
        </w:rPr>
        <w:t>. фил.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Петрозаводск : Союз художников России, Карел. регион, </w:t>
      </w:r>
      <w:proofErr w:type="spellStart"/>
      <w:r w:rsidRPr="00E511B3">
        <w:rPr>
          <w:rFonts w:ascii="Times New Roman" w:hAnsi="Times New Roman" w:cs="Times New Roman"/>
          <w:b/>
          <w:i/>
          <w:sz w:val="24"/>
          <w:szCs w:val="24"/>
        </w:rPr>
        <w:t>отд-ние</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Однако если имя (наименование) издателя, производителя и/или распространителя и наименование его подразделения грамматически связаны, то их так и приводят в области публикации, производства, распространения и т.д.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Новгород : АГП </w:t>
      </w:r>
      <w:proofErr w:type="spellStart"/>
      <w:r w:rsidRPr="00E511B3">
        <w:rPr>
          <w:rFonts w:ascii="Times New Roman" w:hAnsi="Times New Roman" w:cs="Times New Roman"/>
          <w:b/>
          <w:i/>
          <w:sz w:val="24"/>
          <w:szCs w:val="24"/>
        </w:rPr>
        <w:t>Роскартографии</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5.5.4.4 При наличии в предписанном источнике информации сведений о двух и более издателях, производителях и/или распространителях в описании приводят имя (наименование), выделенное полиграфическим способом или указанное первым. Сведения об остальных издателях, производителях и/или распространителях могут быть приведены в примечании или опущены. Опущенные сведения отмечают сокращением "[и др.]" или "[</w:t>
      </w:r>
      <w:proofErr w:type="spellStart"/>
      <w:r w:rsidRPr="00E511B3">
        <w:rPr>
          <w:rFonts w:ascii="Times New Roman" w:hAnsi="Times New Roman" w:cs="Times New Roman"/>
          <w:sz w:val="24"/>
          <w:szCs w:val="24"/>
        </w:rPr>
        <w:t>et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al</w:t>
      </w:r>
      <w:proofErr w:type="spellEnd"/>
      <w:r w:rsidRPr="00E511B3">
        <w:rPr>
          <w:rFonts w:ascii="Times New Roman" w:hAnsi="Times New Roman" w:cs="Times New Roman"/>
          <w:sz w:val="24"/>
          <w:szCs w:val="24"/>
        </w:rPr>
        <w:t>.]", приводимым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Красивые дома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5.5.4.5 Могут быть приведены имена (наименования) второго и последующих издателей, производителей и/или распространителей.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Экономика : Проспект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5.5.4.6 При наличии нескольких групп сведений, включающих место публикации, производства и/или распространения и относящееся к нему имя (наименование) издателя, производителя и/или распространителя, их указывают последовательно и отделяют друг от друга предписанным знаком "точка с запятой". Количество групп может быть ограничено.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w:t>
      </w:r>
      <w:proofErr w:type="spellStart"/>
      <w:r w:rsidRPr="00E511B3">
        <w:rPr>
          <w:rFonts w:ascii="Times New Roman" w:hAnsi="Times New Roman" w:cs="Times New Roman"/>
          <w:b/>
          <w:i/>
          <w:sz w:val="24"/>
          <w:szCs w:val="24"/>
        </w:rPr>
        <w:t>Воймега</w:t>
      </w:r>
      <w:proofErr w:type="spellEnd"/>
      <w:r w:rsidRPr="00E511B3">
        <w:rPr>
          <w:rFonts w:ascii="Times New Roman" w:hAnsi="Times New Roman" w:cs="Times New Roman"/>
          <w:b/>
          <w:i/>
          <w:sz w:val="24"/>
          <w:szCs w:val="24"/>
        </w:rPr>
        <w:t xml:space="preserve"> ; Ростов-на-Дону : </w:t>
      </w:r>
      <w:proofErr w:type="spellStart"/>
      <w:r w:rsidRPr="00E511B3">
        <w:rPr>
          <w:rFonts w:ascii="Times New Roman" w:hAnsi="Times New Roman" w:cs="Times New Roman"/>
          <w:b/>
          <w:i/>
          <w:sz w:val="24"/>
          <w:szCs w:val="24"/>
        </w:rPr>
        <w:t>Prosodia</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Ставрополь : Губерния ; Севастополь : Севастополь Таврический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Тамбов : БИТ Пресс Сервис ; Москва : </w:t>
      </w:r>
      <w:proofErr w:type="spellStart"/>
      <w:r w:rsidRPr="00E511B3">
        <w:rPr>
          <w:rFonts w:ascii="Times New Roman" w:hAnsi="Times New Roman" w:cs="Times New Roman"/>
          <w:b/>
          <w:i/>
          <w:sz w:val="24"/>
          <w:szCs w:val="24"/>
        </w:rPr>
        <w:t>Роскартография</w:t>
      </w:r>
      <w:proofErr w:type="spellEnd"/>
      <w:r w:rsidRPr="00E511B3">
        <w:rPr>
          <w:rFonts w:ascii="Times New Roman" w:hAnsi="Times New Roman" w:cs="Times New Roman"/>
          <w:b/>
          <w:i/>
          <w:sz w:val="24"/>
          <w:szCs w:val="24"/>
        </w:rPr>
        <w:t xml:space="preserve">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5.5.4.7 При отсутствии в предписанном источнике информации имени (наименования) издателя, производителя и/или распространителя и т.п. приводят в квадратных скобках сокращение "[б. и.]" (без издателя) или его эквивалент на латинском языке "[s. n.]".</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Владимир : [б. 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[Б. м. : б. 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r w:rsidRPr="00E511B3">
        <w:rPr>
          <w:rFonts w:ascii="Times New Roman" w:hAnsi="Times New Roman" w:cs="Times New Roman"/>
          <w:b/>
          <w:sz w:val="24"/>
          <w:szCs w:val="24"/>
          <w:lang w:val="en-US"/>
        </w:rPr>
        <w:t>-</w:t>
      </w:r>
      <w:proofErr w:type="gramEnd"/>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Brussels : [s. n.]</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proofErr w:type="gramEnd"/>
      <w:r w:rsidRPr="00E511B3">
        <w:rPr>
          <w:rFonts w:ascii="Times New Roman" w:hAnsi="Times New Roman" w:cs="Times New Roman"/>
          <w:b/>
          <w:i/>
          <w:sz w:val="24"/>
          <w:szCs w:val="24"/>
          <w:lang w:val="en-US"/>
        </w:rPr>
        <w:t xml:space="preserve"> [S. l. : s. n.]</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5.5.4.8 При составлении описания старопечатных изданий, если отсутствует информация об издателе, приводят сведения о типографе и/или распространителе.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типограф Иван Муравьев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 напечатано и продано Борисом Панаевым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печатано при </w:t>
      </w:r>
      <w:proofErr w:type="spellStart"/>
      <w:r w:rsidRPr="00E511B3">
        <w:rPr>
          <w:rFonts w:ascii="Times New Roman" w:hAnsi="Times New Roman" w:cs="Times New Roman"/>
          <w:b/>
          <w:i/>
          <w:sz w:val="24"/>
          <w:szCs w:val="24"/>
        </w:rPr>
        <w:t>Артиллер</w:t>
      </w:r>
      <w:proofErr w:type="spellEnd"/>
      <w:proofErr w:type="gramStart"/>
      <w:r w:rsidRPr="00E511B3">
        <w:rPr>
          <w:rFonts w:ascii="Times New Roman" w:hAnsi="Times New Roman" w:cs="Times New Roman"/>
          <w:b/>
          <w:i/>
          <w:sz w:val="24"/>
          <w:szCs w:val="24"/>
        </w:rPr>
        <w:t>. и</w:t>
      </w:r>
      <w:proofErr w:type="gramEnd"/>
      <w:r w:rsidRPr="00E511B3">
        <w:rPr>
          <w:rFonts w:ascii="Times New Roman" w:hAnsi="Times New Roman" w:cs="Times New Roman"/>
          <w:b/>
          <w:i/>
          <w:sz w:val="24"/>
          <w:szCs w:val="24"/>
        </w:rPr>
        <w:t xml:space="preserve"> инженер. </w:t>
      </w:r>
      <w:proofErr w:type="spellStart"/>
      <w:r w:rsidRPr="00E511B3">
        <w:rPr>
          <w:rFonts w:ascii="Times New Roman" w:hAnsi="Times New Roman" w:cs="Times New Roman"/>
          <w:b/>
          <w:i/>
          <w:sz w:val="24"/>
          <w:szCs w:val="24"/>
        </w:rPr>
        <w:t>шляхет</w:t>
      </w:r>
      <w:proofErr w:type="spellEnd"/>
      <w:r w:rsidRPr="00E511B3">
        <w:rPr>
          <w:rFonts w:ascii="Times New Roman" w:hAnsi="Times New Roman" w:cs="Times New Roman"/>
          <w:b/>
          <w:i/>
          <w:sz w:val="24"/>
          <w:szCs w:val="24"/>
        </w:rPr>
        <w:t xml:space="preserve">. кадет. корпусе : иждивением содержателя тип. X. Ф. </w:t>
      </w:r>
      <w:proofErr w:type="spellStart"/>
      <w:r w:rsidRPr="00E511B3">
        <w:rPr>
          <w:rFonts w:ascii="Times New Roman" w:hAnsi="Times New Roman" w:cs="Times New Roman"/>
          <w:b/>
          <w:i/>
          <w:sz w:val="24"/>
          <w:szCs w:val="24"/>
        </w:rPr>
        <w:t>Клеэна</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chez</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Guillaume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de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la</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Noue</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продается ... у книгопродавца К. В. Миллера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5.5.4.9 Для неопубликованных и депонированных ресурсов имя (наименование) издателя, производителя и/или распространителя не приводят. Сведения об издателе, производителе и/или распространителе могут быть опущены в описании газет, журналов, сайтов.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Сокращение "[б. и.]" или его эквивалент в этих случаях также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5.5.4.10 К имени (наименованию) издателя, производителя и/или распространителя может быть добавлено в квадратных скобках пояснение его функции, если эти сведения можно выяснить (например, [издатель], [распространитель]). Сведения добавляют, если они отсутствуют в предыдущих сведениях области.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Б. м. : MOROZ RECORDS [издатель] : РМГ РЕКОРДЗ [распространитель]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r w:rsidRPr="00E511B3">
        <w:rPr>
          <w:rFonts w:ascii="Times New Roman" w:hAnsi="Times New Roman" w:cs="Times New Roman"/>
          <w:b/>
          <w:sz w:val="24"/>
          <w:szCs w:val="24"/>
          <w:lang w:val="en-US"/>
        </w:rPr>
        <w:t>-</w:t>
      </w:r>
      <w:proofErr w:type="gramEnd"/>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 xml:space="preserve">London : Harvard </w:t>
      </w:r>
      <w:proofErr w:type="spellStart"/>
      <w:r w:rsidRPr="00E511B3">
        <w:rPr>
          <w:rFonts w:ascii="Times New Roman" w:hAnsi="Times New Roman" w:cs="Times New Roman"/>
          <w:b/>
          <w:i/>
          <w:sz w:val="24"/>
          <w:szCs w:val="24"/>
          <w:lang w:val="en-US"/>
        </w:rPr>
        <w:t>univ.</w:t>
      </w:r>
      <w:proofErr w:type="spellEnd"/>
      <w:r w:rsidRPr="00E511B3">
        <w:rPr>
          <w:rFonts w:ascii="Times New Roman" w:hAnsi="Times New Roman" w:cs="Times New Roman"/>
          <w:b/>
          <w:i/>
          <w:sz w:val="24"/>
          <w:szCs w:val="24"/>
          <w:lang w:val="en-US"/>
        </w:rPr>
        <w:t xml:space="preserve"> press [distributor]</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5.5.4.11 Если лицо или организация совмещают издательскую и печатную деятельность, производство или распространение или когда ответственность не определена, то имена (наименования), указанные в выходных данных объекта описания, помещают в описание в качестве издателя, производителя и/или распространителя.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Хромолитография Т-</w:t>
      </w:r>
      <w:proofErr w:type="spellStart"/>
      <w:r w:rsidRPr="00E511B3">
        <w:rPr>
          <w:rFonts w:ascii="Times New Roman" w:hAnsi="Times New Roman" w:cs="Times New Roman"/>
          <w:b/>
          <w:i/>
          <w:sz w:val="24"/>
          <w:szCs w:val="24"/>
        </w:rPr>
        <w:t>ва</w:t>
      </w:r>
      <w:proofErr w:type="spellEnd"/>
      <w:r w:rsidRPr="00E511B3">
        <w:rPr>
          <w:rFonts w:ascii="Times New Roman" w:hAnsi="Times New Roman" w:cs="Times New Roman"/>
          <w:b/>
          <w:i/>
          <w:sz w:val="24"/>
          <w:szCs w:val="24"/>
        </w:rPr>
        <w:t xml:space="preserve"> И. Д. Сытина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Ф-ка плакатов Т. </w:t>
      </w:r>
      <w:proofErr w:type="spellStart"/>
      <w:r w:rsidRPr="00E511B3">
        <w:rPr>
          <w:rFonts w:ascii="Times New Roman" w:hAnsi="Times New Roman" w:cs="Times New Roman"/>
          <w:b/>
          <w:i/>
          <w:sz w:val="24"/>
          <w:szCs w:val="24"/>
        </w:rPr>
        <w:t>Кнебель</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Картогр</w:t>
      </w:r>
      <w:proofErr w:type="spellEnd"/>
      <w:proofErr w:type="gramStart"/>
      <w:r w:rsidRPr="00E511B3">
        <w:rPr>
          <w:rFonts w:ascii="Times New Roman" w:hAnsi="Times New Roman" w:cs="Times New Roman"/>
          <w:b/>
          <w:i/>
          <w:sz w:val="24"/>
          <w:szCs w:val="24"/>
        </w:rPr>
        <w:t>. заведение</w:t>
      </w:r>
      <w:proofErr w:type="gramEnd"/>
      <w:r w:rsidRPr="00E511B3">
        <w:rPr>
          <w:rFonts w:ascii="Times New Roman" w:hAnsi="Times New Roman" w:cs="Times New Roman"/>
          <w:b/>
          <w:i/>
          <w:sz w:val="24"/>
          <w:szCs w:val="24"/>
        </w:rPr>
        <w:t xml:space="preserve"> А. Ильина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5.5.5 Дата публикации, производства и/или распространения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качестве даты приводят год публикации, производства и/или распространения ресурса, являющегося объектом описания. Дату по григорианскому календарю указывают арабскими цифрами, ей предшествует знак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1833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(В источнике информации год публикации указан римскими цифрами: MDCCCXXXIII)</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5.5.5.1 Даты не по григорианскому календарю указывают так, как они представлены в ресурсе, и рядом приводят эквивалентную дату по григорианскому календарю в квадратных скобках, если ее возможно установить.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5730 [1969 или 1970]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(Иудейский календарь)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1398 [1973 или 1974]</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(Мусульманский календарь)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w:t>
      </w:r>
      <w:proofErr w:type="spellEnd"/>
      <w:r w:rsidRPr="00E511B3">
        <w:rPr>
          <w:rFonts w:ascii="Times New Roman" w:hAnsi="Times New Roman" w:cs="Times New Roman"/>
          <w:b/>
          <w:i/>
          <w:sz w:val="24"/>
          <w:szCs w:val="24"/>
        </w:rPr>
        <w:t xml:space="preserve"> IX [1801]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(Французский Революционный календарь)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в ресурсе представлены даты разных календарей, то указывают все даты, разделяя их предписанным знаком равенства.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an</w:t>
      </w:r>
      <w:proofErr w:type="spellEnd"/>
      <w:r w:rsidRPr="00E511B3">
        <w:rPr>
          <w:rFonts w:ascii="Times New Roman" w:hAnsi="Times New Roman" w:cs="Times New Roman"/>
          <w:b/>
          <w:i/>
          <w:sz w:val="24"/>
          <w:szCs w:val="24"/>
        </w:rPr>
        <w:t xml:space="preserve"> III = 1795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5.5.5.2 Если дата издания неизвестна и ее не удалось установить, то приводят дату изготовления, распространения, указанную в знаке охраны авторского права, или дату цензурного разрешения с соответствующими пояснениями.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 xml:space="preserve">, </w:t>
      </w:r>
      <w:proofErr w:type="spellStart"/>
      <w:r w:rsidRPr="00E511B3">
        <w:rPr>
          <w:rFonts w:ascii="Times New Roman" w:hAnsi="Times New Roman" w:cs="Times New Roman"/>
          <w:b/>
          <w:i/>
          <w:sz w:val="24"/>
          <w:szCs w:val="24"/>
        </w:rPr>
        <w:t>печ</w:t>
      </w:r>
      <w:proofErr w:type="spellEnd"/>
      <w:r w:rsidRPr="00E511B3">
        <w:rPr>
          <w:rFonts w:ascii="Times New Roman" w:hAnsi="Times New Roman" w:cs="Times New Roman"/>
          <w:b/>
          <w:i/>
          <w:sz w:val="24"/>
          <w:szCs w:val="24"/>
        </w:rPr>
        <w:t>. 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сор. 2016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ценз. 1907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5.5.5.3 Если дата публикации, производства отличается от даты распространения, то каждую дату указывают после имени соответствующего издателя, производителя и/или распространителя или сведений о функции.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 Панорама, 2017 ; Москва : Медиа-Групп [распространитель], 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5.5.5.4 Если в предписанном источнике информации не указаны даты, связанные с публикацией ресурса, то приводят предполагаемую дату издания с соответствующими пояснениями, если это необходимо. Обозначение "[б. г.]" (без года)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[1942?]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[1898 или 1899]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w:t>
      </w:r>
      <w:proofErr w:type="spellStart"/>
      <w:r w:rsidRPr="00E511B3">
        <w:rPr>
          <w:rFonts w:ascii="Times New Roman" w:hAnsi="Times New Roman" w:cs="Times New Roman"/>
          <w:b/>
          <w:i/>
          <w:sz w:val="24"/>
          <w:szCs w:val="24"/>
        </w:rPr>
        <w:t>ок</w:t>
      </w:r>
      <w:proofErr w:type="spellEnd"/>
      <w:r w:rsidRPr="00E511B3">
        <w:rPr>
          <w:rFonts w:ascii="Times New Roman" w:hAnsi="Times New Roman" w:cs="Times New Roman"/>
          <w:b/>
          <w:i/>
          <w:sz w:val="24"/>
          <w:szCs w:val="24"/>
        </w:rPr>
        <w:t>. 1900]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[между 1908 и 1913]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[конец XIX</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нач. XX 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[199-?]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5.5.5.5 При составлении описания старопечатных монографических изданий даты издания, печатания и т.д. приводят в следующей последовательности: день, месяц, год. Допускается сохранять в описании форму сведений о дате издания, печатания и т.д., данных в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7 июля 1744</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24 </w:t>
      </w:r>
      <w:proofErr w:type="spellStart"/>
      <w:r w:rsidRPr="00E511B3">
        <w:rPr>
          <w:rFonts w:ascii="Times New Roman" w:hAnsi="Times New Roman" w:cs="Times New Roman"/>
          <w:b/>
          <w:i/>
          <w:sz w:val="24"/>
          <w:szCs w:val="24"/>
        </w:rPr>
        <w:t>октовриа</w:t>
      </w:r>
      <w:proofErr w:type="spellEnd"/>
      <w:r w:rsidRPr="00E511B3">
        <w:rPr>
          <w:rFonts w:ascii="Times New Roman" w:hAnsi="Times New Roman" w:cs="Times New Roman"/>
          <w:b/>
          <w:i/>
          <w:sz w:val="24"/>
          <w:szCs w:val="24"/>
        </w:rPr>
        <w:t xml:space="preserve"> 1664</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5.5.5.6 В качестве даты издания для неопубликованных материалов приводят дату создания, записывания, изготовления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5.5.6 Сведения об изготовлении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5.5.6.1 Название места изготовления и имя изготовителя могут быть приведены в описании главным образом в тех случаях, когда отсутствуют выходные данные, перечисленные в </w:t>
      </w:r>
      <w:hyperlink w:anchor="P819" w:history="1">
        <w:r w:rsidRPr="00E511B3">
          <w:rPr>
            <w:rFonts w:ascii="Times New Roman" w:hAnsi="Times New Roman" w:cs="Times New Roman"/>
            <w:color w:val="0000FF"/>
            <w:sz w:val="24"/>
            <w:szCs w:val="24"/>
          </w:rPr>
          <w:t>5.5.3</w:t>
        </w:r>
      </w:hyperlink>
      <w:r w:rsidRPr="00E511B3">
        <w:rPr>
          <w:rFonts w:ascii="Times New Roman" w:hAnsi="Times New Roman" w:cs="Times New Roman"/>
          <w:sz w:val="24"/>
          <w:szCs w:val="24"/>
        </w:rPr>
        <w:t xml:space="preserve">, </w:t>
      </w:r>
      <w:hyperlink w:anchor="P864" w:history="1">
        <w:r w:rsidRPr="00E511B3">
          <w:rPr>
            <w:rFonts w:ascii="Times New Roman" w:hAnsi="Times New Roman" w:cs="Times New Roman"/>
            <w:color w:val="0000FF"/>
            <w:sz w:val="24"/>
            <w:szCs w:val="24"/>
          </w:rPr>
          <w:t>5.5.4</w:t>
        </w:r>
      </w:hyperlink>
      <w:r w:rsidRPr="00E511B3">
        <w:rPr>
          <w:rFonts w:ascii="Times New Roman" w:hAnsi="Times New Roman" w:cs="Times New Roman"/>
          <w:sz w:val="24"/>
          <w:szCs w:val="24"/>
        </w:rPr>
        <w:t>. Сведения приводят в круглых скобках по правилам, изложенным в упомянутых пунктах.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[Б. м. : б. и.], </w:t>
      </w:r>
      <w:proofErr w:type="spellStart"/>
      <w:r w:rsidRPr="00E511B3">
        <w:rPr>
          <w:rFonts w:ascii="Times New Roman" w:hAnsi="Times New Roman" w:cs="Times New Roman"/>
          <w:b/>
          <w:i/>
          <w:sz w:val="24"/>
          <w:szCs w:val="24"/>
        </w:rPr>
        <w:t>печ</w:t>
      </w:r>
      <w:proofErr w:type="spellEnd"/>
      <w:r w:rsidRPr="00E511B3">
        <w:rPr>
          <w:rFonts w:ascii="Times New Roman" w:hAnsi="Times New Roman" w:cs="Times New Roman"/>
          <w:b/>
          <w:i/>
          <w:sz w:val="24"/>
          <w:szCs w:val="24"/>
        </w:rPr>
        <w:t>. 2018 (</w:t>
      </w:r>
      <w:proofErr w:type="gramStart"/>
      <w:r w:rsidRPr="00E511B3">
        <w:rPr>
          <w:rFonts w:ascii="Times New Roman" w:hAnsi="Times New Roman" w:cs="Times New Roman"/>
          <w:b/>
          <w:i/>
          <w:sz w:val="24"/>
          <w:szCs w:val="24"/>
        </w:rPr>
        <w:t>Смоленск :</w:t>
      </w:r>
      <w:proofErr w:type="gramEnd"/>
      <w:r w:rsidRPr="00E511B3">
        <w:rPr>
          <w:rFonts w:ascii="Times New Roman" w:hAnsi="Times New Roman" w:cs="Times New Roman"/>
          <w:b/>
          <w:i/>
          <w:sz w:val="24"/>
          <w:szCs w:val="24"/>
        </w:rPr>
        <w:t xml:space="preserve"> Смол. гор. тип.)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Тула : [б. и.], 2001 (Тула : ИПО "Лев Толстой")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[б. и.], 2017 (Москва : </w:t>
      </w:r>
      <w:proofErr w:type="spellStart"/>
      <w:r w:rsidRPr="00E511B3">
        <w:rPr>
          <w:rFonts w:ascii="Times New Roman" w:hAnsi="Times New Roman" w:cs="Times New Roman"/>
          <w:b/>
          <w:i/>
          <w:sz w:val="24"/>
          <w:szCs w:val="24"/>
        </w:rPr>
        <w:t>Эксперим</w:t>
      </w:r>
      <w:proofErr w:type="spellEnd"/>
      <w:r w:rsidRPr="00E511B3">
        <w:rPr>
          <w:rFonts w:ascii="Times New Roman" w:hAnsi="Times New Roman" w:cs="Times New Roman"/>
          <w:b/>
          <w:i/>
          <w:sz w:val="24"/>
          <w:szCs w:val="24"/>
        </w:rPr>
        <w:t>. тип.)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5.5.6.2 Если дату изготовления приводят вместо даты издания, то ее не повторяют.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[б. и.], </w:t>
      </w:r>
      <w:proofErr w:type="spellStart"/>
      <w:r w:rsidRPr="00E511B3">
        <w:rPr>
          <w:rFonts w:ascii="Times New Roman" w:hAnsi="Times New Roman" w:cs="Times New Roman"/>
          <w:b/>
          <w:i/>
          <w:sz w:val="24"/>
          <w:szCs w:val="24"/>
        </w:rPr>
        <w:t>печ</w:t>
      </w:r>
      <w:proofErr w:type="spellEnd"/>
      <w:r w:rsidRPr="00E511B3">
        <w:rPr>
          <w:rFonts w:ascii="Times New Roman" w:hAnsi="Times New Roman" w:cs="Times New Roman"/>
          <w:b/>
          <w:i/>
          <w:sz w:val="24"/>
          <w:szCs w:val="24"/>
        </w:rPr>
        <w:t>. 2018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Тип. "Парадиз")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5.5.6.3 Все сведения об изготовлении ресурса или некоторые из них, включая дату, приводят в том случае, если они отличаются от сведений о публикации, распространении и признаны необходимыми </w:t>
      </w:r>
      <w:proofErr w:type="spellStart"/>
      <w:r w:rsidRPr="00E511B3">
        <w:rPr>
          <w:rFonts w:ascii="Times New Roman" w:hAnsi="Times New Roman" w:cs="Times New Roman"/>
          <w:sz w:val="24"/>
          <w:szCs w:val="24"/>
        </w:rPr>
        <w:t>библиографирующей</w:t>
      </w:r>
      <w:proofErr w:type="spellEnd"/>
      <w:r w:rsidRPr="00E511B3">
        <w:rPr>
          <w:rFonts w:ascii="Times New Roman" w:hAnsi="Times New Roman" w:cs="Times New Roman"/>
          <w:sz w:val="24"/>
          <w:szCs w:val="24"/>
        </w:rPr>
        <w:t xml:space="preserve"> организацией.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Мелодия, 1967 (Долгопрудный : Театр, ф-ка ВТО)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И. А. Голышев, 1856 (Москва : </w:t>
      </w:r>
      <w:proofErr w:type="spellStart"/>
      <w:r w:rsidRPr="00E511B3">
        <w:rPr>
          <w:rFonts w:ascii="Times New Roman" w:hAnsi="Times New Roman" w:cs="Times New Roman"/>
          <w:b/>
          <w:i/>
          <w:sz w:val="24"/>
          <w:szCs w:val="24"/>
        </w:rPr>
        <w:t>Литогр</w:t>
      </w:r>
      <w:proofErr w:type="spellEnd"/>
      <w:r w:rsidRPr="00E511B3">
        <w:rPr>
          <w:rFonts w:ascii="Times New Roman" w:hAnsi="Times New Roman" w:cs="Times New Roman"/>
          <w:b/>
          <w:i/>
          <w:sz w:val="24"/>
          <w:szCs w:val="24"/>
        </w:rPr>
        <w:t>. Ф. Ефимова)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Москва : А. </w:t>
      </w:r>
      <w:proofErr w:type="spellStart"/>
      <w:r w:rsidRPr="00E511B3">
        <w:rPr>
          <w:rFonts w:ascii="Times New Roman" w:hAnsi="Times New Roman" w:cs="Times New Roman"/>
          <w:b/>
          <w:i/>
          <w:sz w:val="24"/>
          <w:szCs w:val="24"/>
        </w:rPr>
        <w:t>Белянкин</w:t>
      </w:r>
      <w:proofErr w:type="spellEnd"/>
      <w:r w:rsidRPr="00E511B3">
        <w:rPr>
          <w:rFonts w:ascii="Times New Roman" w:hAnsi="Times New Roman" w:cs="Times New Roman"/>
          <w:b/>
          <w:i/>
          <w:sz w:val="24"/>
          <w:szCs w:val="24"/>
        </w:rPr>
        <w:t xml:space="preserve">, 1858 (Москва : </w:t>
      </w:r>
      <w:proofErr w:type="spellStart"/>
      <w:r w:rsidRPr="00E511B3">
        <w:rPr>
          <w:rFonts w:ascii="Times New Roman" w:hAnsi="Times New Roman" w:cs="Times New Roman"/>
          <w:b/>
          <w:i/>
          <w:sz w:val="24"/>
          <w:szCs w:val="24"/>
        </w:rPr>
        <w:t>Металлогр</w:t>
      </w:r>
      <w:proofErr w:type="spellEnd"/>
      <w:r w:rsidRPr="00E511B3">
        <w:rPr>
          <w:rFonts w:ascii="Times New Roman" w:hAnsi="Times New Roman" w:cs="Times New Roman"/>
          <w:b/>
          <w:i/>
          <w:sz w:val="24"/>
          <w:szCs w:val="24"/>
        </w:rPr>
        <w:t xml:space="preserve">. Г. </w:t>
      </w:r>
      <w:proofErr w:type="spellStart"/>
      <w:r w:rsidRPr="00E511B3">
        <w:rPr>
          <w:rFonts w:ascii="Times New Roman" w:hAnsi="Times New Roman" w:cs="Times New Roman"/>
          <w:b/>
          <w:i/>
          <w:sz w:val="24"/>
          <w:szCs w:val="24"/>
        </w:rPr>
        <w:t>Чуксина</w:t>
      </w:r>
      <w:proofErr w:type="spellEnd"/>
      <w:r w:rsidRPr="00E511B3">
        <w:rPr>
          <w:rFonts w:ascii="Times New Roman" w:hAnsi="Times New Roman" w:cs="Times New Roman"/>
          <w:b/>
          <w:i/>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5.6 Область физической характеристики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5.6.1 Область физической характеристики содержит обозначение физической формы, </w:t>
      </w:r>
      <w:r w:rsidRPr="00E511B3">
        <w:rPr>
          <w:rFonts w:ascii="Times New Roman" w:hAnsi="Times New Roman" w:cs="Times New Roman"/>
          <w:sz w:val="24"/>
          <w:szCs w:val="24"/>
        </w:rPr>
        <w:lastRenderedPageBreak/>
        <w:t>в которой представлен объект описания, объем и при необходимости размер ресурса, сведения о наличии в нем иллюстраций и сопроводительного материала, являющегося частью объекта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5.6.2 Предписанным источником информации для области является ресурс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5.6.3 Сведения об объеме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Состав и характер сведений об объеме зависят от вида ресурса и количества физических или других единиц измерения объема, из которых состоит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5.6.3.1 Для печатного книжного и журнального издания, состоящего из одной физической единицы, в качестве сведений об объеме приводят данные о пагинации.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Эти сведения приводят теми цифрами (римскими или арабскими) и/или буквами, которые использованы в объекте описания. Указывают номер последней нумерованной страницы (листа, столбца, отдельного листа или кадра). Ненумерованные страницы (листы, столбцы и т.д.) просчитывают и записывают арабскими цифрами в квадратных скобках в конце пагинации. В описании старопечатных изданий последовательно указывают нумерацию страниц, записывая количество ненумерованных единиц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.- 326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XII, 283, 15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.- 186 с., 8 с. 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379, [4] с., [10] л. ил., факс.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CCXCIX с. 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VI с., 132 </w:t>
      </w:r>
      <w:proofErr w:type="spellStart"/>
      <w:r w:rsidRPr="00E511B3">
        <w:rPr>
          <w:rFonts w:ascii="Times New Roman" w:hAnsi="Times New Roman" w:cs="Times New Roman"/>
          <w:b/>
          <w:i/>
          <w:sz w:val="24"/>
          <w:szCs w:val="24"/>
        </w:rPr>
        <w:t>стб</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[16] отд. л. 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С. 11 - 46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L. 1 - 16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[8], 327, [9]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[4] л., 327, [1] с., [4] 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5.6.3.2 Для других ресурсов, состоящих из одной физической единицы, в качестве сведений об объеме приводят цифру 1 и специфическое обозначение материала. Сведения, как правило, приводят на русском языке или на государственном (официальном) языке (языках) субъекта Российской Федерации, в котором находится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круглых скобках дополнительно могут быть указаны время воспроизведения, количество кадров, размер файла, технический формат ресурса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8 полос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л. (</w:t>
      </w:r>
      <w:proofErr w:type="spellStart"/>
      <w:r w:rsidRPr="00E511B3">
        <w:rPr>
          <w:rFonts w:ascii="Times New Roman" w:hAnsi="Times New Roman" w:cs="Times New Roman"/>
          <w:b/>
          <w:i/>
          <w:sz w:val="24"/>
          <w:szCs w:val="24"/>
        </w:rPr>
        <w:t>слож</w:t>
      </w:r>
      <w:proofErr w:type="spellEnd"/>
      <w:r w:rsidRPr="00E511B3">
        <w:rPr>
          <w:rFonts w:ascii="Times New Roman" w:hAnsi="Times New Roman" w:cs="Times New Roman"/>
          <w:b/>
          <w:i/>
          <w:sz w:val="24"/>
          <w:szCs w:val="24"/>
        </w:rPr>
        <w:t>. вдвое)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л. (4 </w:t>
      </w:r>
      <w:proofErr w:type="spellStart"/>
      <w:r w:rsidRPr="00E511B3">
        <w:rPr>
          <w:rFonts w:ascii="Times New Roman" w:hAnsi="Times New Roman" w:cs="Times New Roman"/>
          <w:b/>
          <w:i/>
          <w:sz w:val="24"/>
          <w:szCs w:val="24"/>
        </w:rPr>
        <w:t>изобр</w:t>
      </w:r>
      <w:proofErr w:type="spellEnd"/>
      <w:r w:rsidRPr="00E511B3">
        <w:rPr>
          <w:rFonts w:ascii="Times New Roman" w:hAnsi="Times New Roman" w:cs="Times New Roman"/>
          <w:b/>
          <w:i/>
          <w:sz w:val="24"/>
          <w:szCs w:val="24"/>
        </w:rPr>
        <w:t>., 4 строки текста)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 к. (4 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видеокассета (VHS)</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DVD-ROM (7 ч 10 мин)</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CD-R (55 Мбит)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w:t>
      </w:r>
      <w:proofErr w:type="spellStart"/>
      <w:r w:rsidRPr="00E511B3">
        <w:rPr>
          <w:rFonts w:ascii="Times New Roman" w:hAnsi="Times New Roman" w:cs="Times New Roman"/>
          <w:b/>
          <w:i/>
          <w:sz w:val="24"/>
          <w:szCs w:val="24"/>
        </w:rPr>
        <w:t>мфиша</w:t>
      </w:r>
      <w:proofErr w:type="spellEnd"/>
      <w:r w:rsidRPr="00E511B3">
        <w:rPr>
          <w:rFonts w:ascii="Times New Roman" w:hAnsi="Times New Roman" w:cs="Times New Roman"/>
          <w:b/>
          <w:i/>
          <w:sz w:val="24"/>
          <w:szCs w:val="24"/>
        </w:rPr>
        <w:t xml:space="preserve"> (150 кадров)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5.6.3.3 Если ресурс состоит из нескольких физических единиц, то в качестве сведений об объеме арабскими цифрами приводят данные о количестве физических единиц и специфическое обозначение материала.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.- 3 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На 2 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 партитуры (22, 21 с.), 1 клавир (36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2 CD-ROM</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 </w:t>
      </w:r>
      <w:proofErr w:type="spellStart"/>
      <w:r w:rsidRPr="00E511B3">
        <w:rPr>
          <w:rFonts w:ascii="Times New Roman" w:hAnsi="Times New Roman" w:cs="Times New Roman"/>
          <w:b/>
          <w:i/>
          <w:sz w:val="24"/>
          <w:szCs w:val="24"/>
        </w:rPr>
        <w:t>грп</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lastRenderedPageBreak/>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 модели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5.6.4 Другие физические характеристики (факультативные элементы)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5.6.4.1 В качестве других физических характеристик объекта описания могут быть приведены следующие сведения: о материале, из которого состоит ресурс, наличии иллюстраций, наличии цвета, кратности уменьшения (для микроформ), наличии или отсутствии звука, других физических характеристиках (процессе и скорости воспроизведения, методе записи, направлении и размере канала, количестве каналов и т.д.).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5.6.4.2 Этим сведениям предшествует знак "двоеточие", каждые последующие сведения отделяют от предыдущих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436 с. : 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 модель (3 предмета</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дерево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 DVD (140 мин</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зв</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зв</w:t>
      </w:r>
      <w:proofErr w:type="spellEnd"/>
      <w:proofErr w:type="gramStart"/>
      <w:r w:rsidRPr="00E511B3">
        <w:rPr>
          <w:rFonts w:ascii="Times New Roman" w:hAnsi="Times New Roman" w:cs="Times New Roman"/>
          <w:b/>
          <w:i/>
          <w:sz w:val="24"/>
          <w:szCs w:val="24"/>
        </w:rPr>
        <w:t>. бобина</w:t>
      </w:r>
      <w:proofErr w:type="gramEnd"/>
      <w:r w:rsidRPr="00E511B3">
        <w:rPr>
          <w:rFonts w:ascii="Times New Roman" w:hAnsi="Times New Roman" w:cs="Times New Roman"/>
          <w:b/>
          <w:i/>
          <w:sz w:val="24"/>
          <w:szCs w:val="24"/>
        </w:rPr>
        <w:t xml:space="preserve"> (90 мин) : 19 см/с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грп</w:t>
      </w:r>
      <w:proofErr w:type="spellEnd"/>
      <w:r w:rsidRPr="00E511B3">
        <w:rPr>
          <w:rFonts w:ascii="Times New Roman" w:hAnsi="Times New Roman" w:cs="Times New Roman"/>
          <w:b/>
          <w:i/>
          <w:sz w:val="24"/>
          <w:szCs w:val="24"/>
        </w:rPr>
        <w:t>. (46 мин</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33 1/3, стерео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5.6.5 Сведения о размере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 размере ресурса зависят от вида ресурса и приводятся с предшествующим предписанным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5.6.5.1 Для печатных книжных и журнальных изданий (текстовых, нотных, картографических, изобразительных) указывают высоту издания, которую измеряют по корешку, в сантиметрах, округляя их количество в большую сторону до целого числа.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224 с. : ил.; 18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издание имеет нестандартные размеры, то приводят сведения и о его ширине.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24 с. ; 19x23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атл</w:t>
      </w:r>
      <w:proofErr w:type="spellEnd"/>
      <w:r w:rsidRPr="00E511B3">
        <w:rPr>
          <w:rFonts w:ascii="Times New Roman" w:hAnsi="Times New Roman" w:cs="Times New Roman"/>
          <w:b/>
          <w:i/>
          <w:sz w:val="24"/>
          <w:szCs w:val="24"/>
        </w:rPr>
        <w:t>. (89 с.</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карты, сб. табл., указ. (</w:t>
      </w:r>
      <w:proofErr w:type="gramStart"/>
      <w:r w:rsidRPr="00E511B3">
        <w:rPr>
          <w:rFonts w:ascii="Times New Roman" w:hAnsi="Times New Roman" w:cs="Times New Roman"/>
          <w:b/>
          <w:i/>
          <w:sz w:val="24"/>
          <w:szCs w:val="24"/>
        </w:rPr>
        <w:t>св.</w:t>
      </w:r>
      <w:proofErr w:type="gramEnd"/>
      <w:r w:rsidRPr="00E511B3">
        <w:rPr>
          <w:rFonts w:ascii="Times New Roman" w:hAnsi="Times New Roman" w:cs="Times New Roman"/>
          <w:b/>
          <w:i/>
          <w:sz w:val="24"/>
          <w:szCs w:val="24"/>
        </w:rPr>
        <w:t xml:space="preserve"> 1700 назв.) ; 30x22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5.6.5.2 Для листовых изобразительных изданий приводят сведения о высоте и ширине. Для листовых изобразительных изданий, выполненных в технике гравюры, рекомендуется приводить два или три размера.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литогр</w:t>
      </w:r>
      <w:proofErr w:type="spellEnd"/>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40x65 ; 50x75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грав</w:t>
      </w:r>
      <w:proofErr w:type="spellEnd"/>
      <w:proofErr w:type="gramStart"/>
      <w:r w:rsidRPr="00E511B3">
        <w:rPr>
          <w:rFonts w:ascii="Times New Roman" w:hAnsi="Times New Roman" w:cs="Times New Roman"/>
          <w:b/>
          <w:i/>
          <w:sz w:val="24"/>
          <w:szCs w:val="24"/>
        </w:rPr>
        <w:t>. на</w:t>
      </w:r>
      <w:proofErr w:type="gramEnd"/>
      <w:r w:rsidRPr="00E511B3">
        <w:rPr>
          <w:rFonts w:ascii="Times New Roman" w:hAnsi="Times New Roman" w:cs="Times New Roman"/>
          <w:b/>
          <w:i/>
          <w:sz w:val="24"/>
          <w:szCs w:val="24"/>
        </w:rPr>
        <w:t xml:space="preserve"> дер. ; 30x41 ; 80x58,4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грав</w:t>
      </w:r>
      <w:proofErr w:type="spellEnd"/>
      <w:proofErr w:type="gramStart"/>
      <w:r w:rsidRPr="00E511B3">
        <w:rPr>
          <w:rFonts w:ascii="Times New Roman" w:hAnsi="Times New Roman" w:cs="Times New Roman"/>
          <w:b/>
          <w:i/>
          <w:sz w:val="24"/>
          <w:szCs w:val="24"/>
        </w:rPr>
        <w:t>. резцом</w:t>
      </w:r>
      <w:proofErr w:type="gramEnd"/>
      <w:r w:rsidRPr="00E511B3">
        <w:rPr>
          <w:rFonts w:ascii="Times New Roman" w:hAnsi="Times New Roman" w:cs="Times New Roman"/>
          <w:b/>
          <w:i/>
          <w:sz w:val="24"/>
          <w:szCs w:val="24"/>
        </w:rPr>
        <w:t xml:space="preserve"> ; 10,5x14,5 ; 11,5x15 ; 26x29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5.6.5.3 Для двухмерных картографических объектов описания, не имеющих форму круга или овала, двухмерных объектов, содержащих изображение, а также для микрофиш указывают высоту и ширину.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к. ; 120x180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1 л.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 100x100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Может быть указан дополнительный размер для сложенных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к.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xml:space="preserve">. ; 44x52 см, </w:t>
      </w:r>
      <w:proofErr w:type="spellStart"/>
      <w:r w:rsidRPr="00E511B3">
        <w:rPr>
          <w:rFonts w:ascii="Times New Roman" w:hAnsi="Times New Roman" w:cs="Times New Roman"/>
          <w:b/>
          <w:i/>
          <w:sz w:val="24"/>
          <w:szCs w:val="24"/>
        </w:rPr>
        <w:t>слож</w:t>
      </w:r>
      <w:proofErr w:type="spellEnd"/>
      <w:r w:rsidRPr="00E511B3">
        <w:rPr>
          <w:rFonts w:ascii="Times New Roman" w:hAnsi="Times New Roman" w:cs="Times New Roman"/>
          <w:b/>
          <w:i/>
          <w:sz w:val="24"/>
          <w:szCs w:val="24"/>
        </w:rPr>
        <w:t>. 22x13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5.6.5.4 Для трехмерных объектов описания, кроме глобусов и сегментов сфер, указывают высоту, ширину и глубину.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диорама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 45x35x2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5.6.5.5 Для глобусов, сегментов сфер и двухмерных объектов описания в форме круга или овала приводят диаметр или длину по вертикальной оси, за которыми в круглых скобках следует сокращение "</w:t>
      </w:r>
      <w:proofErr w:type="spellStart"/>
      <w:r w:rsidRPr="00E511B3">
        <w:rPr>
          <w:rFonts w:ascii="Times New Roman" w:hAnsi="Times New Roman" w:cs="Times New Roman"/>
          <w:sz w:val="24"/>
          <w:szCs w:val="24"/>
        </w:rPr>
        <w:t>диам</w:t>
      </w:r>
      <w:proofErr w:type="spellEnd"/>
      <w:r w:rsidRPr="00E511B3">
        <w:rPr>
          <w:rFonts w:ascii="Times New Roman" w:hAnsi="Times New Roman" w:cs="Times New Roman"/>
          <w:sz w:val="24"/>
          <w:szCs w:val="24"/>
        </w:rPr>
        <w:t>.", слова "в овале" или их эквиваленты на другом языке и/или в другой графике.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lastRenderedPageBreak/>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 глобус : пластик ; 23 см (</w:t>
      </w:r>
      <w:proofErr w:type="spellStart"/>
      <w:r w:rsidRPr="00E511B3">
        <w:rPr>
          <w:rFonts w:ascii="Times New Roman" w:hAnsi="Times New Roman" w:cs="Times New Roman"/>
          <w:b/>
          <w:i/>
          <w:sz w:val="24"/>
          <w:szCs w:val="24"/>
        </w:rPr>
        <w:t>диам</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5.6.5.6 Если для использования ресурса необходимо оборудование, то в описании указывают размеры самого ресурса или физического носителя, независимо от внешних размеров контейнера или футляра. Если физический носитель имеет форму круга, то приводят его диаметр.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b/>
          <w:sz w:val="24"/>
          <w:szCs w:val="24"/>
        </w:rPr>
        <w:t xml:space="preserve"> 4</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рулона мф. ; 35 мм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зв</w:t>
      </w:r>
      <w:proofErr w:type="spellEnd"/>
      <w:r w:rsidRPr="00E511B3">
        <w:rPr>
          <w:rFonts w:ascii="Times New Roman" w:hAnsi="Times New Roman" w:cs="Times New Roman"/>
          <w:b/>
          <w:i/>
          <w:sz w:val="24"/>
          <w:szCs w:val="24"/>
        </w:rPr>
        <w:t>. диск (56 мин) : цифровой, стерео ; 12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5.6.5.7 Если ресурс находится в контейнере, то могут быть приведены размеры объекта описания и размеры контейнера либо только размеры контейнера.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b/>
          <w:sz w:val="24"/>
          <w:szCs w:val="24"/>
        </w:rPr>
        <w:t xml:space="preserve"> 4</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CD-ROM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зв</w:t>
      </w:r>
      <w:proofErr w:type="spellEnd"/>
      <w:r w:rsidRPr="00E511B3">
        <w:rPr>
          <w:rFonts w:ascii="Times New Roman" w:hAnsi="Times New Roman" w:cs="Times New Roman"/>
          <w:b/>
          <w:i/>
          <w:sz w:val="24"/>
          <w:szCs w:val="24"/>
        </w:rPr>
        <w:t>. ; в контейнере 15x15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диорама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xml:space="preserve">. ; в </w:t>
      </w:r>
      <w:proofErr w:type="spellStart"/>
      <w:r w:rsidRPr="00E511B3">
        <w:rPr>
          <w:rFonts w:ascii="Times New Roman" w:hAnsi="Times New Roman" w:cs="Times New Roman"/>
          <w:b/>
          <w:i/>
          <w:sz w:val="24"/>
          <w:szCs w:val="24"/>
        </w:rPr>
        <w:t>застекл</w:t>
      </w:r>
      <w:proofErr w:type="spellEnd"/>
      <w:r w:rsidRPr="00E511B3">
        <w:rPr>
          <w:rFonts w:ascii="Times New Roman" w:hAnsi="Times New Roman" w:cs="Times New Roman"/>
          <w:b/>
          <w:i/>
          <w:sz w:val="24"/>
          <w:szCs w:val="24"/>
        </w:rPr>
        <w:t>. контейнере 35x60x24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5.6.5.8 Размер старопечатного издания определяется форматом, обозначающим долю печатного листа при его складывании в тетрадь: 2°, 4°, 8° и т.д., и/или высотой экземпляра, выраженной в сантиметрах, которую измеряют вертикально посередине передней сторонки переплетной крышки (первой страницы обложки).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4°</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(18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4°</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(21x30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44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5.6.6 Сведения о сопроводительном материале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сведениях о сопроводительном материале арабскими цифрами указывают количество физических единиц, название сопроводительного материала, а также сведения о его объеме и/или размере. Сведения о сопроводительном материале могут быть указаны в тех терминах, в каких они представлены в объекте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5.6.6.1 Сведениям о сопроводительном материале предшествует предписанный знак "плюс"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350 с. :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ил., карты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бр</w:t>
      </w:r>
      <w:proofErr w:type="spellEnd"/>
      <w:r w:rsidRPr="00E511B3">
        <w:rPr>
          <w:rFonts w:ascii="Times New Roman" w:hAnsi="Times New Roman" w:cs="Times New Roman"/>
          <w:b/>
          <w:i/>
          <w:sz w:val="24"/>
          <w:szCs w:val="24"/>
        </w:rPr>
        <w:t>. (52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64 с. : ил. + 2 DVD-ROM</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44 л. ; 18 см + 1 плакат</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 CD-ROM</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грп</w:t>
      </w:r>
      <w:proofErr w:type="spellEnd"/>
      <w:r w:rsidRPr="00E511B3">
        <w:rPr>
          <w:rFonts w:ascii="Times New Roman" w:hAnsi="Times New Roman" w:cs="Times New Roman"/>
          <w:b/>
          <w:i/>
          <w:sz w:val="24"/>
          <w:szCs w:val="24"/>
        </w:rPr>
        <w:t>. (45 мин</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33 об/мин, моно ; 30 см, в картон. папке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альбом (20 с. : ил., ноты)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5.6.6.2 Информация о сопроводительном материале может быть помещена в области примечания или отражена на втором уровне многоуровневого описания (см. </w:t>
      </w:r>
      <w:hyperlink w:anchor="P1441" w:history="1">
        <w:r w:rsidRPr="00E511B3">
          <w:rPr>
            <w:rFonts w:ascii="Times New Roman" w:hAnsi="Times New Roman" w:cs="Times New Roman"/>
            <w:color w:val="0000FF"/>
            <w:sz w:val="24"/>
            <w:szCs w:val="24"/>
          </w:rPr>
          <w:t>раздел 6</w:t>
        </w:r>
      </w:hyperlink>
      <w:r w:rsidRPr="00E511B3">
        <w:rPr>
          <w:rFonts w:ascii="Times New Roman" w:hAnsi="Times New Roman" w:cs="Times New Roman"/>
          <w:sz w:val="24"/>
          <w:szCs w:val="24"/>
        </w:rPr>
        <w:t>). При необходимости на сопроводительный материал может быть составлено описание как на самостоятельный объект.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5.7 Область серии и многочастного монографического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5.7.1 Данная область содержит следующие сведения: основное и параллельное заглавия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многочастного монографического ресурса; сведения, относящиеся к заглавию, и сведения об ответственности, относящиеся к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многочастному монографическому ресурсу; международные стандартные номера и номера выпусков, присвоенные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многочастному монографическому ресурсу. Сведения области серии и многочастного монографического ресурса приводят в круглых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5.7.2 Предписанными источниками информации для области являются (в порядке предпочтения):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для печатных книжных и журнальных изданий (текстовых, нотных, картографических, изобразительных) - титульный лист или элемент издания, заменяющий </w:t>
      </w:r>
      <w:r w:rsidRPr="00E511B3">
        <w:rPr>
          <w:rFonts w:ascii="Times New Roman" w:hAnsi="Times New Roman" w:cs="Times New Roman"/>
          <w:sz w:val="24"/>
          <w:szCs w:val="24"/>
        </w:rPr>
        <w:lastRenderedPageBreak/>
        <w:t>его, первая страница нот, другие прелиминарии, концевая титульная страница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 обложка (переплет), корешок, другие части издания;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для старопечатных изданий - титульный лист или элемент издания, заменяющий его; </w:t>
      </w:r>
      <w:proofErr w:type="spellStart"/>
      <w:r w:rsidRPr="00E511B3">
        <w:rPr>
          <w:rFonts w:ascii="Times New Roman" w:hAnsi="Times New Roman" w:cs="Times New Roman"/>
          <w:sz w:val="24"/>
          <w:szCs w:val="24"/>
        </w:rPr>
        <w:t>колофон</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для других ресурсов - сам ресурс, контейнер, сопроводительные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0" w:name="P1092"/>
      <w:bookmarkEnd w:id="20"/>
      <w:r w:rsidRPr="00E511B3">
        <w:rPr>
          <w:rFonts w:ascii="Times New Roman" w:hAnsi="Times New Roman" w:cs="Times New Roman"/>
          <w:b/>
          <w:sz w:val="24"/>
          <w:szCs w:val="24"/>
        </w:rPr>
        <w:t>5.7.3 Основное заглавие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Сведения приводят по </w:t>
      </w:r>
      <w:hyperlink w:anchor="P418" w:history="1">
        <w:r w:rsidRPr="00E511B3">
          <w:rPr>
            <w:rFonts w:ascii="Times New Roman" w:hAnsi="Times New Roman" w:cs="Times New Roman"/>
            <w:color w:val="0000FF"/>
            <w:sz w:val="24"/>
            <w:szCs w:val="24"/>
          </w:rPr>
          <w:t>5.2.3</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(История России)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w:t>
      </w:r>
      <w:proofErr w:type="spellStart"/>
      <w:r w:rsidRPr="00E511B3">
        <w:rPr>
          <w:rFonts w:ascii="Times New Roman" w:hAnsi="Times New Roman" w:cs="Times New Roman"/>
          <w:b/>
          <w:i/>
          <w:sz w:val="24"/>
          <w:szCs w:val="24"/>
        </w:rPr>
        <w:t>Millennium</w:t>
      </w:r>
      <w:proofErr w:type="spellEnd"/>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Тысячелетие)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(Золотая серия поэзии)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(Научная серия "Российские космические системы")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(Труды Центрального музея древнерусской культуры и искусства имени А. Рублева)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(Система стандартов по информации, библиотечному и издательскому делу)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5.7.3.1 Если объект описания входит в серию с </w:t>
      </w:r>
      <w:proofErr w:type="spellStart"/>
      <w:r w:rsidRPr="00E511B3">
        <w:rPr>
          <w:rFonts w:ascii="Times New Roman" w:hAnsi="Times New Roman" w:cs="Times New Roman"/>
          <w:sz w:val="24"/>
          <w:szCs w:val="24"/>
        </w:rPr>
        <w:t>подсерией</w:t>
      </w:r>
      <w:proofErr w:type="spellEnd"/>
      <w:r w:rsidRPr="00E511B3">
        <w:rPr>
          <w:rFonts w:ascii="Times New Roman" w:hAnsi="Times New Roman" w:cs="Times New Roman"/>
          <w:sz w:val="24"/>
          <w:szCs w:val="24"/>
        </w:rPr>
        <w:t xml:space="preserve">, то основное заглавие состоит из заглавия серии (общее заглавие) и заглавия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(зависимое заглавие), разделяемых знаком "точка".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(Автомобильный транспорт. Серия 1, Безопасность движения на автомобильном транспорте)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(Модульная серия "Экономист-международник". Технологии внешнеторговых сделок)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5.7.3.2 Если разграничение сведений на серию и </w:t>
      </w:r>
      <w:proofErr w:type="spellStart"/>
      <w:r w:rsidRPr="00E511B3">
        <w:rPr>
          <w:rFonts w:ascii="Times New Roman" w:hAnsi="Times New Roman" w:cs="Times New Roman"/>
          <w:sz w:val="24"/>
          <w:szCs w:val="24"/>
        </w:rPr>
        <w:t>подсерию</w:t>
      </w:r>
      <w:proofErr w:type="spellEnd"/>
      <w:r w:rsidRPr="00E511B3">
        <w:rPr>
          <w:rFonts w:ascii="Times New Roman" w:hAnsi="Times New Roman" w:cs="Times New Roman"/>
          <w:sz w:val="24"/>
          <w:szCs w:val="24"/>
        </w:rPr>
        <w:t xml:space="preserve"> вызывает затруднение, их приводят в описании как сведения о сериях.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w:t>
      </w:r>
      <w:proofErr w:type="spellStart"/>
      <w:r w:rsidRPr="00E511B3">
        <w:rPr>
          <w:rFonts w:ascii="Times New Roman" w:hAnsi="Times New Roman" w:cs="Times New Roman"/>
          <w:b/>
          <w:i/>
          <w:sz w:val="24"/>
          <w:szCs w:val="24"/>
          <w:lang w:val="en-US"/>
        </w:rPr>
        <w:t>Musici</w:t>
      </w:r>
      <w:proofErr w:type="spellEnd"/>
      <w:r w:rsidRPr="00E511B3">
        <w:rPr>
          <w:rFonts w:ascii="Times New Roman" w:hAnsi="Times New Roman" w:cs="Times New Roman"/>
          <w:b/>
          <w:i/>
          <w:sz w:val="24"/>
          <w:szCs w:val="24"/>
          <w:lang w:val="en-US"/>
        </w:rPr>
        <w:t xml:space="preserve"> </w:t>
      </w:r>
      <w:proofErr w:type="spellStart"/>
      <w:proofErr w:type="gramStart"/>
      <w:r w:rsidRPr="00E511B3">
        <w:rPr>
          <w:rFonts w:ascii="Times New Roman" w:hAnsi="Times New Roman" w:cs="Times New Roman"/>
          <w:b/>
          <w:i/>
          <w:sz w:val="24"/>
          <w:szCs w:val="24"/>
          <w:lang w:val="en-US"/>
        </w:rPr>
        <w:t>segreti</w:t>
      </w:r>
      <w:proofErr w:type="spellEnd"/>
      <w:r w:rsidRPr="00E511B3">
        <w:rPr>
          <w:rFonts w:ascii="Times New Roman" w:hAnsi="Times New Roman" w:cs="Times New Roman"/>
          <w:b/>
          <w:i/>
          <w:sz w:val="24"/>
          <w:szCs w:val="24"/>
          <w:lang w:val="en-US"/>
        </w:rPr>
        <w:t xml:space="preserve"> :</w:t>
      </w:r>
      <w:proofErr w:type="gramEnd"/>
      <w:r w:rsidRPr="00E511B3">
        <w:rPr>
          <w:rFonts w:ascii="Times New Roman" w:hAnsi="Times New Roman" w:cs="Times New Roman"/>
          <w:b/>
          <w:i/>
          <w:sz w:val="24"/>
          <w:szCs w:val="24"/>
          <w:lang w:val="en-US"/>
        </w:rPr>
        <w:t xml:space="preserve"> facsimile of original edition) (</w:t>
      </w:r>
      <w:proofErr w:type="spellStart"/>
      <w:r w:rsidRPr="00E511B3">
        <w:rPr>
          <w:rFonts w:ascii="Times New Roman" w:hAnsi="Times New Roman" w:cs="Times New Roman"/>
          <w:b/>
          <w:i/>
          <w:sz w:val="24"/>
          <w:szCs w:val="24"/>
          <w:lang w:val="en-US"/>
        </w:rPr>
        <w:t>Shumilov</w:t>
      </w:r>
      <w:proofErr w:type="spellEnd"/>
      <w:r w:rsidRPr="00E511B3">
        <w:rPr>
          <w:rFonts w:ascii="Times New Roman" w:hAnsi="Times New Roman" w:cs="Times New Roman"/>
          <w:b/>
          <w:i/>
          <w:sz w:val="24"/>
          <w:szCs w:val="24"/>
          <w:lang w:val="en-US"/>
        </w:rPr>
        <w:t xml:space="preserve"> facsimile collection)</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5.7.4 Параллельное заглавие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Сведения приводят по </w:t>
      </w:r>
      <w:hyperlink w:anchor="P515" w:history="1">
        <w:r w:rsidRPr="00E511B3">
          <w:rPr>
            <w:rFonts w:ascii="Times New Roman" w:hAnsi="Times New Roman" w:cs="Times New Roman"/>
            <w:color w:val="0000FF"/>
            <w:sz w:val="24"/>
            <w:szCs w:val="24"/>
          </w:rPr>
          <w:t>5.2.4</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(Фортепианные сочинения. Серия</w:t>
      </w:r>
      <w:r w:rsidRPr="00E511B3">
        <w:rPr>
          <w:rFonts w:ascii="Times New Roman" w:hAnsi="Times New Roman" w:cs="Times New Roman"/>
          <w:b/>
          <w:i/>
          <w:sz w:val="24"/>
          <w:szCs w:val="24"/>
          <w:lang w:val="en-US"/>
        </w:rPr>
        <w:t xml:space="preserve"> 1 = Compositions pour piano. </w:t>
      </w:r>
      <w:proofErr w:type="spellStart"/>
      <w:r w:rsidRPr="00E511B3">
        <w:rPr>
          <w:rFonts w:ascii="Times New Roman" w:hAnsi="Times New Roman" w:cs="Times New Roman"/>
          <w:b/>
          <w:i/>
          <w:sz w:val="24"/>
          <w:szCs w:val="24"/>
          <w:lang w:val="en-US"/>
        </w:rPr>
        <w:t>Seria</w:t>
      </w:r>
      <w:proofErr w:type="spellEnd"/>
      <w:r w:rsidRPr="00E511B3">
        <w:rPr>
          <w:rFonts w:ascii="Times New Roman" w:hAnsi="Times New Roman" w:cs="Times New Roman"/>
          <w:b/>
          <w:i/>
          <w:sz w:val="24"/>
          <w:szCs w:val="24"/>
          <w:lang w:val="en-US"/>
        </w:rPr>
        <w:t xml:space="preserve"> 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5.7.5 Сведения, относящиеся к заглавию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Сведения приводят по </w:t>
      </w:r>
      <w:hyperlink w:anchor="P529" w:history="1">
        <w:r w:rsidRPr="00E511B3">
          <w:rPr>
            <w:rFonts w:ascii="Times New Roman" w:hAnsi="Times New Roman" w:cs="Times New Roman"/>
            <w:color w:val="0000FF"/>
            <w:sz w:val="24"/>
            <w:szCs w:val="24"/>
          </w:rPr>
          <w:t>5.2.5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(Здоровье : умные методики)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(Библиотека словарей "ИНФРА-М" : БСИ)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(Интеллектуальная защита России : знания из исторического опыта)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Имеющиеся сведения о переиздании серии,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многочастного монографического ресурса также помещают в этом элементе описания, с предшествующим предписанным знаком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5.7.6 Сведения об ответственности, относящиеся к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многочастному монографическому ресурсу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5.7.6.1 Статус данного элемента меняется на обязательный только в том случае, если основное заглавие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многочастного монографического ресурса является типовым ("Труды", "Доклады", "Избранное"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(Научные труды / Российская академия наук, Институт социологии)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(Труды / Министерство образования и науки Российской Федерации, Воронежский государственный университет, Научно-исследовательский институт </w:t>
      </w:r>
      <w:r w:rsidRPr="00E511B3">
        <w:rPr>
          <w:rFonts w:ascii="Times New Roman" w:hAnsi="Times New Roman" w:cs="Times New Roman"/>
          <w:b/>
          <w:i/>
          <w:sz w:val="24"/>
          <w:szCs w:val="24"/>
        </w:rPr>
        <w:lastRenderedPageBreak/>
        <w:t xml:space="preserve">геологии ;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89)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5.7.6.2 Сведения об ответственности, относящиеся к серии/</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или многочастному монографическому ресурсу, приводят по правилам </w:t>
      </w:r>
      <w:hyperlink w:anchor="P590" w:history="1">
        <w:r w:rsidRPr="00E511B3">
          <w:rPr>
            <w:rFonts w:ascii="Times New Roman" w:hAnsi="Times New Roman" w:cs="Times New Roman"/>
            <w:color w:val="0000FF"/>
            <w:sz w:val="24"/>
            <w:szCs w:val="24"/>
          </w:rPr>
          <w:t>5.2.6.1</w:t>
        </w:r>
      </w:hyperlink>
      <w:r w:rsidRPr="00E511B3">
        <w:rPr>
          <w:rFonts w:ascii="Times New Roman" w:hAnsi="Times New Roman" w:cs="Times New Roman"/>
          <w:sz w:val="24"/>
          <w:szCs w:val="24"/>
        </w:rPr>
        <w:t xml:space="preserve"> - </w:t>
      </w:r>
      <w:hyperlink w:anchor="P659" w:history="1">
        <w:r w:rsidRPr="00E511B3">
          <w:rPr>
            <w:rFonts w:ascii="Times New Roman" w:hAnsi="Times New Roman" w:cs="Times New Roman"/>
            <w:color w:val="0000FF"/>
            <w:sz w:val="24"/>
            <w:szCs w:val="24"/>
          </w:rPr>
          <w:t>5.2.6.10</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(Практические рекомендации для бухгалтера и руководителя / под общей редакцией Г. Ю. Касьяновой)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(Доклады Института Европы / Российская академия наук)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(Препринт / Государственный научный центр "Курчатовский институт")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5.7.7 Международный стандартный номер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Международный стандартный номер (ISSN, ISBN, ISMN и др.) приводят в том случае, если он известен - указан в ресурсе или установлен по источникам вне ресурса (см. также </w:t>
      </w:r>
      <w:hyperlink w:anchor="P1223" w:history="1">
        <w:r w:rsidRPr="00E511B3">
          <w:rPr>
            <w:rFonts w:ascii="Times New Roman" w:hAnsi="Times New Roman" w:cs="Times New Roman"/>
            <w:color w:val="0000FF"/>
            <w:sz w:val="24"/>
            <w:szCs w:val="24"/>
          </w:rPr>
          <w:t>5.9.3</w:t>
        </w:r>
      </w:hyperlink>
      <w:r w:rsidRPr="00E511B3">
        <w:rPr>
          <w:rFonts w:ascii="Times New Roman" w:hAnsi="Times New Roman" w:cs="Times New Roman"/>
          <w:sz w:val="24"/>
          <w:szCs w:val="24"/>
        </w:rPr>
        <w:t>). Сведения приводят с предшествующим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(Структурная и прикладная лингвистика : межвузовский сборник, ISSN 0202-2400 ;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(Вопросы атомной науки и техники. Серия "Техническая физика и автоматизация", ISSN 0557-</w:t>
      </w:r>
      <w:proofErr w:type="gramStart"/>
      <w:r w:rsidRPr="00E511B3">
        <w:rPr>
          <w:rFonts w:ascii="Times New Roman" w:hAnsi="Times New Roman" w:cs="Times New Roman"/>
          <w:b/>
          <w:i/>
          <w:sz w:val="24"/>
          <w:szCs w:val="24"/>
        </w:rPr>
        <w:t>6733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70)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(Экономика научно-исследовательских и опытно-конструкторских работ : учебное пособие : в 3 томах, ISBN 978-5-7310-3503-3 ; т. 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1" w:name="P1135"/>
      <w:bookmarkEnd w:id="21"/>
      <w:r w:rsidRPr="00E511B3">
        <w:rPr>
          <w:rFonts w:ascii="Times New Roman" w:hAnsi="Times New Roman" w:cs="Times New Roman"/>
          <w:b/>
          <w:sz w:val="24"/>
          <w:szCs w:val="24"/>
        </w:rPr>
        <w:t>5.7.8 Номер выпуска серии/</w:t>
      </w:r>
      <w:proofErr w:type="spellStart"/>
      <w:r w:rsidRPr="00E511B3">
        <w:rPr>
          <w:rFonts w:ascii="Times New Roman" w:hAnsi="Times New Roman" w:cs="Times New Roman"/>
          <w:b/>
          <w:sz w:val="24"/>
          <w:szCs w:val="24"/>
        </w:rPr>
        <w:t>подсерии</w:t>
      </w:r>
      <w:proofErr w:type="spellEnd"/>
      <w:r w:rsidRPr="00E511B3">
        <w:rPr>
          <w:rFonts w:ascii="Times New Roman" w:hAnsi="Times New Roman" w:cs="Times New Roman"/>
          <w:b/>
          <w:sz w:val="24"/>
          <w:szCs w:val="24"/>
        </w:rPr>
        <w:t xml:space="preserve"> или многочастного монографического ресурса (обязательный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2978BA">
        <w:rPr>
          <w:rFonts w:ascii="Times New Roman" w:hAnsi="Times New Roman" w:cs="Times New Roman"/>
          <w:sz w:val="24"/>
          <w:szCs w:val="24"/>
          <w:highlight w:val="yellow"/>
        </w:rPr>
        <w:t>5.7.8.1 Номер выпуска приводят, как правило, в той форме, в какой он дан в объекте описания с предшествующим предписанным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2978BA">
        <w:rPr>
          <w:rFonts w:ascii="Times New Roman" w:hAnsi="Times New Roman" w:cs="Times New Roman"/>
          <w:sz w:val="24"/>
          <w:szCs w:val="24"/>
          <w:highlight w:val="yellow"/>
        </w:rPr>
        <w:t>5.7.8.2 Арабские цифры используют вместо других цифр или цифр, приведенных в словесной форме. Если номер содержит и римские, и арабские цифры, то цифры приводят так, как они указаны в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(Археологические находки ;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(Высшая математика ; N 2/2013)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(Домосед ; </w:t>
      </w:r>
      <w:r w:rsidRPr="002978BA">
        <w:rPr>
          <w:rFonts w:ascii="Times New Roman" w:hAnsi="Times New Roman" w:cs="Times New Roman"/>
          <w:b/>
          <w:i/>
          <w:sz w:val="24"/>
          <w:szCs w:val="24"/>
          <w:highlight w:val="yellow"/>
        </w:rPr>
        <w:t>т. 4, ч. 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(Киношедевры ; дубль WW/2013/IV)</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5.7.9 Сведения, относящиеся только к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приводят после сведений о серии по правилам </w:t>
      </w:r>
      <w:hyperlink w:anchor="P1092" w:history="1">
        <w:r w:rsidRPr="00E511B3">
          <w:rPr>
            <w:rFonts w:ascii="Times New Roman" w:hAnsi="Times New Roman" w:cs="Times New Roman"/>
            <w:color w:val="0000FF"/>
            <w:sz w:val="24"/>
            <w:szCs w:val="24"/>
          </w:rPr>
          <w:t>5.7.3</w:t>
        </w:r>
      </w:hyperlink>
      <w:r w:rsidRPr="00E511B3">
        <w:rPr>
          <w:rFonts w:ascii="Times New Roman" w:hAnsi="Times New Roman" w:cs="Times New Roman"/>
          <w:sz w:val="24"/>
          <w:szCs w:val="24"/>
        </w:rPr>
        <w:t xml:space="preserve"> - </w:t>
      </w:r>
      <w:hyperlink w:anchor="P1135" w:history="1">
        <w:r w:rsidRPr="00E511B3">
          <w:rPr>
            <w:rFonts w:ascii="Times New Roman" w:hAnsi="Times New Roman" w:cs="Times New Roman"/>
            <w:color w:val="0000FF"/>
            <w:sz w:val="24"/>
            <w:szCs w:val="24"/>
          </w:rPr>
          <w:t>5.7.8</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(Труды института / Второй Московский государственный медицинский институт имени Н. И. Пирогова ; т. 139. Раздел "Клиническая медицина". Серия "Терапия</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5.7.10 Если объект описания входит в две разные серии, то область серии и многочастного монографического ресурса повторяют. Сведения о каждой серии заключают в отдельные круглые скобки и разделяют пробелом.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(История: правда и вымысел) (Россия: враги и друзья)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(Английский клуб. </w:t>
      </w:r>
      <w:proofErr w:type="spellStart"/>
      <w:r w:rsidRPr="00E511B3">
        <w:rPr>
          <w:rFonts w:ascii="Times New Roman" w:hAnsi="Times New Roman" w:cs="Times New Roman"/>
          <w:b/>
          <w:i/>
          <w:sz w:val="24"/>
          <w:szCs w:val="24"/>
        </w:rPr>
        <w:t>Elementary</w:t>
      </w:r>
      <w:proofErr w:type="spellEnd"/>
      <w:r w:rsidRPr="00E511B3">
        <w:rPr>
          <w:rFonts w:ascii="Times New Roman" w:hAnsi="Times New Roman" w:cs="Times New Roman"/>
          <w:b/>
          <w:i/>
          <w:sz w:val="24"/>
          <w:szCs w:val="24"/>
        </w:rPr>
        <w:t>) (Домашнее чтение)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(Последние романсы А. Д. </w:t>
      </w:r>
      <w:proofErr w:type="spellStart"/>
      <w:r w:rsidRPr="00E511B3">
        <w:rPr>
          <w:rFonts w:ascii="Times New Roman" w:hAnsi="Times New Roman" w:cs="Times New Roman"/>
          <w:b/>
          <w:i/>
          <w:sz w:val="24"/>
          <w:szCs w:val="24"/>
        </w:rPr>
        <w:t>Вяльцевой</w:t>
      </w:r>
      <w:proofErr w:type="spellEnd"/>
      <w:r w:rsidRPr="00E511B3">
        <w:rPr>
          <w:rFonts w:ascii="Times New Roman" w:hAnsi="Times New Roman" w:cs="Times New Roman"/>
          <w:b/>
          <w:i/>
          <w:sz w:val="24"/>
          <w:szCs w:val="24"/>
        </w:rPr>
        <w:t>) (Цыганская жизнь ; N 336)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(Полное собрание сочинений : для фортепиано ; т. 1) (Классика мировой музыки)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22" w:name="P1153"/>
      <w:bookmarkEnd w:id="22"/>
      <w:r w:rsidRPr="00E511B3">
        <w:rPr>
          <w:rFonts w:ascii="Times New Roman" w:hAnsi="Times New Roman" w:cs="Times New Roman"/>
          <w:b/>
          <w:sz w:val="24"/>
          <w:szCs w:val="24"/>
        </w:rPr>
        <w:t>5.8 Область примечания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5.8.1 Область примечания содержит дополнительную информацию о ресурсе, которая не приведена в других областях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5.8.2 Сведения для области могут быть заимствованы из любого источника </w:t>
      </w:r>
      <w:r w:rsidRPr="00E511B3">
        <w:rPr>
          <w:rFonts w:ascii="Times New Roman" w:hAnsi="Times New Roman" w:cs="Times New Roman"/>
          <w:sz w:val="24"/>
          <w:szCs w:val="24"/>
        </w:rPr>
        <w:lastRenderedPageBreak/>
        <w:t>информации (ресурса в целом, источников вне ресурса) или сформулированы на основе анализа объекта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3" w:name="P1157"/>
      <w:bookmarkEnd w:id="23"/>
      <w:r w:rsidRPr="00E511B3">
        <w:rPr>
          <w:rFonts w:ascii="Times New Roman" w:hAnsi="Times New Roman" w:cs="Times New Roman"/>
          <w:sz w:val="24"/>
          <w:szCs w:val="24"/>
        </w:rPr>
        <w:t>5.8.3 Примечание - факультативный элемент, однако при составлении описания некоторых видов ресурсов отдельные примечания являются обязательными или условно-обязательными.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Для электронных локальных ресурсов обязательным является примечание об источнике основного заглавия, условно-обязательным - примечание о системных требованиях.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Для электронных ресурсов сетевого распространения обязательным является примечание об электронном адресе ресурса в сети Интернет и дате обращения, условно-обязательным - примечание о режиме доступа.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Для депонированных ресурсов обязательными являются сведения о депонировании.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5.8.4 Каждому примечанию предшествует предписанный знак "точка и тире", либо примечание начинают с новой строки. Вводные слова отделяют от основного содержания примечания знаком "двоеточие" с последующим пробелом; перед двоеточием пробел не оставляют.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Авт. указаны на 7-й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Прил. </w:t>
      </w:r>
      <w:proofErr w:type="spell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законодат</w:t>
      </w:r>
      <w:proofErr w:type="spellEnd"/>
      <w:r w:rsidRPr="00E511B3">
        <w:rPr>
          <w:rFonts w:ascii="Times New Roman" w:hAnsi="Times New Roman" w:cs="Times New Roman"/>
          <w:b/>
          <w:i/>
          <w:sz w:val="24"/>
          <w:szCs w:val="24"/>
        </w:rPr>
        <w:t>. и норматив. материалы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Нотогр</w:t>
      </w:r>
      <w:proofErr w:type="spellEnd"/>
      <w:r w:rsidRPr="00E511B3">
        <w:rPr>
          <w:rFonts w:ascii="Times New Roman" w:hAnsi="Times New Roman" w:cs="Times New Roman"/>
          <w:b/>
          <w:i/>
          <w:sz w:val="24"/>
          <w:szCs w:val="24"/>
        </w:rPr>
        <w:t>. в конце разд.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картины Рембрандта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Слева внизу факсимиле подписи гравера: "Шишкин 1885"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Литогр</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отт</w:t>
      </w:r>
      <w:proofErr w:type="spellEnd"/>
      <w:r w:rsidRPr="00E511B3">
        <w:rPr>
          <w:rFonts w:ascii="Times New Roman" w:hAnsi="Times New Roman" w:cs="Times New Roman"/>
          <w:b/>
          <w:i/>
          <w:sz w:val="24"/>
          <w:szCs w:val="24"/>
        </w:rPr>
        <w:t xml:space="preserve">. с </w:t>
      </w:r>
      <w:proofErr w:type="spellStart"/>
      <w:r w:rsidRPr="00E511B3">
        <w:rPr>
          <w:rFonts w:ascii="Times New Roman" w:hAnsi="Times New Roman" w:cs="Times New Roman"/>
          <w:b/>
          <w:i/>
          <w:sz w:val="24"/>
          <w:szCs w:val="24"/>
        </w:rPr>
        <w:t>грав</w:t>
      </w:r>
      <w:proofErr w:type="spellEnd"/>
      <w:r w:rsidRPr="00E511B3">
        <w:rPr>
          <w:rFonts w:ascii="Times New Roman" w:hAnsi="Times New Roman" w:cs="Times New Roman"/>
          <w:b/>
          <w:i/>
          <w:sz w:val="24"/>
          <w:szCs w:val="24"/>
        </w:rPr>
        <w:t>., доски 1858 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Доп. карты: Схема Ялты ; Схема центра Севастополя ; Схема междугородных троллейбусных маршрутов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На этикетке модели приведены наименования разработчиков и изготовителей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5.8.5 Текст примечания не регламентирован. Внутри примечаний, содержащих фрагмент описания, области и элементы приводят с предписанными им знаками, кроме знака "точка и тире", который заменяют знаком "точка".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 xml:space="preserve">. : Нравственные письма </w:t>
      </w:r>
      <w:proofErr w:type="spellStart"/>
      <w:r w:rsidRPr="00E511B3">
        <w:rPr>
          <w:rFonts w:ascii="Times New Roman" w:hAnsi="Times New Roman" w:cs="Times New Roman"/>
          <w:b/>
          <w:i/>
          <w:sz w:val="24"/>
          <w:szCs w:val="24"/>
        </w:rPr>
        <w:t>Луцилию</w:t>
      </w:r>
      <w:proofErr w:type="spellEnd"/>
      <w:r w:rsidRPr="00E511B3">
        <w:rPr>
          <w:rFonts w:ascii="Times New Roman" w:hAnsi="Times New Roman" w:cs="Times New Roman"/>
          <w:b/>
          <w:i/>
          <w:sz w:val="24"/>
          <w:szCs w:val="24"/>
        </w:rPr>
        <w:t xml:space="preserve"> / Сенека. Наедине с собой / Марк </w:t>
      </w:r>
      <w:proofErr w:type="spellStart"/>
      <w:r w:rsidRPr="00E511B3">
        <w:rPr>
          <w:rFonts w:ascii="Times New Roman" w:hAnsi="Times New Roman" w:cs="Times New Roman"/>
          <w:b/>
          <w:i/>
          <w:sz w:val="24"/>
          <w:szCs w:val="24"/>
        </w:rPr>
        <w:t>Аврелий</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Перевод</w:t>
      </w:r>
      <w:r w:rsidRPr="008E70AA">
        <w:rPr>
          <w:rFonts w:ascii="Times New Roman" w:hAnsi="Times New Roman" w:cs="Times New Roman"/>
          <w:b/>
          <w:i/>
          <w:sz w:val="24"/>
          <w:szCs w:val="24"/>
        </w:rPr>
        <w:t xml:space="preserve"> </w:t>
      </w:r>
      <w:r w:rsidRPr="00E511B3">
        <w:rPr>
          <w:rFonts w:ascii="Times New Roman" w:hAnsi="Times New Roman" w:cs="Times New Roman"/>
          <w:b/>
          <w:i/>
          <w:sz w:val="24"/>
          <w:szCs w:val="24"/>
        </w:rPr>
        <w:t>изд</w:t>
      </w:r>
      <w:r w:rsidRPr="008E70AA">
        <w:rPr>
          <w:rFonts w:ascii="Times New Roman" w:hAnsi="Times New Roman" w:cs="Times New Roman"/>
          <w:b/>
          <w:i/>
          <w:sz w:val="24"/>
          <w:szCs w:val="24"/>
        </w:rPr>
        <w:t xml:space="preserve">.: </w:t>
      </w:r>
      <w:r w:rsidRPr="00E511B3">
        <w:rPr>
          <w:rFonts w:ascii="Times New Roman" w:hAnsi="Times New Roman" w:cs="Times New Roman"/>
          <w:b/>
          <w:i/>
          <w:sz w:val="24"/>
          <w:szCs w:val="24"/>
          <w:lang w:val="en-US"/>
        </w:rPr>
        <w:t>The</w:t>
      </w:r>
      <w:r w:rsidRPr="008E70AA">
        <w:rPr>
          <w:rFonts w:ascii="Times New Roman" w:hAnsi="Times New Roman" w:cs="Times New Roman"/>
          <w:b/>
          <w:i/>
          <w:sz w:val="24"/>
          <w:szCs w:val="24"/>
        </w:rPr>
        <w:t xml:space="preserve"> </w:t>
      </w:r>
      <w:r w:rsidRPr="00E511B3">
        <w:rPr>
          <w:rFonts w:ascii="Times New Roman" w:hAnsi="Times New Roman" w:cs="Times New Roman"/>
          <w:b/>
          <w:i/>
          <w:sz w:val="24"/>
          <w:szCs w:val="24"/>
          <w:lang w:val="en-US"/>
        </w:rPr>
        <w:t>human</w:t>
      </w:r>
      <w:r w:rsidRPr="008E70AA">
        <w:rPr>
          <w:rFonts w:ascii="Times New Roman" w:hAnsi="Times New Roman" w:cs="Times New Roman"/>
          <w:b/>
          <w:i/>
          <w:sz w:val="24"/>
          <w:szCs w:val="24"/>
        </w:rPr>
        <w:t xml:space="preserve"> </w:t>
      </w:r>
      <w:r w:rsidRPr="00E511B3">
        <w:rPr>
          <w:rFonts w:ascii="Times New Roman" w:hAnsi="Times New Roman" w:cs="Times New Roman"/>
          <w:b/>
          <w:i/>
          <w:sz w:val="24"/>
          <w:szCs w:val="24"/>
          <w:lang w:val="en-US"/>
        </w:rPr>
        <w:t>age</w:t>
      </w:r>
      <w:r w:rsidRPr="008E70AA">
        <w:rPr>
          <w:rFonts w:ascii="Times New Roman" w:hAnsi="Times New Roman" w:cs="Times New Roman"/>
          <w:b/>
          <w:i/>
          <w:sz w:val="24"/>
          <w:szCs w:val="24"/>
        </w:rPr>
        <w:t xml:space="preserve">. </w:t>
      </w:r>
      <w:r w:rsidRPr="00E511B3">
        <w:rPr>
          <w:rFonts w:ascii="Times New Roman" w:hAnsi="Times New Roman" w:cs="Times New Roman"/>
          <w:b/>
          <w:i/>
          <w:sz w:val="24"/>
          <w:szCs w:val="24"/>
          <w:lang w:val="en-US"/>
        </w:rPr>
        <w:t xml:space="preserve">The world shaped by us / Diane Ackerman. </w:t>
      </w:r>
      <w:proofErr w:type="spellStart"/>
      <w:r w:rsidRPr="00E511B3">
        <w:rPr>
          <w:rFonts w:ascii="Times New Roman" w:hAnsi="Times New Roman" w:cs="Times New Roman"/>
          <w:b/>
          <w:i/>
          <w:sz w:val="24"/>
          <w:szCs w:val="24"/>
        </w:rPr>
        <w:t>New</w:t>
      </w:r>
      <w:proofErr w:type="spellEnd"/>
      <w:r w:rsidRPr="00E511B3">
        <w:rPr>
          <w:rFonts w:ascii="Times New Roman" w:hAnsi="Times New Roman" w:cs="Times New Roman"/>
          <w:b/>
          <w:i/>
          <w:sz w:val="24"/>
          <w:szCs w:val="24"/>
        </w:rPr>
        <w:t xml:space="preserve"> </w:t>
      </w:r>
      <w:proofErr w:type="spellStart"/>
      <w:proofErr w:type="gramStart"/>
      <w:r w:rsidRPr="00E511B3">
        <w:rPr>
          <w:rFonts w:ascii="Times New Roman" w:hAnsi="Times New Roman" w:cs="Times New Roman"/>
          <w:b/>
          <w:i/>
          <w:sz w:val="24"/>
          <w:szCs w:val="24"/>
        </w:rPr>
        <w:t>York</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London</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Загл</w:t>
      </w:r>
      <w:proofErr w:type="spellEnd"/>
      <w:r w:rsidRPr="00E511B3">
        <w:rPr>
          <w:rFonts w:ascii="Times New Roman" w:hAnsi="Times New Roman" w:cs="Times New Roman"/>
          <w:b/>
          <w:i/>
          <w:sz w:val="24"/>
          <w:szCs w:val="24"/>
        </w:rPr>
        <w:t xml:space="preserve">., авт. и </w:t>
      </w:r>
      <w:proofErr w:type="spellStart"/>
      <w:r w:rsidRPr="00E511B3">
        <w:rPr>
          <w:rFonts w:ascii="Times New Roman" w:hAnsi="Times New Roman" w:cs="Times New Roman"/>
          <w:b/>
          <w:i/>
          <w:sz w:val="24"/>
          <w:szCs w:val="24"/>
        </w:rPr>
        <w:t>вых</w:t>
      </w:r>
      <w:proofErr w:type="spellEnd"/>
      <w:r w:rsidRPr="00E511B3">
        <w:rPr>
          <w:rFonts w:ascii="Times New Roman" w:hAnsi="Times New Roman" w:cs="Times New Roman"/>
          <w:b/>
          <w:i/>
          <w:sz w:val="24"/>
          <w:szCs w:val="24"/>
        </w:rPr>
        <w:t xml:space="preserve">. дан. установлены по справ.: Подробный словарь русских гравированных портретов / Д. А. </w:t>
      </w:r>
      <w:proofErr w:type="spellStart"/>
      <w:r w:rsidRPr="00E511B3">
        <w:rPr>
          <w:rFonts w:ascii="Times New Roman" w:hAnsi="Times New Roman" w:cs="Times New Roman"/>
          <w:b/>
          <w:i/>
          <w:sz w:val="24"/>
          <w:szCs w:val="24"/>
        </w:rPr>
        <w:t>Ровинский</w:t>
      </w:r>
      <w:proofErr w:type="spellEnd"/>
      <w:r w:rsidRPr="00E511B3">
        <w:rPr>
          <w:rFonts w:ascii="Times New Roman" w:hAnsi="Times New Roman" w:cs="Times New Roman"/>
          <w:b/>
          <w:i/>
          <w:sz w:val="24"/>
          <w:szCs w:val="24"/>
        </w:rPr>
        <w:t>. С.-Петербург, 1888. Т. 3. N 654</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5.8.6 Последовательность приведения примечаний соответствует последовательности областей и элементов описания, к которым примечания относятся (см. </w:t>
      </w:r>
      <w:hyperlink w:anchor="P218" w:history="1">
        <w:r w:rsidRPr="00E511B3">
          <w:rPr>
            <w:rFonts w:ascii="Times New Roman" w:hAnsi="Times New Roman" w:cs="Times New Roman"/>
            <w:color w:val="0000FF"/>
            <w:sz w:val="24"/>
            <w:szCs w:val="24"/>
          </w:rPr>
          <w:t>5.1</w:t>
        </w:r>
      </w:hyperlink>
      <w:r w:rsidRPr="00E511B3">
        <w:rPr>
          <w:rFonts w:ascii="Times New Roman" w:hAnsi="Times New Roman" w:cs="Times New Roman"/>
          <w:sz w:val="24"/>
          <w:szCs w:val="24"/>
        </w:rPr>
        <w:t>). Для сериальных, электронных, депонированных ресурсов в качестве первых примечаний приводят сведения, связанные с особенностями данного ресурса, если они не приведены в предыдущих областях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5.8.6.1 Для сериальных ресурсов приводят сведения о периодичности, об истории существования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Выходит </w:t>
      </w:r>
      <w:proofErr w:type="spellStart"/>
      <w:r w:rsidRPr="00E511B3">
        <w:rPr>
          <w:rFonts w:ascii="Times New Roman" w:hAnsi="Times New Roman" w:cs="Times New Roman"/>
          <w:b/>
          <w:i/>
          <w:sz w:val="24"/>
          <w:szCs w:val="24"/>
        </w:rPr>
        <w:t>ежедн</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Перерывы в изд. в 1991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1995 гг.</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5.8.6.2 Для регулярно обновляемых ресурсов указывают данные об их обновлении.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Обновляется </w:t>
      </w:r>
      <w:proofErr w:type="spellStart"/>
      <w:r w:rsidRPr="00E511B3">
        <w:rPr>
          <w:rFonts w:ascii="Times New Roman" w:hAnsi="Times New Roman" w:cs="Times New Roman"/>
          <w:b/>
          <w:i/>
          <w:sz w:val="24"/>
          <w:szCs w:val="24"/>
        </w:rPr>
        <w:t>ежемес</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5.8.6.3 Для электронных локальных ресурсов указывают системные требования и сведения об источнике основного заглавия.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Систем. требования: 8 </w:t>
      </w:r>
      <w:proofErr w:type="spellStart"/>
      <w:r w:rsidRPr="00E511B3">
        <w:rPr>
          <w:rFonts w:ascii="Times New Roman" w:hAnsi="Times New Roman" w:cs="Times New Roman"/>
          <w:b/>
          <w:i/>
          <w:sz w:val="24"/>
          <w:szCs w:val="24"/>
        </w:rPr>
        <w:t>Gb</w:t>
      </w:r>
      <w:proofErr w:type="spellEnd"/>
      <w:r w:rsidRPr="00E511B3">
        <w:rPr>
          <w:rFonts w:ascii="Times New Roman" w:hAnsi="Times New Roman" w:cs="Times New Roman"/>
          <w:b/>
          <w:i/>
          <w:sz w:val="24"/>
          <w:szCs w:val="24"/>
        </w:rPr>
        <w:t xml:space="preserve"> RAM ; </w:t>
      </w:r>
      <w:proofErr w:type="spellStart"/>
      <w:r w:rsidRPr="00E511B3">
        <w:rPr>
          <w:rFonts w:ascii="Times New Roman" w:hAnsi="Times New Roman" w:cs="Times New Roman"/>
          <w:b/>
          <w:i/>
          <w:sz w:val="24"/>
          <w:szCs w:val="24"/>
        </w:rPr>
        <w:t>Windows</w:t>
      </w:r>
      <w:proofErr w:type="spellEnd"/>
      <w:r w:rsidRPr="00E511B3">
        <w:rPr>
          <w:rFonts w:ascii="Times New Roman" w:hAnsi="Times New Roman" w:cs="Times New Roman"/>
          <w:b/>
          <w:i/>
          <w:sz w:val="24"/>
          <w:szCs w:val="24"/>
        </w:rPr>
        <w:t xml:space="preserve"> 10 ; видеокарта с 4 </w:t>
      </w:r>
      <w:proofErr w:type="spellStart"/>
      <w:r w:rsidRPr="00E511B3">
        <w:rPr>
          <w:rFonts w:ascii="Times New Roman" w:hAnsi="Times New Roman" w:cs="Times New Roman"/>
          <w:b/>
          <w:i/>
          <w:sz w:val="24"/>
          <w:szCs w:val="24"/>
        </w:rPr>
        <w:t>Gb</w:t>
      </w:r>
      <w:proofErr w:type="spellEnd"/>
      <w:r w:rsidRPr="00E511B3">
        <w:rPr>
          <w:rFonts w:ascii="Times New Roman" w:hAnsi="Times New Roman" w:cs="Times New Roman"/>
          <w:b/>
          <w:i/>
          <w:sz w:val="24"/>
          <w:szCs w:val="24"/>
        </w:rPr>
        <w:t xml:space="preserve"> RAM, 40 </w:t>
      </w:r>
      <w:proofErr w:type="spellStart"/>
      <w:r w:rsidRPr="00E511B3">
        <w:rPr>
          <w:rFonts w:ascii="Times New Roman" w:hAnsi="Times New Roman" w:cs="Times New Roman"/>
          <w:b/>
          <w:i/>
          <w:sz w:val="24"/>
          <w:szCs w:val="24"/>
        </w:rPr>
        <w:t>Gb</w:t>
      </w:r>
      <w:proofErr w:type="spellEnd"/>
      <w:r w:rsidRPr="00E511B3">
        <w:rPr>
          <w:rFonts w:ascii="Times New Roman" w:hAnsi="Times New Roman" w:cs="Times New Roman"/>
          <w:b/>
          <w:i/>
          <w:sz w:val="24"/>
          <w:szCs w:val="24"/>
        </w:rPr>
        <w:t xml:space="preserve"> </w:t>
      </w:r>
      <w:r w:rsidRPr="00E511B3">
        <w:rPr>
          <w:rFonts w:ascii="Times New Roman" w:hAnsi="Times New Roman" w:cs="Times New Roman"/>
          <w:b/>
          <w:i/>
          <w:sz w:val="24"/>
          <w:szCs w:val="24"/>
        </w:rPr>
        <w:lastRenderedPageBreak/>
        <w:t>свобод. пространства на жест. диске.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Загл</w:t>
      </w:r>
      <w:proofErr w:type="spellEnd"/>
      <w:proofErr w:type="gramStart"/>
      <w:r w:rsidRPr="00E511B3">
        <w:rPr>
          <w:rFonts w:ascii="Times New Roman" w:hAnsi="Times New Roman" w:cs="Times New Roman"/>
          <w:b/>
          <w:i/>
          <w:sz w:val="24"/>
          <w:szCs w:val="24"/>
        </w:rPr>
        <w:t>. с</w:t>
      </w:r>
      <w:proofErr w:type="gramEnd"/>
      <w:r w:rsidRPr="00E511B3">
        <w:rPr>
          <w:rFonts w:ascii="Times New Roman" w:hAnsi="Times New Roman" w:cs="Times New Roman"/>
          <w:b/>
          <w:i/>
          <w:sz w:val="24"/>
          <w:szCs w:val="24"/>
        </w:rPr>
        <w:t xml:space="preserve"> титул. экрана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Загл</w:t>
      </w:r>
      <w:proofErr w:type="spellEnd"/>
      <w:r w:rsidRPr="00E511B3">
        <w:rPr>
          <w:rFonts w:ascii="Times New Roman" w:hAnsi="Times New Roman" w:cs="Times New Roman"/>
          <w:b/>
          <w:i/>
          <w:sz w:val="24"/>
          <w:szCs w:val="24"/>
        </w:rPr>
        <w:t>. с этикетки видеодиска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5.8.6.4 Для электронных ресурсов сетевого распространения указывают следующие сведения: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режим доступа для ресурсов из локальных сетей, а также из полнотекстовых баз данных, доступ к которым осуществляется на договорной основе, по подписке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Режим доступа: по подписке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Режим доступа: для </w:t>
      </w:r>
      <w:proofErr w:type="spellStart"/>
      <w:r w:rsidRPr="00E511B3">
        <w:rPr>
          <w:rFonts w:ascii="Times New Roman" w:hAnsi="Times New Roman" w:cs="Times New Roman"/>
          <w:b/>
          <w:i/>
          <w:sz w:val="24"/>
          <w:szCs w:val="24"/>
        </w:rPr>
        <w:t>авторизир</w:t>
      </w:r>
      <w:proofErr w:type="spellEnd"/>
      <w:r w:rsidRPr="00E511B3">
        <w:rPr>
          <w:rFonts w:ascii="Times New Roman" w:hAnsi="Times New Roman" w:cs="Times New Roman"/>
          <w:b/>
          <w:i/>
          <w:sz w:val="24"/>
          <w:szCs w:val="24"/>
        </w:rPr>
        <w:t>. пользователей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сведения об обновлении ресурса или его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Обновляется в течение суток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Дата обновления: 2014 г. к 250-летию музея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Дата пересмотра: 10.01.2018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электронный адрес ресурса в сети Интернет приводят после аббревиатуры URL (</w:t>
      </w:r>
      <w:proofErr w:type="spellStart"/>
      <w:r w:rsidRPr="00E511B3">
        <w:rPr>
          <w:rFonts w:ascii="Times New Roman" w:hAnsi="Times New Roman" w:cs="Times New Roman"/>
          <w:sz w:val="24"/>
          <w:szCs w:val="24"/>
        </w:rPr>
        <w:t>Uniform</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Resource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Locator</w:t>
      </w:r>
      <w:proofErr w:type="spellEnd"/>
      <w:r w:rsidRPr="00E511B3">
        <w:rPr>
          <w:rFonts w:ascii="Times New Roman" w:hAnsi="Times New Roman" w:cs="Times New Roman"/>
          <w:sz w:val="24"/>
          <w:szCs w:val="24"/>
        </w:rPr>
        <w:t>). После электронного адреса в круглых скобках указывают сведения о дате обращения к ресурсу: фразу "дата обращения", число, месяц и год.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URL: http://www.rba.ru (дата обращения: 14.04.2018)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URL: http://www.echr.coe.int/Documents/Convention_RUS.pdf (дата обращения: 09.12.2017)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г</w:t>
      </w:r>
      <w:proofErr w:type="gramEnd"/>
      <w:r w:rsidRPr="00E511B3">
        <w:rPr>
          <w:rFonts w:ascii="Times New Roman" w:hAnsi="Times New Roman" w:cs="Times New Roman"/>
          <w:sz w:val="24"/>
          <w:szCs w:val="24"/>
        </w:rPr>
        <w:t>) дату публикации в электронных сериальных изданиях, если она указана издателем.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URL: http://www.nilc.ru/text/Other_publications/Other_publications63.pdf.</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Дата публикации: 21.04.2017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5.8.6.5 Для депонированных документов приводят данные о месте депонирования.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Деп</w:t>
      </w:r>
      <w:proofErr w:type="spellEnd"/>
      <w:r w:rsidRPr="00E511B3">
        <w:rPr>
          <w:rFonts w:ascii="Times New Roman" w:hAnsi="Times New Roman" w:cs="Times New Roman"/>
          <w:b/>
          <w:i/>
          <w:sz w:val="24"/>
          <w:szCs w:val="24"/>
        </w:rPr>
        <w:t>. в ВИНИТИ 18.05.2017, N 14432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5.8.7 После примечаний, относящихся к областям и элементам, приводят примечания общего характера, относящиеся к объекту описания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Примечания общего характера могут содержать следующие сведения: раскрывать содержание объекта описания (являющегося, например, сборником произведений или комплектом ресурсов на нескольких физических носителях); информировать о наличии приложений, библиографических списков, указателей и иных компонентов справочного аппарата, имеющегося в объекте описания, и т.п.; содержать сведения о выпуске, части и т.д., на основе которых составлено описание; могут включать имеющиеся в ресурсе идентификационные номера, не указанные в других областях описания; сведения о правообладателях ресурса, указанные в знаках охраны авторского права; информировать о тираже, об особенностях полиграфического оформления всего тиража в целом; об особенностях конкретного экземпляра, имеющегося в фонде (дефектность, </w:t>
      </w:r>
      <w:proofErr w:type="spellStart"/>
      <w:r w:rsidRPr="00E511B3">
        <w:rPr>
          <w:rFonts w:ascii="Times New Roman" w:hAnsi="Times New Roman" w:cs="Times New Roman"/>
          <w:sz w:val="24"/>
          <w:szCs w:val="24"/>
        </w:rPr>
        <w:t>приплет</w:t>
      </w:r>
      <w:proofErr w:type="spellEnd"/>
      <w:r w:rsidRPr="00E511B3">
        <w:rPr>
          <w:rFonts w:ascii="Times New Roman" w:hAnsi="Times New Roman" w:cs="Times New Roman"/>
          <w:sz w:val="24"/>
          <w:szCs w:val="24"/>
        </w:rPr>
        <w:t>, наличие наклеек, автографов и т.п.), а также содержать любые другие необходимые сведения.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Алф</w:t>
      </w:r>
      <w:proofErr w:type="spellEnd"/>
      <w:r w:rsidRPr="00E511B3">
        <w:rPr>
          <w:rFonts w:ascii="Times New Roman" w:hAnsi="Times New Roman" w:cs="Times New Roman"/>
          <w:b/>
          <w:i/>
          <w:sz w:val="24"/>
          <w:szCs w:val="24"/>
        </w:rPr>
        <w:t xml:space="preserve">. указ. к разд. "Произведения А.А. </w:t>
      </w:r>
      <w:proofErr w:type="spellStart"/>
      <w:r w:rsidRPr="00E511B3">
        <w:rPr>
          <w:rFonts w:ascii="Times New Roman" w:hAnsi="Times New Roman" w:cs="Times New Roman"/>
          <w:b/>
          <w:i/>
          <w:sz w:val="24"/>
          <w:szCs w:val="24"/>
        </w:rPr>
        <w:t>Лиханова</w:t>
      </w:r>
      <w:proofErr w:type="spellEnd"/>
      <w:r w:rsidRPr="00E511B3">
        <w:rPr>
          <w:rFonts w:ascii="Times New Roman" w:hAnsi="Times New Roman" w:cs="Times New Roman"/>
          <w:b/>
          <w:i/>
          <w:sz w:val="24"/>
          <w:szCs w:val="24"/>
        </w:rPr>
        <w:t>": с. 423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441.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Имен. </w:t>
      </w:r>
      <w:proofErr w:type="gramStart"/>
      <w:r w:rsidRPr="00E511B3">
        <w:rPr>
          <w:rFonts w:ascii="Times New Roman" w:hAnsi="Times New Roman" w:cs="Times New Roman"/>
          <w:b/>
          <w:i/>
          <w:sz w:val="24"/>
          <w:szCs w:val="24"/>
        </w:rPr>
        <w:t>указ.:</w:t>
      </w:r>
      <w:proofErr w:type="gramEnd"/>
      <w:r w:rsidRPr="00E511B3">
        <w:rPr>
          <w:rFonts w:ascii="Times New Roman" w:hAnsi="Times New Roman" w:cs="Times New Roman"/>
          <w:b/>
          <w:i/>
          <w:sz w:val="24"/>
          <w:szCs w:val="24"/>
        </w:rPr>
        <w:t xml:space="preserve"> с. 442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455.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Геогр. </w:t>
      </w:r>
      <w:proofErr w:type="gramStart"/>
      <w:r w:rsidRPr="00E511B3">
        <w:rPr>
          <w:rFonts w:ascii="Times New Roman" w:hAnsi="Times New Roman" w:cs="Times New Roman"/>
          <w:b/>
          <w:i/>
          <w:sz w:val="24"/>
          <w:szCs w:val="24"/>
        </w:rPr>
        <w:t>указ.:</w:t>
      </w:r>
      <w:proofErr w:type="gramEnd"/>
      <w:r w:rsidRPr="00E511B3">
        <w:rPr>
          <w:rFonts w:ascii="Times New Roman" w:hAnsi="Times New Roman" w:cs="Times New Roman"/>
          <w:b/>
          <w:i/>
          <w:sz w:val="24"/>
          <w:szCs w:val="24"/>
        </w:rPr>
        <w:t xml:space="preserve"> с. 456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459.</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Лингвист. </w:t>
      </w:r>
      <w:proofErr w:type="gramStart"/>
      <w:r w:rsidRPr="00E511B3">
        <w:rPr>
          <w:rFonts w:ascii="Times New Roman" w:hAnsi="Times New Roman" w:cs="Times New Roman"/>
          <w:b/>
          <w:i/>
          <w:sz w:val="24"/>
          <w:szCs w:val="24"/>
        </w:rPr>
        <w:t>указ.:</w:t>
      </w:r>
      <w:proofErr w:type="gramEnd"/>
      <w:r w:rsidRPr="00E511B3">
        <w:rPr>
          <w:rFonts w:ascii="Times New Roman" w:hAnsi="Times New Roman" w:cs="Times New Roman"/>
          <w:b/>
          <w:i/>
          <w:sz w:val="24"/>
          <w:szCs w:val="24"/>
        </w:rPr>
        <w:t xml:space="preserve"> с. 460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.- 3 000 экз.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Печать по требованию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5.8.8 По возможности два примечания и более объединяют в одно.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Часть текста и рез. англ.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Выходные сведения, легенда, таблицы и текст прил. </w:t>
      </w:r>
      <w:proofErr w:type="spellStart"/>
      <w:r w:rsidRPr="00E511B3">
        <w:rPr>
          <w:rFonts w:ascii="Times New Roman" w:hAnsi="Times New Roman" w:cs="Times New Roman"/>
          <w:b/>
          <w:i/>
          <w:sz w:val="24"/>
          <w:szCs w:val="24"/>
        </w:rPr>
        <w:t>парал</w:t>
      </w:r>
      <w:proofErr w:type="spellEnd"/>
      <w:r w:rsidRPr="00E511B3">
        <w:rPr>
          <w:rFonts w:ascii="Times New Roman" w:hAnsi="Times New Roman" w:cs="Times New Roman"/>
          <w:b/>
          <w:i/>
          <w:sz w:val="24"/>
          <w:szCs w:val="24"/>
        </w:rPr>
        <w:t>. рус., англ.</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24" w:name="P1219"/>
      <w:bookmarkEnd w:id="24"/>
      <w:r w:rsidRPr="00E511B3">
        <w:rPr>
          <w:rFonts w:ascii="Times New Roman" w:hAnsi="Times New Roman" w:cs="Times New Roman"/>
          <w:b/>
          <w:sz w:val="24"/>
          <w:szCs w:val="24"/>
        </w:rPr>
        <w:lastRenderedPageBreak/>
        <w:t>5.9 Область идентификатора ресурса и условий доступности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5.9.1 Область идентификатора ресурса и условий доступности содержит идентификатор ресурса, в том числе ключевое заглавие (для сериальных ресурсов), </w:t>
      </w:r>
      <w:proofErr w:type="spellStart"/>
      <w:r w:rsidRPr="00E511B3">
        <w:rPr>
          <w:rFonts w:ascii="Times New Roman" w:hAnsi="Times New Roman" w:cs="Times New Roman"/>
          <w:sz w:val="24"/>
          <w:szCs w:val="24"/>
        </w:rPr>
        <w:t>фингерпринт</w:t>
      </w:r>
      <w:proofErr w:type="spellEnd"/>
      <w:r w:rsidRPr="00E511B3">
        <w:rPr>
          <w:rFonts w:ascii="Times New Roman" w:hAnsi="Times New Roman" w:cs="Times New Roman"/>
          <w:sz w:val="24"/>
          <w:szCs w:val="24"/>
        </w:rPr>
        <w:t xml:space="preserve"> (для старопечатных изданий), необходимые пояснения к идентификатору ресурса и условия доступности.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5.9.2 Сведения для области могут быть заимствованы из любого источника информации (ресурса в целом, источников вне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5" w:name="P1223"/>
      <w:bookmarkEnd w:id="25"/>
      <w:r w:rsidRPr="00E511B3">
        <w:rPr>
          <w:rFonts w:ascii="Times New Roman" w:hAnsi="Times New Roman" w:cs="Times New Roman"/>
          <w:b/>
          <w:sz w:val="24"/>
          <w:szCs w:val="24"/>
        </w:rPr>
        <w:t>5.9.3 Идентификатор ресурса (обязательный элемент для категории "Международный стандартный номер"; условно-обязательный элемент для других идентификаторов)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Международный стандартный номер, присвоенный ресурсу, приводят с соответствующей аббревиатурой, например: ISBN (международный стандартный книжный номер), ISSN (международный стандартный сериальный номер), ISMN (международный стандартный номер издания музыкального произведения).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ISBN 978-5-84213-011-0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ISSN 1563-0102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ISMN 979-0-66010-030-1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5.9.3.1 В качестве других идентификаторов ресурса также могут быть приведены цифровой идентификатор объекта для электронных публикаций (DOI - </w:t>
      </w:r>
      <w:proofErr w:type="spellStart"/>
      <w:r w:rsidRPr="00E511B3">
        <w:rPr>
          <w:rFonts w:ascii="Times New Roman" w:hAnsi="Times New Roman" w:cs="Times New Roman"/>
          <w:sz w:val="24"/>
          <w:szCs w:val="24"/>
        </w:rPr>
        <w:t>Digital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object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identifier</w:t>
      </w:r>
      <w:proofErr w:type="spellEnd"/>
      <w:r w:rsidRPr="00E511B3">
        <w:rPr>
          <w:rFonts w:ascii="Times New Roman" w:hAnsi="Times New Roman" w:cs="Times New Roman"/>
          <w:sz w:val="24"/>
          <w:szCs w:val="24"/>
        </w:rPr>
        <w:t>), номер государственной регистрации, обозначение, присвоенное производителем ресурса (название на этикетке, производственный номер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DOI 10.1596/978-0-8213-6475-8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N гос. регистрации 0321701986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proofErr w:type="gramEnd"/>
      <w:r w:rsidRPr="00E511B3">
        <w:rPr>
          <w:rFonts w:ascii="Times New Roman" w:hAnsi="Times New Roman" w:cs="Times New Roman"/>
          <w:b/>
          <w:i/>
          <w:sz w:val="24"/>
          <w:szCs w:val="24"/>
          <w:lang w:val="en-US"/>
        </w:rPr>
        <w:t xml:space="preserve"> Warner </w:t>
      </w:r>
      <w:proofErr w:type="spellStart"/>
      <w:r w:rsidRPr="00E511B3">
        <w:rPr>
          <w:rFonts w:ascii="Times New Roman" w:hAnsi="Times New Roman" w:cs="Times New Roman"/>
          <w:b/>
          <w:i/>
          <w:sz w:val="24"/>
          <w:szCs w:val="24"/>
          <w:lang w:val="en-US"/>
        </w:rPr>
        <w:t>Broser</w:t>
      </w:r>
      <w:proofErr w:type="spellEnd"/>
      <w:r w:rsidRPr="00E511B3">
        <w:rPr>
          <w:rFonts w:ascii="Times New Roman" w:hAnsi="Times New Roman" w:cs="Times New Roman"/>
          <w:b/>
          <w:i/>
          <w:sz w:val="24"/>
          <w:szCs w:val="24"/>
          <w:lang w:val="en-US"/>
        </w:rPr>
        <w:t xml:space="preserve"> </w:t>
      </w:r>
      <w:r w:rsidRPr="00E511B3">
        <w:rPr>
          <w:rFonts w:ascii="Times New Roman" w:hAnsi="Times New Roman" w:cs="Times New Roman"/>
          <w:b/>
          <w:i/>
          <w:sz w:val="24"/>
          <w:szCs w:val="24"/>
        </w:rPr>
        <w:t>К</w:t>
      </w:r>
      <w:r w:rsidRPr="00E511B3">
        <w:rPr>
          <w:rFonts w:ascii="Times New Roman" w:hAnsi="Times New Roman" w:cs="Times New Roman"/>
          <w:b/>
          <w:i/>
          <w:sz w:val="24"/>
          <w:szCs w:val="24"/>
          <w:lang w:val="en-US"/>
        </w:rPr>
        <w:t xml:space="preserve"> 56334</w:t>
      </w:r>
    </w:p>
    <w:p w:rsidR="00DE57D4" w:rsidRPr="008E70AA"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8E70AA">
        <w:rPr>
          <w:rFonts w:ascii="Times New Roman" w:hAnsi="Times New Roman" w:cs="Times New Roman"/>
          <w:b/>
          <w:i/>
          <w:sz w:val="24"/>
          <w:szCs w:val="24"/>
          <w:lang w:val="en-US"/>
        </w:rPr>
        <w:t>.-</w:t>
      </w:r>
      <w:proofErr w:type="gramEnd"/>
      <w:r w:rsidRPr="008E70AA">
        <w:rPr>
          <w:rFonts w:ascii="Times New Roman" w:hAnsi="Times New Roman" w:cs="Times New Roman"/>
          <w:b/>
          <w:i/>
          <w:sz w:val="24"/>
          <w:szCs w:val="24"/>
          <w:lang w:val="en-US"/>
        </w:rPr>
        <w:t xml:space="preserve"> </w:t>
      </w:r>
      <w:r w:rsidRPr="00E511B3">
        <w:rPr>
          <w:rFonts w:ascii="Times New Roman" w:hAnsi="Times New Roman" w:cs="Times New Roman"/>
          <w:b/>
          <w:i/>
          <w:sz w:val="24"/>
          <w:szCs w:val="24"/>
          <w:lang w:val="en-US"/>
        </w:rPr>
        <w:t>ISMN</w:t>
      </w:r>
      <w:r w:rsidRPr="008E70AA">
        <w:rPr>
          <w:rFonts w:ascii="Times New Roman" w:hAnsi="Times New Roman" w:cs="Times New Roman"/>
          <w:b/>
          <w:i/>
          <w:sz w:val="24"/>
          <w:szCs w:val="24"/>
          <w:lang w:val="en-US"/>
        </w:rPr>
        <w:t xml:space="preserve"> 979-0-3524-0010-8. - </w:t>
      </w:r>
      <w:r w:rsidRPr="00E511B3">
        <w:rPr>
          <w:rFonts w:ascii="Times New Roman" w:hAnsi="Times New Roman" w:cs="Times New Roman"/>
          <w:b/>
          <w:i/>
          <w:sz w:val="24"/>
          <w:szCs w:val="24"/>
          <w:lang w:val="en-US"/>
        </w:rPr>
        <w:t>Telefunken</w:t>
      </w:r>
      <w:r w:rsidRPr="008E70AA">
        <w:rPr>
          <w:rFonts w:ascii="Times New Roman" w:hAnsi="Times New Roman" w:cs="Times New Roman"/>
          <w:b/>
          <w:i/>
          <w:sz w:val="24"/>
          <w:szCs w:val="24"/>
          <w:lang w:val="en-US"/>
        </w:rPr>
        <w:t xml:space="preserve"> 6.35368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5.9.3.2 Для нотных ресурсов после международного стандартного номера или издательского номера может быть указан номер доски музыкального произведения с предшествующим сокращением "н. д." ("номер доски").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ISMN 979-0-706350-09-7. - Н. д. PWM-8601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Изд. N 2515. - Н. д. 34688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5.9.4 Дополнительные сведения для идентификатора ресурса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Данные сведения могут содержать информацию о переплете, особенностях ресурса, принадлежности идентификатора определенной части ресурса, тому или иному издателю, производителю или распространителю, данные об источнике сведений об идентификаторе, об ошибочности идентификатора и т.п. Дополнительные сведения приводят в круглых скобках после идентификатора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ISBN 978-5-699-17502-4 (в пер.)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ISBN 978-0-86325-016-3 (вкладыш)</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FSM </w:t>
      </w:r>
      <w:proofErr w:type="spellStart"/>
      <w:r w:rsidRPr="00E511B3">
        <w:rPr>
          <w:rFonts w:ascii="Times New Roman" w:hAnsi="Times New Roman" w:cs="Times New Roman"/>
          <w:b/>
          <w:i/>
          <w:sz w:val="24"/>
          <w:szCs w:val="24"/>
        </w:rPr>
        <w:t>Toccata</w:t>
      </w:r>
      <w:proofErr w:type="spellEnd"/>
      <w:r w:rsidRPr="00E511B3">
        <w:rPr>
          <w:rFonts w:ascii="Times New Roman" w:hAnsi="Times New Roman" w:cs="Times New Roman"/>
          <w:b/>
          <w:i/>
          <w:sz w:val="24"/>
          <w:szCs w:val="24"/>
        </w:rPr>
        <w:t xml:space="preserve">: 53 617 </w:t>
      </w:r>
      <w:proofErr w:type="spellStart"/>
      <w:r w:rsidRPr="00E511B3">
        <w:rPr>
          <w:rFonts w:ascii="Times New Roman" w:hAnsi="Times New Roman" w:cs="Times New Roman"/>
          <w:b/>
          <w:i/>
          <w:sz w:val="24"/>
          <w:szCs w:val="24"/>
        </w:rPr>
        <w:t>toc</w:t>
      </w:r>
      <w:proofErr w:type="spellEnd"/>
      <w:r w:rsidRPr="00E511B3">
        <w:rPr>
          <w:rFonts w:ascii="Times New Roman" w:hAnsi="Times New Roman" w:cs="Times New Roman"/>
          <w:b/>
          <w:i/>
          <w:sz w:val="24"/>
          <w:szCs w:val="24"/>
        </w:rPr>
        <w:t xml:space="preserve"> (на контейнере)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5.9.4.1 Дополнительные сведения, содержащие имя издателя, производителя или распространителя ресурса, приводят, если ресурс имеет несколько идентификаторов, принадлежащих разным издателям, производителям или распространителям.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ISBN 978-5-9792-0027-9 (Университетская книга). - ISBN 978-5-415-00002-8 (Школа издательского и </w:t>
      </w:r>
      <w:proofErr w:type="spellStart"/>
      <w:r w:rsidRPr="00E511B3">
        <w:rPr>
          <w:rFonts w:ascii="Times New Roman" w:hAnsi="Times New Roman" w:cs="Times New Roman"/>
          <w:b/>
          <w:i/>
          <w:sz w:val="24"/>
          <w:szCs w:val="24"/>
        </w:rPr>
        <w:t>медиабизнеса</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5.9.4.2 Дополнительные сведения о недостоверности идентификатора приводят в том </w:t>
      </w:r>
      <w:r w:rsidRPr="00E511B3">
        <w:rPr>
          <w:rFonts w:ascii="Times New Roman" w:hAnsi="Times New Roman" w:cs="Times New Roman"/>
          <w:sz w:val="24"/>
          <w:szCs w:val="24"/>
        </w:rPr>
        <w:lastRenderedPageBreak/>
        <w:t>случае, если установлено, что идентификатор, данный в ресурсе, неправильный. Неправильный стандартный идентификатор приводят в том виде, в каком он указан в источнике информации, с указанием "ошибочный".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ISBN 978-5-93556-035-Х (</w:t>
      </w:r>
      <w:proofErr w:type="spellStart"/>
      <w:r w:rsidRPr="00E511B3">
        <w:rPr>
          <w:rFonts w:ascii="Times New Roman" w:hAnsi="Times New Roman" w:cs="Times New Roman"/>
          <w:b/>
          <w:i/>
          <w:sz w:val="24"/>
          <w:szCs w:val="24"/>
        </w:rPr>
        <w:t>ошибоч</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5.9.5 Ключевое заглавие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Ключевое заглавие, идентификатор для сериальных и интегрируемых ресурсов, установленное международным или национальным центром ISSN, приводят после ISSN с предшествующим предписанным знаком равенства.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2411-2305 = Библиография и книговедение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ISSN 2218-8770 = Градостроительство (Москва. 2009. </w:t>
      </w:r>
      <w:proofErr w:type="spellStart"/>
      <w:r w:rsidRPr="00E511B3">
        <w:rPr>
          <w:rFonts w:ascii="Times New Roman" w:hAnsi="Times New Roman" w:cs="Times New Roman"/>
          <w:b/>
          <w:i/>
          <w:sz w:val="24"/>
          <w:szCs w:val="24"/>
        </w:rPr>
        <w:t>Online</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 xml:space="preserve">5.9.6 </w:t>
      </w:r>
      <w:proofErr w:type="spellStart"/>
      <w:r w:rsidRPr="00E511B3">
        <w:rPr>
          <w:rFonts w:ascii="Times New Roman" w:hAnsi="Times New Roman" w:cs="Times New Roman"/>
          <w:b/>
          <w:sz w:val="24"/>
          <w:szCs w:val="24"/>
        </w:rPr>
        <w:t>Фингерпринт</w:t>
      </w:r>
      <w:proofErr w:type="spellEnd"/>
      <w:r w:rsidRPr="00E511B3">
        <w:rPr>
          <w:rFonts w:ascii="Times New Roman" w:hAnsi="Times New Roman" w:cs="Times New Roman"/>
          <w:b/>
          <w:sz w:val="24"/>
          <w:szCs w:val="24"/>
        </w:rPr>
        <w:t xml:space="preserve">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sz w:val="24"/>
          <w:szCs w:val="24"/>
        </w:rPr>
        <w:t>Фингерпринт</w:t>
      </w:r>
      <w:proofErr w:type="spellEnd"/>
      <w:r w:rsidRPr="00E511B3">
        <w:rPr>
          <w:rFonts w:ascii="Times New Roman" w:hAnsi="Times New Roman" w:cs="Times New Roman"/>
          <w:sz w:val="24"/>
          <w:szCs w:val="24"/>
        </w:rPr>
        <w:t xml:space="preserve"> используется в качестве идентификатора при описании старопечатных изданий. Данный элемент состоит из слова "</w:t>
      </w:r>
      <w:proofErr w:type="spellStart"/>
      <w:r w:rsidRPr="00E511B3">
        <w:rPr>
          <w:rFonts w:ascii="Times New Roman" w:hAnsi="Times New Roman" w:cs="Times New Roman"/>
          <w:sz w:val="24"/>
          <w:szCs w:val="24"/>
        </w:rPr>
        <w:t>Фингерпринт</w:t>
      </w:r>
      <w:proofErr w:type="spellEnd"/>
      <w:r w:rsidRPr="00E511B3">
        <w:rPr>
          <w:rFonts w:ascii="Times New Roman" w:hAnsi="Times New Roman" w:cs="Times New Roman"/>
          <w:sz w:val="24"/>
          <w:szCs w:val="24"/>
        </w:rPr>
        <w:t>" и группы знаков, взятых из определенных мест в тексте ресурса в заданном порядке.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proofErr w:type="gramEnd"/>
      <w:r w:rsidRPr="00E511B3">
        <w:rPr>
          <w:rFonts w:ascii="Times New Roman" w:hAnsi="Times New Roman" w:cs="Times New Roman"/>
          <w:b/>
          <w:i/>
          <w:sz w:val="24"/>
          <w:szCs w:val="24"/>
          <w:lang w:val="en-US"/>
        </w:rPr>
        <w:t xml:space="preserve"> </w:t>
      </w:r>
      <w:proofErr w:type="spellStart"/>
      <w:r w:rsidRPr="00E511B3">
        <w:rPr>
          <w:rFonts w:ascii="Times New Roman" w:hAnsi="Times New Roman" w:cs="Times New Roman"/>
          <w:b/>
          <w:i/>
          <w:sz w:val="24"/>
          <w:szCs w:val="24"/>
        </w:rPr>
        <w:t>Фингерпринт</w:t>
      </w:r>
      <w:proofErr w:type="spellEnd"/>
      <w:r w:rsidRPr="00E511B3">
        <w:rPr>
          <w:rFonts w:ascii="Times New Roman" w:hAnsi="Times New Roman" w:cs="Times New Roman"/>
          <w:b/>
          <w:i/>
          <w:sz w:val="24"/>
          <w:szCs w:val="24"/>
          <w:lang w:val="en-US"/>
        </w:rPr>
        <w:t>: 163704 - b1 A2, $en: b2 I2 a,$</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proofErr w:type="gramStart"/>
      <w:r w:rsidRPr="00E511B3">
        <w:rPr>
          <w:rFonts w:ascii="Times New Roman" w:hAnsi="Times New Roman" w:cs="Times New Roman"/>
          <w:b/>
          <w:i/>
          <w:sz w:val="24"/>
          <w:szCs w:val="24"/>
          <w:lang w:val="en-US"/>
        </w:rPr>
        <w:t>.</w:t>
      </w:r>
      <w:r w:rsidRPr="00E511B3">
        <w:rPr>
          <w:rFonts w:ascii="Times New Roman" w:hAnsi="Times New Roman" w:cs="Times New Roman"/>
          <w:b/>
          <w:sz w:val="24"/>
          <w:szCs w:val="24"/>
          <w:lang w:val="en-US"/>
        </w:rPr>
        <w:t>-</w:t>
      </w:r>
      <w:proofErr w:type="gramEnd"/>
      <w:r w:rsidRPr="00E511B3">
        <w:rPr>
          <w:rFonts w:ascii="Times New Roman" w:hAnsi="Times New Roman" w:cs="Times New Roman"/>
          <w:sz w:val="24"/>
          <w:szCs w:val="24"/>
          <w:lang w:val="en-US"/>
        </w:rPr>
        <w:t xml:space="preserve"> </w:t>
      </w:r>
      <w:proofErr w:type="spellStart"/>
      <w:r w:rsidRPr="00E511B3">
        <w:rPr>
          <w:rFonts w:ascii="Times New Roman" w:hAnsi="Times New Roman" w:cs="Times New Roman"/>
          <w:b/>
          <w:i/>
          <w:sz w:val="24"/>
          <w:szCs w:val="24"/>
        </w:rPr>
        <w:t>Фингерпринт</w:t>
      </w:r>
      <w:proofErr w:type="spellEnd"/>
      <w:r w:rsidRPr="00E511B3">
        <w:rPr>
          <w:rFonts w:ascii="Times New Roman" w:hAnsi="Times New Roman" w:cs="Times New Roman"/>
          <w:b/>
          <w:i/>
          <w:sz w:val="24"/>
          <w:szCs w:val="24"/>
          <w:lang w:val="en-US"/>
        </w:rPr>
        <w:t xml:space="preserve">: one, r.co p-e, </w:t>
      </w:r>
      <w:proofErr w:type="spellStart"/>
      <w:r w:rsidRPr="00E511B3">
        <w:rPr>
          <w:rFonts w:ascii="Times New Roman" w:hAnsi="Times New Roman" w:cs="Times New Roman"/>
          <w:b/>
          <w:i/>
          <w:sz w:val="24"/>
          <w:szCs w:val="24"/>
          <w:lang w:val="en-US"/>
        </w:rPr>
        <w:t>Suno</w:t>
      </w:r>
      <w:proofErr w:type="spellEnd"/>
      <w:r w:rsidRPr="00E511B3">
        <w:rPr>
          <w:rFonts w:ascii="Times New Roman" w:hAnsi="Times New Roman" w:cs="Times New Roman"/>
          <w:b/>
          <w:i/>
          <w:sz w:val="24"/>
          <w:szCs w:val="24"/>
          <w:lang w:val="en-US"/>
        </w:rPr>
        <w:t xml:space="preserve"> 3 1623R</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5.9.7 Условия доступности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об условиях доступности включают информацию о цене или краткие сведения о других условиях доступа к ресурсу. Сведения приводят с предшествующим предписанным знаком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175 р. по подписке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беспл</w:t>
      </w:r>
      <w:proofErr w:type="spellEnd"/>
      <w:proofErr w:type="gramStart"/>
      <w:r w:rsidRPr="00E511B3">
        <w:rPr>
          <w:rFonts w:ascii="Times New Roman" w:hAnsi="Times New Roman" w:cs="Times New Roman"/>
          <w:b/>
          <w:i/>
          <w:sz w:val="24"/>
          <w:szCs w:val="24"/>
        </w:rPr>
        <w:t>. для</w:t>
      </w:r>
      <w:proofErr w:type="gramEnd"/>
      <w:r w:rsidRPr="00E511B3">
        <w:rPr>
          <w:rFonts w:ascii="Times New Roman" w:hAnsi="Times New Roman" w:cs="Times New Roman"/>
          <w:b/>
          <w:i/>
          <w:sz w:val="24"/>
          <w:szCs w:val="24"/>
        </w:rPr>
        <w:t xml:space="preserve"> студентов ин-та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напрокат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26" w:name="P1268"/>
      <w:bookmarkEnd w:id="26"/>
      <w:r w:rsidRPr="00E511B3">
        <w:rPr>
          <w:rFonts w:ascii="Times New Roman" w:hAnsi="Times New Roman" w:cs="Times New Roman"/>
          <w:b/>
          <w:sz w:val="24"/>
          <w:szCs w:val="24"/>
        </w:rPr>
        <w:t>5.10 Область вида содержания и средства доступа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5.10.1 Область содержит сведения о природе информации, содержащейся в ресурсе, и средстве, обеспечивающем доступ к нему.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5.10.2 Предписанным источником информации для области является непосредственно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5.10.3 Для обозначения каждого элемента области используют специальные термины </w:t>
      </w:r>
      <w:hyperlink w:anchor="P1274" w:history="1">
        <w:r w:rsidRPr="00E511B3">
          <w:rPr>
            <w:rFonts w:ascii="Times New Roman" w:hAnsi="Times New Roman" w:cs="Times New Roman"/>
            <w:color w:val="0000FF"/>
            <w:sz w:val="24"/>
            <w:szCs w:val="24"/>
          </w:rPr>
          <w:t>&lt;1&gt;</w:t>
        </w:r>
      </w:hyperlink>
      <w:r w:rsidRPr="00E511B3">
        <w:rPr>
          <w:rFonts w:ascii="Times New Roman" w:hAnsi="Times New Roman" w:cs="Times New Roman"/>
          <w:sz w:val="24"/>
          <w:szCs w:val="24"/>
        </w:rPr>
        <w:t xml:space="preserve">, приведенные в </w:t>
      </w:r>
      <w:hyperlink w:anchor="P1268" w:history="1">
        <w:r w:rsidRPr="00E511B3">
          <w:rPr>
            <w:rFonts w:ascii="Times New Roman" w:hAnsi="Times New Roman" w:cs="Times New Roman"/>
            <w:color w:val="0000FF"/>
            <w:sz w:val="24"/>
            <w:szCs w:val="24"/>
          </w:rPr>
          <w:t>5.10</w:t>
        </w:r>
      </w:hyperlink>
      <w:r w:rsidRPr="00E511B3">
        <w:rPr>
          <w:rFonts w:ascii="Times New Roman" w:hAnsi="Times New Roman" w:cs="Times New Roman"/>
          <w:sz w:val="24"/>
          <w:szCs w:val="24"/>
        </w:rPr>
        <w:t xml:space="preserve">, на языке и в графике, выбранных </w:t>
      </w:r>
      <w:proofErr w:type="spellStart"/>
      <w:r w:rsidRPr="00E511B3">
        <w:rPr>
          <w:rFonts w:ascii="Times New Roman" w:hAnsi="Times New Roman" w:cs="Times New Roman"/>
          <w:sz w:val="24"/>
          <w:szCs w:val="24"/>
        </w:rPr>
        <w:t>библиографирующей</w:t>
      </w:r>
      <w:proofErr w:type="spellEnd"/>
      <w:r w:rsidRPr="00E511B3">
        <w:rPr>
          <w:rFonts w:ascii="Times New Roman" w:hAnsi="Times New Roman" w:cs="Times New Roman"/>
          <w:sz w:val="24"/>
          <w:szCs w:val="24"/>
        </w:rPr>
        <w:t xml:space="preserve"> организацией. Слова и словосочетания приводят без сокращения.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7" w:name="P1274"/>
      <w:bookmarkEnd w:id="27"/>
      <w:r w:rsidRPr="00E511B3">
        <w:rPr>
          <w:rFonts w:ascii="Times New Roman" w:hAnsi="Times New Roman" w:cs="Times New Roman"/>
          <w:sz w:val="24"/>
          <w:szCs w:val="24"/>
        </w:rPr>
        <w:t>&lt;1&gt; Обозначения элементов области вида содержания и средства доступа названы терминами в соответствии с консолидированным изданием международных правил ISBD.</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28" w:name="P1276"/>
      <w:bookmarkEnd w:id="28"/>
      <w:r w:rsidRPr="00E511B3">
        <w:rPr>
          <w:rFonts w:ascii="Times New Roman" w:hAnsi="Times New Roman" w:cs="Times New Roman"/>
          <w:b/>
          <w:sz w:val="24"/>
          <w:szCs w:val="24"/>
        </w:rPr>
        <w:t>5.10.4 Вид содержания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Вид содержания отражает основной вид информации, имеющейся в ресурсе. Термины для обозначения вида содержания приведены в указанном ниже списке: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движение;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звуки;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изображение;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музыка;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предмет;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устная речь;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электронная программа;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 электронные данные.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5.10.4.1 Термин "движение" используют для ресурса, содержание которого выражено посредством графического обозначения движения, т.е. действия или процесса перемещения человека или предмета (например, записи движений танца, сценических или хореографических действий).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Термин "движение" не распространяется на ресурсы, содержащие движущиеся изображения (например, видеозаписи).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5.10.4.2 Термин "звуки" используют для ресурса, содержание которого выражено посредством звуков, производимых животными, птицами, природными источниками звуков, а также подобных звуков, воспроизводимых человеческим голосом или цифровыми либо аналоговыми средствами (например, аудиозаписи пения птиц, криков животных, шумовых эффектов).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Термин "звуки" не распространяется на записи музыки и речи.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5.10.4.3 Термин "изображение" используют для ресурса, содержание которого выражено посредством линии, формы, штриховки и т.п. и предназначено для зрительного восприятия. Изображение может быть неподвижным или движущимся, двух- или трехмерным (например, репродукции произведений искусства, гравюры, фотографии, карты, рельефные карты, стереографии, видеозаписи, изображения дистанционного зондирования, литографии).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Термин "изображение" не распространяется на такие картографические ресурсы, как глобусы, модели рельефа и трехмерные поперечные сечения.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5.10.4.4 Термин "музыка" используют для ресурса, содержание которого выражено посредством упорядоченных тонов и звуков в определенной последовательности, сочетании и длительности звучания, обеспечивающих воспроизведение композиции.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Музыка может быть записанной с помощью знаков (ноты), исполняемой либо записанной в аналоговом или цифровом форматах в виде вокальных, инструментальных или механических звуков, обладающих ритмом, мелодией или гармонией (например, нотные издания - партитуры, партии и т.п.; музыкальные аудиозаписи - концерты, оперы, студийные записи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5.10.4.5 Термин "предмет" используют для ресурса, содержание которого выражено посредством как естественных природных образований, так и искусственно сделанных артефактов. К природным образованиям относятся объекты живой и неживой природы. Примерами артефактов, называемых также трехмерными структурами, являются скульптуры, модели, игры, монеты, игрушки, оборудование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К артефактам также относят картографические объекты, имеющие трехмерные характеристики: глобусы, модели рельефа и поперечные сечения, кроме рельефных карт.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5.10.4.6 Термин "текст" используют для ресурса, содержание которого выражено посредством записанных слов, символов и чисел. Примерами являются книги, журналы, газеты (печатные, электронные, на микрофишах), а также рукописи, письма и другая корреспонденция.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5.10.4.7 Термин "устная речь" используют для ресурса, содержание которого выражено посредством голоса человека (например, аудиокниги, аудиозаписи радиопередач, устных рассказов, постановок и т.п., записанных в аналоговом и цифровом форматах).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5.10.4.8 Термин "электронная программа" используют для ресурса, содержание которого выражено посредством последовательного ряда инструкций, закодированных цифровым способом и предназначенных для обработки и выполнения компьютером (например, компьютерные операционные системы, прикладное программное обеспечение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5.10.4.9 Термин "электронные данные" используют для ресурса, содержание которого выражено посредством закодированных цифровым способом данных, которые предназначены для обработки компьютером и обычно не представляются в </w:t>
      </w:r>
      <w:r w:rsidRPr="00E511B3">
        <w:rPr>
          <w:rFonts w:ascii="Times New Roman" w:hAnsi="Times New Roman" w:cs="Times New Roman"/>
          <w:sz w:val="24"/>
          <w:szCs w:val="24"/>
        </w:rPr>
        <w:lastRenderedPageBreak/>
        <w:t>необработанном виде (например, числовые данные, данные об окружающей среде и т.д., используемые электронными программами для вычисления средних значений, соответствий или для создания моделей).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Термин "электронные данные" не распространяется на закодированные цифровым способом записи музыки, речи, звуков, воспроизводимые компьютером изображения и 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5.10.4.10 Для ресурса, содержание которого не может быть выражено ни одним из вышеперечисленных терминов, приводят обозначение "другой вид содержания".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5.10.4.11 Для ресурса, смешанное содержание которого может быть выражено тремя терминами или более, приводят обозначение "разные виды содержания".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5.10.5 Если ресурс включает несколько разных видов содержания, доступных с помощью одного и того же средства доступа (помещенных на одном физическом носителе или воспроизводимых одним и тем же устройством), а также воспринимаемых непосредственно без всяких устройств, то сведения о видах содержания указывают по нижеследующим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5.10.5.1 Если все виды содержания равнозначные, то в описании могут быть приведены все виды в алфавитном порядке, разделяемые знаком "точка".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(Примером является печатный художественный альбом)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5.10.5.2 Если один из видов содержания является преобладающим, то сначала указывают его форму, а затем - менее значимых видов.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Движение. 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 xml:space="preserve">(Примером является CD-ROM, основное содержание которого составляет видеозапись танца, сопровождаемая его </w:t>
      </w:r>
      <w:proofErr w:type="spellStart"/>
      <w:r w:rsidRPr="00E511B3">
        <w:rPr>
          <w:rFonts w:ascii="Times New Roman" w:hAnsi="Times New Roman" w:cs="Times New Roman"/>
          <w:i/>
          <w:sz w:val="24"/>
          <w:szCs w:val="24"/>
        </w:rPr>
        <w:t>кинетографией</w:t>
      </w:r>
      <w:proofErr w:type="spellEnd"/>
      <w:r w:rsidRPr="00E511B3">
        <w:rPr>
          <w:rFonts w:ascii="Times New Roman" w:hAnsi="Times New Roman" w:cs="Times New Roman"/>
          <w:i/>
          <w:sz w:val="24"/>
          <w:szCs w:val="24"/>
        </w:rPr>
        <w:t xml:space="preserve"> и пояснительным текстом)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5.10.5.3 Если те виды содержания, которые не преобладают, рассматриваются как минимальные, случайные или несущественные, то в описании их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(Примером является печатная книга с небольшим количеством иллюстраций)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5.10.6 Правила описания ресурсов, доступных с помощью различных средств доступа, - по </w:t>
      </w:r>
      <w:hyperlink w:anchor="P1421" w:history="1">
        <w:r w:rsidRPr="00E511B3">
          <w:rPr>
            <w:rFonts w:ascii="Times New Roman" w:hAnsi="Times New Roman" w:cs="Times New Roman"/>
            <w:color w:val="0000FF"/>
            <w:sz w:val="24"/>
            <w:szCs w:val="24"/>
          </w:rPr>
          <w:t>5.10.9</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29" w:name="P1318"/>
      <w:bookmarkEnd w:id="29"/>
      <w:r w:rsidRPr="00E511B3">
        <w:rPr>
          <w:rFonts w:ascii="Times New Roman" w:hAnsi="Times New Roman" w:cs="Times New Roman"/>
          <w:b/>
          <w:sz w:val="24"/>
          <w:szCs w:val="24"/>
        </w:rPr>
        <w:t>5.10.7 Характеристика содержания (факультативный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5.10.7.1 Характеристики содержания уточняют природу информации, наличие от отсутствие движения, размерность и способ сенсорного восприятия объекта описания. Характеристики содержания, применимые к объекту описания, приводят после термина вида содержания в круглых скобках со строчной буквы.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5.10.7.2 Для уточнения определенного вида содержания применяют соответствующие термины из нижеприведенных списков (см. </w:t>
      </w:r>
      <w:hyperlink w:anchor="P1329" w:history="1">
        <w:r w:rsidRPr="00E511B3">
          <w:rPr>
            <w:rFonts w:ascii="Times New Roman" w:hAnsi="Times New Roman" w:cs="Times New Roman"/>
            <w:color w:val="0000FF"/>
            <w:sz w:val="24"/>
            <w:szCs w:val="24"/>
          </w:rPr>
          <w:t>5.10.7.4</w:t>
        </w:r>
      </w:hyperlink>
      <w:r w:rsidRPr="00E511B3">
        <w:rPr>
          <w:rFonts w:ascii="Times New Roman" w:hAnsi="Times New Roman" w:cs="Times New Roman"/>
          <w:sz w:val="24"/>
          <w:szCs w:val="24"/>
        </w:rPr>
        <w:t xml:space="preserve"> - </w:t>
      </w:r>
      <w:hyperlink w:anchor="P1373" w:history="1">
        <w:r w:rsidRPr="00E511B3">
          <w:rPr>
            <w:rFonts w:ascii="Times New Roman" w:hAnsi="Times New Roman" w:cs="Times New Roman"/>
            <w:color w:val="0000FF"/>
            <w:sz w:val="24"/>
            <w:szCs w:val="24"/>
          </w:rPr>
          <w:t>5.10.7.7</w:t>
        </w:r>
      </w:hyperlink>
      <w:r w:rsidRPr="00E511B3">
        <w:rPr>
          <w:rFonts w:ascii="Times New Roman" w:hAnsi="Times New Roman" w:cs="Times New Roman"/>
          <w:sz w:val="24"/>
          <w:szCs w:val="24"/>
        </w:rPr>
        <w:t>) в необходимом количестве. При использовании нескольких терминов их разделяют предписанным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(неподвижное ; двухмерное)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(движущееся ; трехмерное)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(исполнительское ; движущееся; трехмерное)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5.10.7.3 Термины характеристики содержания приводят в грамматическом согласовании с терминами, обозначающими вид содержания.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 ; визуальное, неподвижное ; двухмерное ; визуальное)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Предмет (картографический ; визуальный)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0" w:name="P1329"/>
      <w:bookmarkEnd w:id="30"/>
      <w:r w:rsidRPr="00E511B3">
        <w:rPr>
          <w:rFonts w:ascii="Times New Roman" w:hAnsi="Times New Roman" w:cs="Times New Roman"/>
          <w:sz w:val="24"/>
          <w:szCs w:val="24"/>
        </w:rPr>
        <w:lastRenderedPageBreak/>
        <w:t>5.10.7.4 Для уточнения природы информации ресурсов различных видов содержания используют следующие термины: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знаковый - для характеристики содержания, представляющего определенную знаковую систему выражения художественного содержания, предназначенного для зрительного восприятия. Применяют при библиографическом описании нотных ресурсов, а также ресурсов, содержащих знаковую запись танцевальных, сценических движений, хореографических действий.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(знаковая)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Движение (знаковое)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исполнительский - для характеристики содержания, выраженного в слышимой или видимой форме в определенное время и записанного в ресурсе. Применяют при библиографическом описании ресурсов, содержащих записанное исполнение музыки (в том числе компьютерной), литературно-художественных произведений или сценических действий.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(исполнительская)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Устная речь (исполнительская)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(исполнительское)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картографический - для характеристики содержания, представляющего всю поверхность или часть поверхности Земли, другого небесного тела и т.д. в любом масштабе. Применяют при библиографическом описании картографических ресурсов: карт, атласов, глобусов, моделей рельефа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 Текст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Предмет (картографический)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5.10.7.5 Для уточнения способа сенсорного восприятия </w:t>
      </w:r>
      <w:hyperlink w:anchor="P1346" w:history="1">
        <w:r w:rsidRPr="00E511B3">
          <w:rPr>
            <w:rFonts w:ascii="Times New Roman" w:hAnsi="Times New Roman" w:cs="Times New Roman"/>
            <w:color w:val="0000FF"/>
            <w:sz w:val="24"/>
            <w:szCs w:val="24"/>
          </w:rPr>
          <w:t>&lt;1&gt;</w:t>
        </w:r>
      </w:hyperlink>
      <w:r w:rsidRPr="00E511B3">
        <w:rPr>
          <w:rFonts w:ascii="Times New Roman" w:hAnsi="Times New Roman" w:cs="Times New Roman"/>
          <w:sz w:val="24"/>
          <w:szCs w:val="24"/>
        </w:rPr>
        <w:t xml:space="preserve"> ресурсов различных видов содержания используют следующие термины: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1" w:name="P1346"/>
      <w:bookmarkEnd w:id="31"/>
      <w:r w:rsidRPr="00E511B3">
        <w:rPr>
          <w:rFonts w:ascii="Times New Roman" w:hAnsi="Times New Roman" w:cs="Times New Roman"/>
          <w:sz w:val="24"/>
          <w:szCs w:val="24"/>
        </w:rPr>
        <w:t>&lt;1&gt; То есть указания органов чувств человека для восприятия содержания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визуальный - для характеристики содержания, предназначенного для восприятия с помощью органов зрения.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Движение (исполнительское ; визуальное)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(знаковая ; визуальная)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вкусовой - для характеристики содержания, предназначенного для восприятия с помощью органов вкуса.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Предмет (вкусовой)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обонятельный - для характеристики содержания, предназначенного для восприятия с помощью органов обоняния.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Предмет (обонятельный)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г</w:t>
      </w:r>
      <w:proofErr w:type="gramEnd"/>
      <w:r w:rsidRPr="00E511B3">
        <w:rPr>
          <w:rFonts w:ascii="Times New Roman" w:hAnsi="Times New Roman" w:cs="Times New Roman"/>
          <w:sz w:val="24"/>
          <w:szCs w:val="24"/>
        </w:rPr>
        <w:t>) слуховой - для характеристики содержания, предназначенного для восприятия с помощью органов слуха.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Предмет (слуховой)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w:t>
      </w:r>
      <w:proofErr w:type="gramEnd"/>
      <w:r w:rsidRPr="00E511B3">
        <w:rPr>
          <w:rFonts w:ascii="Times New Roman" w:hAnsi="Times New Roman" w:cs="Times New Roman"/>
          <w:sz w:val="24"/>
          <w:szCs w:val="24"/>
        </w:rPr>
        <w:t>) тактильный - для характеристики содержания, предназначенного для восприятия с помощью органов осязания.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lastRenderedPageBreak/>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 ; неподвижное ; двухмерное ; тактильное)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(тактильный)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(знаковая ; тактильная)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5.10.7.6 Для указания наличия или отсутствия движения в ресурсе с видом содержания "Изображение" используют следующие термины: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движущееся - для изображения, воспринимаемого в движении, посредством быстрой смены изображений.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(движущееся)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неподвижное - для изображения, воспринимаемого как статичное.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(неподвижное)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2" w:name="P1373"/>
      <w:bookmarkEnd w:id="32"/>
      <w:r w:rsidRPr="00E511B3">
        <w:rPr>
          <w:rFonts w:ascii="Times New Roman" w:hAnsi="Times New Roman" w:cs="Times New Roman"/>
          <w:sz w:val="24"/>
          <w:szCs w:val="24"/>
        </w:rPr>
        <w:t>5.10.7.7 Для указания размерности (количества пространственных измерений) в ресурсе с видом содержания "Изображение" используют следующие термины: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двухмерное - для изображения, воспринимаемого в двух измерениях.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 ; неподвижное ; двухмерное)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трехмерное - для изображения, воспринимаемого в трех измерениях.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(движущееся ; трехмерное)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3" w:name="P1380"/>
      <w:bookmarkEnd w:id="33"/>
      <w:r w:rsidRPr="00E511B3">
        <w:rPr>
          <w:rFonts w:ascii="Times New Roman" w:hAnsi="Times New Roman" w:cs="Times New Roman"/>
          <w:b/>
          <w:sz w:val="24"/>
          <w:szCs w:val="24"/>
        </w:rPr>
        <w:t>5.10.8 Средство доступа (условно-обязательный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Средство доступа характеризует возможности хранения, использования или передачи содержания ресурса как с помощью специализированных устройств (аппаратов), так и без них.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5.10.8.1 Для обозначения средства доступа используют следующие термины: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аудио;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видео;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микроскопическое;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микроформа;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проекционное;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стереографическое;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электронное.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Соответствующий термин приводят после вида содержания (или его характеристики) со строчной буквы, ему предшествует предписанный знак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5.10.8.2 Термины средства доступа приводят в грамматическом согласовании с терминами вида содержания и характеристики содержания.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5.10.8.3 Термин "аудио" используют для ресурсов, содержание которых доступно с помощью </w:t>
      </w:r>
      <w:proofErr w:type="spellStart"/>
      <w:r w:rsidRPr="00E511B3">
        <w:rPr>
          <w:rFonts w:ascii="Times New Roman" w:hAnsi="Times New Roman" w:cs="Times New Roman"/>
          <w:sz w:val="24"/>
          <w:szCs w:val="24"/>
        </w:rPr>
        <w:t>звукопроигрывающих</w:t>
      </w:r>
      <w:proofErr w:type="spellEnd"/>
      <w:r w:rsidRPr="00E511B3">
        <w:rPr>
          <w:rFonts w:ascii="Times New Roman" w:hAnsi="Times New Roman" w:cs="Times New Roman"/>
          <w:sz w:val="24"/>
          <w:szCs w:val="24"/>
        </w:rPr>
        <w:t xml:space="preserve"> устройств.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(слуховой): аудио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5.10.8.4 Термин "видео" используют для ресурсов, содержание которых доступно с помощью </w:t>
      </w:r>
      <w:proofErr w:type="spellStart"/>
      <w:r w:rsidRPr="00E511B3">
        <w:rPr>
          <w:rFonts w:ascii="Times New Roman" w:hAnsi="Times New Roman" w:cs="Times New Roman"/>
          <w:sz w:val="24"/>
          <w:szCs w:val="24"/>
        </w:rPr>
        <w:t>видеопроигрывающих</w:t>
      </w:r>
      <w:proofErr w:type="spellEnd"/>
      <w:r w:rsidRPr="00E511B3">
        <w:rPr>
          <w:rFonts w:ascii="Times New Roman" w:hAnsi="Times New Roman" w:cs="Times New Roman"/>
          <w:sz w:val="24"/>
          <w:szCs w:val="24"/>
        </w:rPr>
        <w:t xml:space="preserve"> устройств.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(исполнительская): видео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5.10.8.5 Термин "микроскопическое" используют для ресурсов, содержание которых доступно с помощью микроскопа.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микроскопический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5.10.8.6 Термин "микроформа" используют для ресурсов, содержание которых доступно с помощью устройств для чтения микрофильмов и микрофиш.</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lastRenderedPageBreak/>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Движение (знаковое): микроформа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5.10.8.7 Термин "непосредственное" используют для ресурсов, содержание которых доступно для использования или восприятия без специализированного устройства непосредственно органами чувств человека.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5.10.8.8 Термин "проекционное" используют для ресурсов, содержание которых доступно с помощью проекционного оборудования (кино-, диапроектора или проекционного аппарата).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(визуальное; неподвижное; двухмерное): проекционное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5.10.8.9 Термин "стереографическое" используют для ресурсов, содержание которых (парное неподвижное изображение) доступно с помощью стереоскопа или стереографического аппарата для получения эффекта </w:t>
      </w:r>
      <w:proofErr w:type="spellStart"/>
      <w:r w:rsidRPr="00E511B3">
        <w:rPr>
          <w:rFonts w:ascii="Times New Roman" w:hAnsi="Times New Roman" w:cs="Times New Roman"/>
          <w:sz w:val="24"/>
          <w:szCs w:val="24"/>
        </w:rPr>
        <w:t>трехмерности</w:t>
      </w:r>
      <w:proofErr w:type="spellEnd"/>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(визуальное, неподвижное, трехмерное): стереографическое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5.10.8.10 Термин "электронное" используют для ресурсов, содержание которых доступно с помощью компьютера.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электронный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Электронная программа : электронная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5.10.8.11 Для ресурса, средство доступа к которому возможность обозначить вышеназванными терминами отсутствует, приводят обозначение "другое средство доступа".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(визуальное, движущееся, трехмерное) : другое средство доступа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4" w:name="P1421"/>
      <w:bookmarkEnd w:id="34"/>
      <w:r w:rsidRPr="00E511B3">
        <w:rPr>
          <w:rFonts w:ascii="Times New Roman" w:hAnsi="Times New Roman" w:cs="Times New Roman"/>
          <w:sz w:val="24"/>
          <w:szCs w:val="24"/>
        </w:rPr>
        <w:t>5.10.9 Если использование ресурса возможно с помощью различных средств доступа, то сведения о средствах доступа указывают по нижеследующим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5.10.9.1 Если все средства доступа равнозначны, то в описании может быть приведен каждый вид содержания с соответствующим термином средства доступа с предшествующим предписанным знаком "плюс"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приводят в алфавитном порядке.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(движущееся ; двухмерное) : видео</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(Примером является комбинированное издание, включающее DVD-ROM и печатную книгу)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i/>
          <w:sz w:val="24"/>
          <w:szCs w:val="24"/>
        </w:rPr>
        <w:t>.</w:t>
      </w:r>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непосредственный</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электронный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(Примером является комбинированное издание, одна часть содержания которого помещена в печатной книге, а другая</w:t>
      </w:r>
      <w:r w:rsidRPr="00E511B3">
        <w:rPr>
          <w:rFonts w:ascii="Times New Roman" w:hAnsi="Times New Roman" w:cs="Times New Roman"/>
          <w:sz w:val="24"/>
          <w:szCs w:val="24"/>
        </w:rPr>
        <w:t xml:space="preserve"> - </w:t>
      </w:r>
      <w:r w:rsidRPr="00E511B3">
        <w:rPr>
          <w:rFonts w:ascii="Times New Roman" w:hAnsi="Times New Roman" w:cs="Times New Roman"/>
          <w:i/>
          <w:sz w:val="24"/>
          <w:szCs w:val="24"/>
        </w:rPr>
        <w:t>на CD-ROM)</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5.10.9.2 Если для ресурса, использование которого возможно с помощью различных средств доступа, одно из средств является преобладающим, то сначала указывают термин преобладающего средства, а затем - менее значимого.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электронный : + Текст (визуальный):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(Примером является комбинированное издание, включающее CD-ROM, на котором содержатся основное произведение и брошюра с инструктивными материалами)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5.10.9.3 Если средства доступа, которые не преобладают, рассматриваются как несущественные или случайные, то в описании их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Устная речь (исполнительская) : аудио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 xml:space="preserve">(Примером является звуковой диск с приложением двух страниц текста, поэтому не </w:t>
      </w:r>
      <w:r w:rsidRPr="00E511B3">
        <w:rPr>
          <w:rFonts w:ascii="Times New Roman" w:hAnsi="Times New Roman" w:cs="Times New Roman"/>
          <w:i/>
          <w:sz w:val="24"/>
          <w:szCs w:val="24"/>
        </w:rPr>
        <w:lastRenderedPageBreak/>
        <w:t>приведено средство доступа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5.10.9.4 Для ресурсов со смешанными средствами доступа может быть применен термин "разные средства доступа" (например, если в ресурсе более трех средств доступа).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Разные виды содержания : разные средства доступа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bookmarkStart w:id="35" w:name="P1441"/>
      <w:bookmarkEnd w:id="35"/>
      <w:r w:rsidRPr="00E511B3">
        <w:rPr>
          <w:rFonts w:ascii="Times New Roman" w:hAnsi="Times New Roman" w:cs="Times New Roman"/>
          <w:sz w:val="24"/>
          <w:szCs w:val="24"/>
        </w:rPr>
        <w:t>6 Многоуровневое библиографическое описание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6.1 Структура и состав многоуровневого библиографического описания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6.1.1 Многоуровневое библиографическое описание - способ библиографического описания многочастных монографических ресурсов (многотомных, комплектных, комбинированных) и сериальных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Этот способ основан на разделении описания на два уровня или более.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На каждом уровне элементы описания указывают в том же порядке и с такой же пунктуацией, как и для одночастных ресурсов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6.1.2 На первом уровне приводят сведения, относящиеся к ресурсу в целом или к основному ресурсу.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Второй или последующие уровни содержат информацию о физических единицах - частях многочастного монографического или сериального ресурсов, а также о физически отдельном ресурсе, являющемся приложением к другому ресурсу или его сопровождающем. Если сведения на втором уровне относятся к группе, совокупности физических единиц, то сведения об отдельных физических единицах приводят на последующих уровнях.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Используется столько уровней, сколько необходимо для того, чтобы полностью описать ресурс и его физические единицы.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6.1.3 После сведений первого уровня сведения каждого последующего уровня записывают с новой строки или в подбор. При записи с новой строки в конце сведений каждого уровня ставят знак "точка". При записи в подбор перед сведениями второго уровня или последующих ставят предписанный знак "точка и тире", а сведения об отдельных единицах на втором уровне или последующих уровнях разделяют предписанным знаком "точка с запятой".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36" w:name="P1453"/>
      <w:bookmarkEnd w:id="36"/>
      <w:r w:rsidRPr="00E511B3">
        <w:rPr>
          <w:rFonts w:ascii="Times New Roman" w:hAnsi="Times New Roman" w:cs="Times New Roman"/>
          <w:b/>
          <w:sz w:val="24"/>
          <w:szCs w:val="24"/>
        </w:rPr>
        <w:t>6.2 Библиографическое описание многочастного монографического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6.2.1 На первом уровне элементы описания многочастного монографического ресурса приводят с учетом особенностей, указанных ниже.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6.2.1.1 В качестве основного заглавия приводят общее заглавие многочастного монографического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Если заглавие многочастного монографического ресурса в первой части отличается от заглавий, данных в последующих частях, то в качестве основного приводят заглавие, под которым вышло в свет большинство частей.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Если многочастный ресурс не имеет отдельно сформулированного общего заглавия, а заглавие каждой части состоит из постоянной и изменяющейся частей, то в качестве основного заглавия приводят постоянную часть. Изменяющуюся часть приводят на втором уровне. Пропуск сведений обозначают знаком "многоточие".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Доклад об особенностях климата на территории Российской Федерации на ... = A </w:t>
      </w:r>
      <w:proofErr w:type="spellStart"/>
      <w:r w:rsidRPr="00E511B3">
        <w:rPr>
          <w:rFonts w:ascii="Times New Roman" w:hAnsi="Times New Roman" w:cs="Times New Roman"/>
          <w:b/>
          <w:i/>
          <w:sz w:val="24"/>
          <w:szCs w:val="24"/>
        </w:rPr>
        <w:t>report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on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climate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features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on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territory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of</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Russian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Federation</w:t>
      </w:r>
      <w:proofErr w:type="spellEnd"/>
      <w:r w:rsidRPr="00E511B3">
        <w:rPr>
          <w:rFonts w:ascii="Times New Roman" w:hAnsi="Times New Roman" w:cs="Times New Roman"/>
          <w:b/>
          <w:i/>
          <w:sz w:val="24"/>
          <w:szCs w:val="24"/>
        </w:rPr>
        <w:t xml:space="preserve"> ... / Федеральная служба по гидрометеорологии и мониторингу окружающей среды.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Росгидромет.</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29 см.</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2015 год. - 2016. - 67 </w:t>
      </w:r>
      <w:proofErr w:type="gramStart"/>
      <w:r w:rsidRPr="00E511B3">
        <w:rPr>
          <w:rFonts w:ascii="Times New Roman" w:hAnsi="Times New Roman" w:cs="Times New Roman"/>
          <w:b/>
          <w:i/>
          <w:sz w:val="24"/>
          <w:szCs w:val="24"/>
        </w:rPr>
        <w:t>с. :</w:t>
      </w:r>
      <w:proofErr w:type="gramEnd"/>
      <w:r w:rsidRPr="00E511B3">
        <w:rPr>
          <w:rFonts w:ascii="Times New Roman" w:hAnsi="Times New Roman" w:cs="Times New Roman"/>
          <w:b/>
          <w:i/>
          <w:sz w:val="24"/>
          <w:szCs w:val="24"/>
        </w:rPr>
        <w:t xml:space="preserve"> ил. - 135 экз. - ISBN 978-5-906099-58-7.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6.2.1.2 В сведениях, относящихся к заглавию, приводят данные о количестве частей, которое предусмотрено при создании многочастного монографического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Биология дальневосточных морей </w:t>
      </w:r>
      <w:proofErr w:type="gramStart"/>
      <w:r w:rsidRPr="00E511B3">
        <w:rPr>
          <w:rFonts w:ascii="Times New Roman" w:hAnsi="Times New Roman" w:cs="Times New Roman"/>
          <w:b/>
          <w:i/>
          <w:sz w:val="24"/>
          <w:szCs w:val="24"/>
        </w:rPr>
        <w:t>России :</w:t>
      </w:r>
      <w:proofErr w:type="gramEnd"/>
      <w:r w:rsidRPr="00E511B3">
        <w:rPr>
          <w:rFonts w:ascii="Times New Roman" w:hAnsi="Times New Roman" w:cs="Times New Roman"/>
          <w:b/>
          <w:i/>
          <w:sz w:val="24"/>
          <w:szCs w:val="24"/>
        </w:rPr>
        <w:t xml:space="preserve"> в 3 томах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Хоровые сочинения русских </w:t>
      </w:r>
      <w:proofErr w:type="gramStart"/>
      <w:r w:rsidRPr="00E511B3">
        <w:rPr>
          <w:rFonts w:ascii="Times New Roman" w:hAnsi="Times New Roman" w:cs="Times New Roman"/>
          <w:b/>
          <w:i/>
          <w:sz w:val="24"/>
          <w:szCs w:val="24"/>
        </w:rPr>
        <w:t>композиторов :</w:t>
      </w:r>
      <w:proofErr w:type="gramEnd"/>
      <w:r w:rsidRPr="00E511B3">
        <w:rPr>
          <w:rFonts w:ascii="Times New Roman" w:hAnsi="Times New Roman" w:cs="Times New Roman"/>
          <w:b/>
          <w:i/>
          <w:sz w:val="24"/>
          <w:szCs w:val="24"/>
        </w:rPr>
        <w:t xml:space="preserve"> в 4 выпусках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Лучшее за 30 </w:t>
      </w:r>
      <w:proofErr w:type="gramStart"/>
      <w:r w:rsidRPr="00E511B3">
        <w:rPr>
          <w:rFonts w:ascii="Times New Roman" w:hAnsi="Times New Roman" w:cs="Times New Roman"/>
          <w:b/>
          <w:i/>
          <w:sz w:val="24"/>
          <w:szCs w:val="24"/>
        </w:rPr>
        <w:t>лет :</w:t>
      </w:r>
      <w:proofErr w:type="gramEnd"/>
      <w:r w:rsidRPr="00E511B3">
        <w:rPr>
          <w:rFonts w:ascii="Times New Roman" w:hAnsi="Times New Roman" w:cs="Times New Roman"/>
          <w:b/>
          <w:i/>
          <w:sz w:val="24"/>
          <w:szCs w:val="24"/>
        </w:rPr>
        <w:t xml:space="preserve"> [в 2 частях]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Атлас </w:t>
      </w:r>
      <w:proofErr w:type="gramStart"/>
      <w:r w:rsidRPr="00E511B3">
        <w:rPr>
          <w:rFonts w:ascii="Times New Roman" w:hAnsi="Times New Roman" w:cs="Times New Roman"/>
          <w:b/>
          <w:i/>
          <w:sz w:val="24"/>
          <w:szCs w:val="24"/>
        </w:rPr>
        <w:t>мира :</w:t>
      </w:r>
      <w:proofErr w:type="gramEnd"/>
      <w:r w:rsidRPr="00E511B3">
        <w:rPr>
          <w:rFonts w:ascii="Times New Roman" w:hAnsi="Times New Roman" w:cs="Times New Roman"/>
          <w:b/>
          <w:i/>
          <w:sz w:val="24"/>
          <w:szCs w:val="24"/>
        </w:rPr>
        <w:t xml:space="preserve"> в 3 частях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6.2.1.3 В области публикации, производства, распространения и т.д. приводят годы публикации первой и последней частей, соединенные знаком "тире", или один год, если все части опубликованы в течение одного года.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Челябинск : Цицеро, 2017 - 2018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Астрахань : Триада, 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составлении описания неполного комплекта многочастного монографического ресурса приводят год публикации части, вышедшей первой, и тире после него с последующим пробелом в четыре печатных знака.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nformat"/>
        <w:spacing w:before="20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Просвещение, 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6.2.1.4 Сопроводительный материал к многочастному монографическому ресурсу в целом рассматривают как отдельную единицу ресурса. Сведения о сопроводительном материале к многочастному монографическому ресурсу в целом записывают после сведений о последнем томе по правилам, принятым для составления второго или последующих уровней многоуровневого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6.2.1.5 В области вида содержания и средства доступа приводят сведения, относящиеся к многочастному ресурсу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(исполнительская) : электронная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Текст (визуальный) : разные средства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6.2.2 На втором или последующих уровнях элементы описания многочастного монографического ресурса приводят с учетом особенностей, указанных ниже.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6.2.2.1 Первым элементом в области заглавия и сведений об ответственности служит, как правило, номер части, являющейся объектом описания. При наличии обозначения части его приводят в форме, данной в ресурсе, с сокращением слов. Порядковый номер указывают арабскими цифрами. Сдвоенный номер приводят через знак "косая черта".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N</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17, разд. 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Л. 15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Сб. 2-А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14</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Ч.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6.2.2.2 Основным заглавием части является ее частное заглавие. При наличии обозначения и номера части основному заглавию предшествует предписанный знак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Т. </w:t>
      </w:r>
      <w:proofErr w:type="gramStart"/>
      <w:r w:rsidRPr="00E511B3">
        <w:rPr>
          <w:rFonts w:ascii="Times New Roman" w:hAnsi="Times New Roman" w:cs="Times New Roman"/>
          <w:b/>
          <w:i/>
          <w:sz w:val="24"/>
          <w:szCs w:val="24"/>
        </w:rPr>
        <w:t>1 :</w:t>
      </w:r>
      <w:proofErr w:type="gramEnd"/>
      <w:r w:rsidRPr="00E511B3">
        <w:rPr>
          <w:rFonts w:ascii="Times New Roman" w:hAnsi="Times New Roman" w:cs="Times New Roman"/>
          <w:b/>
          <w:i/>
          <w:sz w:val="24"/>
          <w:szCs w:val="24"/>
        </w:rPr>
        <w:t xml:space="preserve"> Повышение надежности и </w:t>
      </w:r>
      <w:proofErr w:type="spellStart"/>
      <w:r w:rsidRPr="00E511B3">
        <w:rPr>
          <w:rFonts w:ascii="Times New Roman" w:hAnsi="Times New Roman" w:cs="Times New Roman"/>
          <w:b/>
          <w:i/>
          <w:sz w:val="24"/>
          <w:szCs w:val="24"/>
        </w:rPr>
        <w:t>энергоэффективности</w:t>
      </w:r>
      <w:proofErr w:type="spellEnd"/>
      <w:r w:rsidRPr="00E511B3">
        <w:rPr>
          <w:rFonts w:ascii="Times New Roman" w:hAnsi="Times New Roman" w:cs="Times New Roman"/>
          <w:b/>
          <w:i/>
          <w:sz w:val="24"/>
          <w:szCs w:val="24"/>
        </w:rPr>
        <w:t xml:space="preserve"> электротехнических систем и комплексов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Ч. </w:t>
      </w:r>
      <w:proofErr w:type="gramStart"/>
      <w:r w:rsidRPr="00E511B3">
        <w:rPr>
          <w:rFonts w:ascii="Times New Roman" w:hAnsi="Times New Roman" w:cs="Times New Roman"/>
          <w:b/>
          <w:i/>
          <w:sz w:val="24"/>
          <w:szCs w:val="24"/>
        </w:rPr>
        <w:t>2 :</w:t>
      </w:r>
      <w:proofErr w:type="gramEnd"/>
      <w:r w:rsidRPr="00E511B3">
        <w:rPr>
          <w:rFonts w:ascii="Times New Roman" w:hAnsi="Times New Roman" w:cs="Times New Roman"/>
          <w:b/>
          <w:i/>
          <w:sz w:val="24"/>
          <w:szCs w:val="24"/>
        </w:rPr>
        <w:t xml:space="preserve"> Преобразование данных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Ч. 3, кн. </w:t>
      </w:r>
      <w:proofErr w:type="gramStart"/>
      <w:r w:rsidRPr="00E511B3">
        <w:rPr>
          <w:rFonts w:ascii="Times New Roman" w:hAnsi="Times New Roman" w:cs="Times New Roman"/>
          <w:b/>
          <w:i/>
          <w:sz w:val="24"/>
          <w:szCs w:val="24"/>
        </w:rPr>
        <w:t>2 :</w:t>
      </w:r>
      <w:proofErr w:type="gramEnd"/>
      <w:r w:rsidRPr="00E511B3">
        <w:rPr>
          <w:rFonts w:ascii="Times New Roman" w:hAnsi="Times New Roman" w:cs="Times New Roman"/>
          <w:b/>
          <w:i/>
          <w:sz w:val="24"/>
          <w:szCs w:val="24"/>
        </w:rPr>
        <w:t xml:space="preserve"> 1916 - 1918 годы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основное заглавие части отсутствует, то приводят последующий элемент описания с предписанным ему знаком.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 1 / И. И. Григорьев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4.2 / составитель В. Я. Панаев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 17, ч. 1 / редколлегия: Д. П. Вент (председатель)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6.2.2.3 Сведения на втором или последующих уровнях допускается записывать в свернутой форме. При этом опускают все сведения или их часть об объекте(ах) описания, кроме порядкового номера и идентификатора ресурса (стандартного номера или других), имеющихся в объекте(ах)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7. - ISBN 978-5-93347-299-5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Номера объектов описания, следующие подряд, соединяют знаком "тире".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 1 - 5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13, 26 - 31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6.2.3 При составлении описания на комплектный ресурс на первом уровне приводят сведения об основном ресурсе, на втором или последующих уровнях - сведения о ресурсе(ах), который является приложением к основному ресурсу или сопровождает его.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Когда душа </w:t>
      </w:r>
      <w:proofErr w:type="gramStart"/>
      <w:r w:rsidRPr="00E511B3">
        <w:rPr>
          <w:rFonts w:ascii="Times New Roman" w:hAnsi="Times New Roman" w:cs="Times New Roman"/>
          <w:b/>
          <w:i/>
          <w:sz w:val="24"/>
          <w:szCs w:val="24"/>
        </w:rPr>
        <w:t>поет :</w:t>
      </w:r>
      <w:proofErr w:type="gramEnd"/>
      <w:r w:rsidRPr="00E511B3">
        <w:rPr>
          <w:rFonts w:ascii="Times New Roman" w:hAnsi="Times New Roman" w:cs="Times New Roman"/>
          <w:b/>
          <w:i/>
          <w:sz w:val="24"/>
          <w:szCs w:val="24"/>
        </w:rPr>
        <w:t xml:space="preserve"> [песенник] / составитель А. Егорова.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Русский авангард, 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214 </w:t>
      </w:r>
      <w:proofErr w:type="gramStart"/>
      <w:r w:rsidRPr="00E511B3">
        <w:rPr>
          <w:rFonts w:ascii="Times New Roman" w:hAnsi="Times New Roman" w:cs="Times New Roman"/>
          <w:b/>
          <w:i/>
          <w:sz w:val="24"/>
          <w:szCs w:val="24"/>
        </w:rPr>
        <w:t>с. ;</w:t>
      </w:r>
      <w:proofErr w:type="gramEnd"/>
      <w:r w:rsidRPr="00E511B3">
        <w:rPr>
          <w:rFonts w:ascii="Times New Roman" w:hAnsi="Times New Roman" w:cs="Times New Roman"/>
          <w:b/>
          <w:i/>
          <w:sz w:val="24"/>
          <w:szCs w:val="24"/>
        </w:rPr>
        <w:t xml:space="preserve"> 32 см. - ISBN 978-5-902801-06-1. - Текст :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Лучшие застольные </w:t>
      </w:r>
      <w:proofErr w:type="gramStart"/>
      <w:r w:rsidRPr="00E511B3">
        <w:rPr>
          <w:rFonts w:ascii="Times New Roman" w:hAnsi="Times New Roman" w:cs="Times New Roman"/>
          <w:b/>
          <w:i/>
          <w:sz w:val="24"/>
          <w:szCs w:val="24"/>
        </w:rPr>
        <w:t>песни :</w:t>
      </w:r>
      <w:proofErr w:type="gramEnd"/>
      <w:r w:rsidRPr="00E511B3">
        <w:rPr>
          <w:rFonts w:ascii="Times New Roman" w:hAnsi="Times New Roman" w:cs="Times New Roman"/>
          <w:b/>
          <w:i/>
          <w:sz w:val="24"/>
          <w:szCs w:val="24"/>
        </w:rPr>
        <w:t xml:space="preserve"> с аккордами : приложение к сборнику "Когда душа поет" / составитель А. Панов. -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Русский авангард, 2017. - 36 </w:t>
      </w:r>
      <w:proofErr w:type="gramStart"/>
      <w:r w:rsidRPr="00E511B3">
        <w:rPr>
          <w:rFonts w:ascii="Times New Roman" w:hAnsi="Times New Roman" w:cs="Times New Roman"/>
          <w:b/>
          <w:i/>
          <w:sz w:val="24"/>
          <w:szCs w:val="24"/>
        </w:rPr>
        <w:t>с. ;</w:t>
      </w:r>
      <w:proofErr w:type="gramEnd"/>
      <w:r w:rsidRPr="00E511B3">
        <w:rPr>
          <w:rFonts w:ascii="Times New Roman" w:hAnsi="Times New Roman" w:cs="Times New Roman"/>
          <w:b/>
          <w:i/>
          <w:sz w:val="24"/>
          <w:szCs w:val="24"/>
        </w:rPr>
        <w:t xml:space="preserve"> 32 см. - ISBN 978-5-902801-15-3. - Музыка (знаковая) : непосредственная.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6.2.4 При составлении описания на комбинированный ресурс на первом уровне приводят сведения, относящиеся к ресурсу в целом, на втором или последующих уровнях описания приводят сведения, относящиеся к физическим единицам, входящим в состав комбинированного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 xml:space="preserve">Minnesota politics and </w:t>
      </w:r>
      <w:proofErr w:type="gramStart"/>
      <w:r w:rsidRPr="00E511B3">
        <w:rPr>
          <w:rFonts w:ascii="Times New Roman" w:hAnsi="Times New Roman" w:cs="Times New Roman"/>
          <w:b/>
          <w:i/>
          <w:sz w:val="24"/>
          <w:szCs w:val="24"/>
          <w:lang w:val="en-US"/>
        </w:rPr>
        <w:t>government :</w:t>
      </w:r>
      <w:proofErr w:type="gramEnd"/>
      <w:r w:rsidRPr="00E511B3">
        <w:rPr>
          <w:rFonts w:ascii="Times New Roman" w:hAnsi="Times New Roman" w:cs="Times New Roman"/>
          <w:b/>
          <w:i/>
          <w:sz w:val="24"/>
          <w:szCs w:val="24"/>
          <w:lang w:val="en-US"/>
        </w:rPr>
        <w:t xml:space="preserve"> a history resource unit / Educational Services Division, Minnesota Historical Society.</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 xml:space="preserve">[St. </w:t>
      </w:r>
      <w:proofErr w:type="gramStart"/>
      <w:r w:rsidRPr="00E511B3">
        <w:rPr>
          <w:rFonts w:ascii="Times New Roman" w:hAnsi="Times New Roman" w:cs="Times New Roman"/>
          <w:b/>
          <w:i/>
          <w:sz w:val="24"/>
          <w:szCs w:val="24"/>
          <w:lang w:val="en-US"/>
        </w:rPr>
        <w:t>Paul :</w:t>
      </w:r>
      <w:proofErr w:type="gramEnd"/>
      <w:r w:rsidRPr="00E511B3">
        <w:rPr>
          <w:rFonts w:ascii="Times New Roman" w:hAnsi="Times New Roman" w:cs="Times New Roman"/>
          <w:b/>
          <w:i/>
          <w:sz w:val="24"/>
          <w:szCs w:val="24"/>
          <w:lang w:val="en-US"/>
        </w:rPr>
        <w:t xml:space="preserve"> Minnesota Historical Society, 1976].</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 xml:space="preserve">2 cases in </w:t>
      </w:r>
      <w:proofErr w:type="gramStart"/>
      <w:r w:rsidRPr="00E511B3">
        <w:rPr>
          <w:rFonts w:ascii="Times New Roman" w:hAnsi="Times New Roman" w:cs="Times New Roman"/>
          <w:b/>
          <w:i/>
          <w:sz w:val="24"/>
          <w:szCs w:val="24"/>
          <w:lang w:val="en-US"/>
        </w:rPr>
        <w:t>1 ;</w:t>
      </w:r>
      <w:proofErr w:type="gramEnd"/>
      <w:r w:rsidRPr="00E511B3">
        <w:rPr>
          <w:rFonts w:ascii="Times New Roman" w:hAnsi="Times New Roman" w:cs="Times New Roman"/>
          <w:b/>
          <w:i/>
          <w:sz w:val="24"/>
          <w:szCs w:val="24"/>
          <w:lang w:val="en-US"/>
        </w:rPr>
        <w:t xml:space="preserve"> 34 cm.</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Text (visual) : unmediated</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spoken word : audio.</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 xml:space="preserve">People serving people / Judy A. </w:t>
      </w:r>
      <w:proofErr w:type="spellStart"/>
      <w:r w:rsidRPr="00E511B3">
        <w:rPr>
          <w:rFonts w:ascii="Times New Roman" w:hAnsi="Times New Roman" w:cs="Times New Roman"/>
          <w:b/>
          <w:i/>
          <w:sz w:val="24"/>
          <w:szCs w:val="24"/>
          <w:lang w:val="en-US"/>
        </w:rPr>
        <w:t>Poseley</w:t>
      </w:r>
      <w:proofErr w:type="spellEnd"/>
      <w:r w:rsidRPr="00E511B3">
        <w:rPr>
          <w:rFonts w:ascii="Times New Roman" w:hAnsi="Times New Roman" w:cs="Times New Roman"/>
          <w:b/>
          <w:i/>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30 p</w:t>
      </w:r>
      <w:proofErr w:type="gramStart"/>
      <w:r w:rsidRPr="00E511B3">
        <w:rPr>
          <w:rFonts w:ascii="Times New Roman" w:hAnsi="Times New Roman" w:cs="Times New Roman"/>
          <w:b/>
          <w:i/>
          <w:sz w:val="24"/>
          <w:szCs w:val="24"/>
          <w:lang w:val="en-US"/>
        </w:rPr>
        <w:t>. :</w:t>
      </w:r>
      <w:proofErr w:type="gramEnd"/>
      <w:r w:rsidRPr="00E511B3">
        <w:rPr>
          <w:rFonts w:ascii="Times New Roman" w:hAnsi="Times New Roman" w:cs="Times New Roman"/>
          <w:b/>
          <w:i/>
          <w:sz w:val="24"/>
          <w:szCs w:val="24"/>
          <w:lang w:val="en-US"/>
        </w:rPr>
        <w:t xml:space="preserve"> ill. </w:t>
      </w:r>
      <w:proofErr w:type="gramStart"/>
      <w:r w:rsidRPr="00E511B3">
        <w:rPr>
          <w:rFonts w:ascii="Times New Roman" w:hAnsi="Times New Roman" w:cs="Times New Roman"/>
          <w:b/>
          <w:i/>
          <w:sz w:val="24"/>
          <w:szCs w:val="24"/>
          <w:lang w:val="en-US"/>
        </w:rPr>
        <w:t>; 28 cm</w:t>
      </w:r>
      <w:proofErr w:type="gramEnd"/>
      <w:r w:rsidRPr="00E511B3">
        <w:rPr>
          <w:rFonts w:ascii="Times New Roman" w:hAnsi="Times New Roman" w:cs="Times New Roman"/>
          <w:b/>
          <w:i/>
          <w:sz w:val="24"/>
          <w:szCs w:val="24"/>
          <w:lang w:val="en-US"/>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lang w:val="en-US"/>
        </w:rPr>
      </w:pPr>
      <w:r w:rsidRPr="00E511B3">
        <w:rPr>
          <w:rFonts w:ascii="Times New Roman" w:hAnsi="Times New Roman" w:cs="Times New Roman"/>
          <w:b/>
          <w:i/>
          <w:sz w:val="24"/>
          <w:szCs w:val="24"/>
          <w:lang w:val="en-US"/>
        </w:rPr>
        <w:t>Voices of Minnesota politicians.</w:t>
      </w:r>
      <w:r w:rsidRPr="00E511B3">
        <w:rPr>
          <w:rFonts w:ascii="Times New Roman" w:hAnsi="Times New Roman" w:cs="Times New Roman"/>
          <w:sz w:val="24"/>
          <w:szCs w:val="24"/>
          <w:lang w:val="en-US"/>
        </w:rPr>
        <w:t xml:space="preserve"> </w:t>
      </w:r>
      <w:r w:rsidRPr="00E511B3">
        <w:rPr>
          <w:rFonts w:ascii="Times New Roman" w:hAnsi="Times New Roman" w:cs="Times New Roman"/>
          <w:b/>
          <w:sz w:val="24"/>
          <w:szCs w:val="24"/>
          <w:lang w:val="en-US"/>
        </w:rPr>
        <w:t>-</w:t>
      </w:r>
      <w:r w:rsidRPr="00E511B3">
        <w:rPr>
          <w:rFonts w:ascii="Times New Roman" w:hAnsi="Times New Roman" w:cs="Times New Roman"/>
          <w:sz w:val="24"/>
          <w:szCs w:val="24"/>
          <w:lang w:val="en-US"/>
        </w:rPr>
        <w:t xml:space="preserve"> </w:t>
      </w:r>
      <w:r w:rsidRPr="00E511B3">
        <w:rPr>
          <w:rFonts w:ascii="Times New Roman" w:hAnsi="Times New Roman" w:cs="Times New Roman"/>
          <w:b/>
          <w:i/>
          <w:sz w:val="24"/>
          <w:szCs w:val="24"/>
          <w:lang w:val="en-US"/>
        </w:rPr>
        <w:t xml:space="preserve">1 sound </w:t>
      </w:r>
      <w:proofErr w:type="gramStart"/>
      <w:r w:rsidRPr="00E511B3">
        <w:rPr>
          <w:rFonts w:ascii="Times New Roman" w:hAnsi="Times New Roman" w:cs="Times New Roman"/>
          <w:b/>
          <w:i/>
          <w:sz w:val="24"/>
          <w:szCs w:val="24"/>
          <w:lang w:val="en-US"/>
        </w:rPr>
        <w:t>disc :</w:t>
      </w:r>
      <w:proofErr w:type="gramEnd"/>
      <w:r w:rsidRPr="00E511B3">
        <w:rPr>
          <w:rFonts w:ascii="Times New Roman" w:hAnsi="Times New Roman" w:cs="Times New Roman"/>
          <w:b/>
          <w:i/>
          <w:sz w:val="24"/>
          <w:szCs w:val="24"/>
          <w:lang w:val="en-US"/>
        </w:rPr>
        <w:t xml:space="preserve"> 33 1/3 rpm, mono ; 30 cm.</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6.2.5 На многочастный монографический ресурс в целом или группу частей помимо многоуровневого может быть составлено одноуровневое библиографическое описание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 В этом случае обязательными являются сведения об объеме - количестве частей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Переписка с Н. Ф. фон </w:t>
      </w:r>
      <w:proofErr w:type="gramStart"/>
      <w:r w:rsidRPr="00E511B3">
        <w:rPr>
          <w:rFonts w:ascii="Times New Roman" w:hAnsi="Times New Roman" w:cs="Times New Roman"/>
          <w:b/>
          <w:i/>
          <w:sz w:val="24"/>
          <w:szCs w:val="24"/>
        </w:rPr>
        <w:t>Мекк :</w:t>
      </w:r>
      <w:proofErr w:type="gramEnd"/>
      <w:r w:rsidRPr="00E511B3">
        <w:rPr>
          <w:rFonts w:ascii="Times New Roman" w:hAnsi="Times New Roman" w:cs="Times New Roman"/>
          <w:b/>
          <w:i/>
          <w:sz w:val="24"/>
          <w:szCs w:val="24"/>
        </w:rPr>
        <w:t xml:space="preserve"> в 3 томах / П. И. Чайковский.</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Терра : Книжный клуб "</w:t>
      </w:r>
      <w:proofErr w:type="spellStart"/>
      <w:r w:rsidRPr="00E511B3">
        <w:rPr>
          <w:rFonts w:ascii="Times New Roman" w:hAnsi="Times New Roman" w:cs="Times New Roman"/>
          <w:b/>
          <w:i/>
          <w:sz w:val="24"/>
          <w:szCs w:val="24"/>
        </w:rPr>
        <w:t>Книговек</w:t>
      </w:r>
      <w:proofErr w:type="spellEnd"/>
      <w:r w:rsidRPr="00E511B3">
        <w:rPr>
          <w:rFonts w:ascii="Times New Roman" w:hAnsi="Times New Roman" w:cs="Times New Roman"/>
          <w:b/>
          <w:i/>
          <w:sz w:val="24"/>
          <w:szCs w:val="24"/>
        </w:rPr>
        <w:t>", 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 </w:t>
      </w:r>
      <w:proofErr w:type="gramStart"/>
      <w:r w:rsidRPr="00E511B3">
        <w:rPr>
          <w:rFonts w:ascii="Times New Roman" w:hAnsi="Times New Roman" w:cs="Times New Roman"/>
          <w:b/>
          <w:i/>
          <w:sz w:val="24"/>
          <w:szCs w:val="24"/>
        </w:rPr>
        <w:t>т. ;</w:t>
      </w:r>
      <w:proofErr w:type="gramEnd"/>
      <w:r w:rsidRPr="00E511B3">
        <w:rPr>
          <w:rFonts w:ascii="Times New Roman" w:hAnsi="Times New Roman" w:cs="Times New Roman"/>
          <w:b/>
          <w:i/>
          <w:sz w:val="24"/>
          <w:szCs w:val="24"/>
        </w:rPr>
        <w:t xml:space="preserve"> 21 см.</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(Литературные памятники русского быта).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ISBN 978-5-4224-1121-4.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6.2.6 На отдельную часть многочастного монографического ресурса может быть составлено как многоуровневое, так и одноуровневое библиографическое описание - под общим заглавием многочастного монографического ресурса или под частным заглавием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6.2.6.1 При составлении описания части под общим заглавием многочастного монографического ресурса в качестве основного заглавия приводят общее заглавие ресурса, затем сведения, относящиеся к общему заглавию ресурса, номер части и ее частное заглавие (при наличии), разделяя их знаком "точка".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Геометрическая теория приближений. В 2 частях. Ч. 1. Классические понятия и конструкции приближения множествами / А. Р. Алимов, И. Г. Царьков.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lastRenderedPageBreak/>
        <w:t>ОнтоПринт</w:t>
      </w:r>
      <w:proofErr w:type="spellEnd"/>
      <w:r w:rsidRPr="00E511B3">
        <w:rPr>
          <w:rFonts w:ascii="Times New Roman" w:hAnsi="Times New Roman" w:cs="Times New Roman"/>
          <w:b/>
          <w:i/>
          <w:sz w:val="24"/>
          <w:szCs w:val="24"/>
        </w:rPr>
        <w:t>, 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344 </w:t>
      </w:r>
      <w:proofErr w:type="gramStart"/>
      <w:r w:rsidRPr="00E511B3">
        <w:rPr>
          <w:rFonts w:ascii="Times New Roman" w:hAnsi="Times New Roman" w:cs="Times New Roman"/>
          <w:b/>
          <w:i/>
          <w:sz w:val="24"/>
          <w:szCs w:val="24"/>
        </w:rPr>
        <w:t>с. ;</w:t>
      </w:r>
      <w:proofErr w:type="gramEnd"/>
      <w:r w:rsidRPr="00E511B3">
        <w:rPr>
          <w:rFonts w:ascii="Times New Roman" w:hAnsi="Times New Roman" w:cs="Times New Roman"/>
          <w:b/>
          <w:i/>
          <w:sz w:val="24"/>
          <w:szCs w:val="24"/>
        </w:rPr>
        <w:t xml:space="preserve"> 20 см.</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Библиогр</w:t>
      </w:r>
      <w:proofErr w:type="spellEnd"/>
      <w:r w:rsidRPr="00E511B3">
        <w:rPr>
          <w:rFonts w:ascii="Times New Roman" w:hAnsi="Times New Roman" w:cs="Times New Roman"/>
          <w:b/>
          <w:i/>
          <w:sz w:val="24"/>
          <w:szCs w:val="24"/>
        </w:rPr>
        <w:t xml:space="preserve">.: с. 329 - 342. - </w:t>
      </w:r>
      <w:proofErr w:type="spellStart"/>
      <w:r w:rsidRPr="00E511B3">
        <w:rPr>
          <w:rFonts w:ascii="Times New Roman" w:hAnsi="Times New Roman" w:cs="Times New Roman"/>
          <w:b/>
          <w:i/>
          <w:sz w:val="24"/>
          <w:szCs w:val="24"/>
        </w:rPr>
        <w:t>Предм</w:t>
      </w:r>
      <w:proofErr w:type="spellEnd"/>
      <w:r w:rsidRPr="00E511B3">
        <w:rPr>
          <w:rFonts w:ascii="Times New Roman" w:hAnsi="Times New Roman" w:cs="Times New Roman"/>
          <w:b/>
          <w:i/>
          <w:sz w:val="24"/>
          <w:szCs w:val="24"/>
        </w:rPr>
        <w:t xml:space="preserve">. </w:t>
      </w:r>
      <w:proofErr w:type="gramStart"/>
      <w:r w:rsidRPr="00E511B3">
        <w:rPr>
          <w:rFonts w:ascii="Times New Roman" w:hAnsi="Times New Roman" w:cs="Times New Roman"/>
          <w:b/>
          <w:i/>
          <w:sz w:val="24"/>
          <w:szCs w:val="24"/>
        </w:rPr>
        <w:t>указ.:</w:t>
      </w:r>
      <w:proofErr w:type="gramEnd"/>
      <w:r w:rsidRPr="00E511B3">
        <w:rPr>
          <w:rFonts w:ascii="Times New Roman" w:hAnsi="Times New Roman" w:cs="Times New Roman"/>
          <w:b/>
          <w:i/>
          <w:sz w:val="24"/>
          <w:szCs w:val="24"/>
        </w:rPr>
        <w:t xml:space="preserve"> с. 343 - 344. - 100 экз. - ISBN 978-5-906886-91-0. -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6.2.6.2 Описание части под ее частным заглавием составляют по правилам, изложенным в </w:t>
      </w:r>
      <w:hyperlink w:anchor="P216" w:history="1">
        <w:r w:rsidRPr="00E511B3">
          <w:rPr>
            <w:rFonts w:ascii="Times New Roman" w:hAnsi="Times New Roman" w:cs="Times New Roman"/>
            <w:color w:val="0000FF"/>
            <w:sz w:val="24"/>
            <w:szCs w:val="24"/>
          </w:rPr>
          <w:t>разделе 5</w:t>
        </w:r>
      </w:hyperlink>
      <w:r w:rsidRPr="00E511B3">
        <w:rPr>
          <w:rFonts w:ascii="Times New Roman" w:hAnsi="Times New Roman" w:cs="Times New Roman"/>
          <w:sz w:val="24"/>
          <w:szCs w:val="24"/>
        </w:rPr>
        <w:t>. В качестве основного заглавия в этом случае приводят частное заглавие части. Сведения о многочастном монографическом ресурсе в целом приводят в области серии и многочастного монографического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Прах и пепел / Анатолий Рыбаков.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РИПОЛ классик, 2018.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573, [2]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(Дети </w:t>
      </w:r>
      <w:proofErr w:type="gramStart"/>
      <w:r w:rsidRPr="00E511B3">
        <w:rPr>
          <w:rFonts w:ascii="Times New Roman" w:hAnsi="Times New Roman" w:cs="Times New Roman"/>
          <w:b/>
          <w:i/>
          <w:sz w:val="24"/>
          <w:szCs w:val="24"/>
        </w:rPr>
        <w:t>Арбата :</w:t>
      </w:r>
      <w:proofErr w:type="gramEnd"/>
      <w:r w:rsidRPr="00E511B3">
        <w:rPr>
          <w:rFonts w:ascii="Times New Roman" w:hAnsi="Times New Roman" w:cs="Times New Roman"/>
          <w:b/>
          <w:i/>
          <w:sz w:val="24"/>
          <w:szCs w:val="24"/>
        </w:rPr>
        <w:t xml:space="preserve"> [в 3 книгах] / Анатолий Рыбаков ; кн.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ISBN 978-5-386-10768-0.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bookmarkStart w:id="37" w:name="P1526"/>
      <w:bookmarkEnd w:id="37"/>
      <w:r w:rsidRPr="00E511B3">
        <w:rPr>
          <w:rFonts w:ascii="Times New Roman" w:hAnsi="Times New Roman" w:cs="Times New Roman"/>
          <w:b/>
          <w:sz w:val="24"/>
          <w:szCs w:val="24"/>
        </w:rPr>
        <w:t>6.3 Библиографическое описание сериального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6.3.1 Многоуровневое библиографическое описание составляют на сериальный ресурс, выходящий под одним общим заглавием. При изменении заглавия описание составляют на сериальный ресурс с изменившимся заглавием.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составляют единое описание на совокупность всех выпусков (номеров, томов, частей и т.п.), в том числе и изменивших свое заглавие.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6.3.2 Источником библиографических сведений для описания сериального ресурса является ресурс в целом, т.е. совокупность всех выпусков (номеров, томов, частей и т.п.) сериального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Описание составляют по первому выпуску сериального ресурса или по наиболее раннему из имеющихся выпусков. Используют также библиографические сведения из других выпусков.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 Приведение элементов на первом уровне многоуровневого описания сериального ресурса имеет следующие особенности.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6.3.3.1 Основное заглавие сериального ресурса, являющегося самостоятельно издаваемой </w:t>
      </w:r>
      <w:proofErr w:type="spellStart"/>
      <w:r w:rsidRPr="00E511B3">
        <w:rPr>
          <w:rFonts w:ascii="Times New Roman" w:hAnsi="Times New Roman" w:cs="Times New Roman"/>
          <w:sz w:val="24"/>
          <w:szCs w:val="24"/>
        </w:rPr>
        <w:t>подсерией</w:t>
      </w:r>
      <w:proofErr w:type="spellEnd"/>
      <w:r w:rsidRPr="00E511B3">
        <w:rPr>
          <w:rFonts w:ascii="Times New Roman" w:hAnsi="Times New Roman" w:cs="Times New Roman"/>
          <w:sz w:val="24"/>
          <w:szCs w:val="24"/>
        </w:rPr>
        <w:t xml:space="preserve"> (разделом), может включать заглавие, общее для всех </w:t>
      </w:r>
      <w:proofErr w:type="spellStart"/>
      <w:r w:rsidRPr="00E511B3">
        <w:rPr>
          <w:rFonts w:ascii="Times New Roman" w:hAnsi="Times New Roman" w:cs="Times New Roman"/>
          <w:sz w:val="24"/>
          <w:szCs w:val="24"/>
        </w:rPr>
        <w:t>подсерий</w:t>
      </w:r>
      <w:proofErr w:type="spellEnd"/>
      <w:r w:rsidRPr="00E511B3">
        <w:rPr>
          <w:rFonts w:ascii="Times New Roman" w:hAnsi="Times New Roman" w:cs="Times New Roman"/>
          <w:sz w:val="24"/>
          <w:szCs w:val="24"/>
        </w:rPr>
        <w:t xml:space="preserve"> (разделов), и зависимое от него заглавие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неразрывно связанное с общим заглавием словами "серия", "раздел" и т.п. или без них. Общее заглавие отделяют от зависимого знаком "точка", обозначение и/или номер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если они предшествуют зависимому заглавию, - знаком "запятая". После слова "серия" ставят знак "двоеточие", если за ним следует грамматически не связанное с ним тематическое заглавие.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Минеральное сырье. Серия методическая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Вопросы атомной науки и техники. Серия "Техническая физика и автоматизация"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Нормативные документы в сфере деятельности Федеральной службы по экологическому, технологическому и атомному надзору. Серия 19, Пожарная безопасность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xml:space="preserve">) Основным заглавием сериального ресурса может быть заглавие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независимое от общего заглавия и выделенное </w:t>
      </w:r>
      <w:proofErr w:type="spellStart"/>
      <w:r w:rsidRPr="00E511B3">
        <w:rPr>
          <w:rFonts w:ascii="Times New Roman" w:hAnsi="Times New Roman" w:cs="Times New Roman"/>
          <w:sz w:val="24"/>
          <w:szCs w:val="24"/>
        </w:rPr>
        <w:t>полиграфически</w:t>
      </w:r>
      <w:proofErr w:type="spellEnd"/>
      <w:r w:rsidRPr="00E511B3">
        <w:rPr>
          <w:rFonts w:ascii="Times New Roman" w:hAnsi="Times New Roman" w:cs="Times New Roman"/>
          <w:sz w:val="24"/>
          <w:szCs w:val="24"/>
        </w:rPr>
        <w:t>. В этом случае общее заглавие ресурса указывают в области серии.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Второй бюллетень Сухумской опытной станции за ... год ... (Известия Сухумской садовой и сельскохозяйственной опытной </w:t>
      </w:r>
      <w:proofErr w:type="gramStart"/>
      <w:r w:rsidRPr="00E511B3">
        <w:rPr>
          <w:rFonts w:ascii="Times New Roman" w:hAnsi="Times New Roman" w:cs="Times New Roman"/>
          <w:b/>
          <w:i/>
          <w:sz w:val="24"/>
          <w:szCs w:val="24"/>
        </w:rPr>
        <w:t>станции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Если основное заглавие включает дату или нумерацию, которая меняется в разных выпусках, то эту часть заглавия опускают и заменяют знаком "многоточие" (даты и номера приводят на втором или последующих уровнях, а также в сведениях о нумерации).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Обзор важнейших нормативных актов за ... 2016 год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6.3.3.2 Параллельное заглавие, состоящее из общего и зависимого заглавий, приводят </w:t>
      </w:r>
      <w:r w:rsidRPr="00E511B3">
        <w:rPr>
          <w:rFonts w:ascii="Times New Roman" w:hAnsi="Times New Roman" w:cs="Times New Roman"/>
          <w:sz w:val="24"/>
          <w:szCs w:val="24"/>
        </w:rPr>
        <w:lastRenderedPageBreak/>
        <w:t>после обеих частей основного заглавия.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Вестник Ивановского государственного университета. Серия</w:t>
      </w:r>
      <w:r w:rsidRPr="00E511B3">
        <w:rPr>
          <w:rFonts w:ascii="Times New Roman" w:hAnsi="Times New Roman" w:cs="Times New Roman"/>
          <w:b/>
          <w:i/>
          <w:sz w:val="24"/>
          <w:szCs w:val="24"/>
          <w:lang w:val="en-US"/>
        </w:rPr>
        <w:t xml:space="preserve"> "</w:t>
      </w:r>
      <w:r w:rsidRPr="00E511B3">
        <w:rPr>
          <w:rFonts w:ascii="Times New Roman" w:hAnsi="Times New Roman" w:cs="Times New Roman"/>
          <w:b/>
          <w:i/>
          <w:sz w:val="24"/>
          <w:szCs w:val="24"/>
        </w:rPr>
        <w:t>Химия</w:t>
      </w:r>
      <w:r w:rsidRPr="00E511B3">
        <w:rPr>
          <w:rFonts w:ascii="Times New Roman" w:hAnsi="Times New Roman" w:cs="Times New Roman"/>
          <w:b/>
          <w:i/>
          <w:sz w:val="24"/>
          <w:szCs w:val="24"/>
          <w:lang w:val="en-US"/>
        </w:rPr>
        <w:t xml:space="preserve">, </w:t>
      </w:r>
      <w:r w:rsidRPr="00E511B3">
        <w:rPr>
          <w:rFonts w:ascii="Times New Roman" w:hAnsi="Times New Roman" w:cs="Times New Roman"/>
          <w:b/>
          <w:i/>
          <w:sz w:val="24"/>
          <w:szCs w:val="24"/>
        </w:rPr>
        <w:t>биология</w:t>
      </w:r>
      <w:r w:rsidRPr="00E511B3">
        <w:rPr>
          <w:rFonts w:ascii="Times New Roman" w:hAnsi="Times New Roman" w:cs="Times New Roman"/>
          <w:b/>
          <w:i/>
          <w:sz w:val="24"/>
          <w:szCs w:val="24"/>
          <w:lang w:val="en-US"/>
        </w:rPr>
        <w:t xml:space="preserve">" = Herald of </w:t>
      </w:r>
      <w:proofErr w:type="spellStart"/>
      <w:r w:rsidRPr="00E511B3">
        <w:rPr>
          <w:rFonts w:ascii="Times New Roman" w:hAnsi="Times New Roman" w:cs="Times New Roman"/>
          <w:b/>
          <w:i/>
          <w:sz w:val="24"/>
          <w:szCs w:val="24"/>
          <w:lang w:val="en-US"/>
        </w:rPr>
        <w:t>Ivanov</w:t>
      </w:r>
      <w:proofErr w:type="spellEnd"/>
      <w:r w:rsidRPr="00E511B3">
        <w:rPr>
          <w:rFonts w:ascii="Times New Roman" w:hAnsi="Times New Roman" w:cs="Times New Roman"/>
          <w:b/>
          <w:i/>
          <w:sz w:val="24"/>
          <w:szCs w:val="24"/>
          <w:lang w:val="en-US"/>
        </w:rPr>
        <w:t xml:space="preserve"> State University. </w:t>
      </w:r>
      <w:proofErr w:type="spellStart"/>
      <w:r w:rsidRPr="00E511B3">
        <w:rPr>
          <w:rFonts w:ascii="Times New Roman" w:hAnsi="Times New Roman" w:cs="Times New Roman"/>
          <w:b/>
          <w:i/>
          <w:sz w:val="24"/>
          <w:szCs w:val="24"/>
        </w:rPr>
        <w:t>Series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Chemistry</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biology</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6.3.3.3 Сведения, относящиеся только к общему заглавию или только к зависимому заглавию, приводят после каждого из них.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Электронная техника. Серия 4, Электровакуумные и газоразрядные </w:t>
      </w:r>
      <w:proofErr w:type="gramStart"/>
      <w:r w:rsidRPr="00E511B3">
        <w:rPr>
          <w:rFonts w:ascii="Times New Roman" w:hAnsi="Times New Roman" w:cs="Times New Roman"/>
          <w:b/>
          <w:i/>
          <w:sz w:val="24"/>
          <w:szCs w:val="24"/>
        </w:rPr>
        <w:t>приборы :</w:t>
      </w:r>
      <w:proofErr w:type="gramEnd"/>
      <w:r w:rsidRPr="00E511B3">
        <w:rPr>
          <w:rFonts w:ascii="Times New Roman" w:hAnsi="Times New Roman" w:cs="Times New Roman"/>
          <w:b/>
          <w:i/>
          <w:sz w:val="24"/>
          <w:szCs w:val="24"/>
        </w:rPr>
        <w:t xml:space="preserve"> научно-технический сборник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6.3.3.4 Если сведения, относящиеся к заглавию, включают даты или нумерацию, меняющиеся в разных выпусках, то их опускают и заменяют знаком "многоточие" (даты и номера приводят на втором или последующих уровнях, а также в сведениях о нумерации).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Судостроение :</w:t>
      </w:r>
      <w:proofErr w:type="gramEnd"/>
      <w:r w:rsidRPr="00E511B3">
        <w:rPr>
          <w:rFonts w:ascii="Times New Roman" w:hAnsi="Times New Roman" w:cs="Times New Roman"/>
          <w:b/>
          <w:i/>
          <w:sz w:val="24"/>
          <w:szCs w:val="24"/>
        </w:rPr>
        <w:t xml:space="preserve"> библиографический аннотированный указатель за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6.3.3.5 В сведениях об ответственности приводят данные о постоянной или временной организации, выпустившей данный ресурс, при необходимости - о редакторах и других лицах, принимавших участие в его подготовке.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Автомобиль и воздухоплавание / Русский автомобильный клуб в </w:t>
      </w:r>
      <w:proofErr w:type="gramStart"/>
      <w:r w:rsidRPr="00E511B3">
        <w:rPr>
          <w:rFonts w:ascii="Times New Roman" w:hAnsi="Times New Roman" w:cs="Times New Roman"/>
          <w:b/>
          <w:i/>
          <w:sz w:val="24"/>
          <w:szCs w:val="24"/>
        </w:rPr>
        <w:t>Москве ;</w:t>
      </w:r>
      <w:proofErr w:type="gramEnd"/>
      <w:r w:rsidRPr="00E511B3">
        <w:rPr>
          <w:rFonts w:ascii="Times New Roman" w:hAnsi="Times New Roman" w:cs="Times New Roman"/>
          <w:b/>
          <w:i/>
          <w:sz w:val="24"/>
          <w:szCs w:val="24"/>
        </w:rPr>
        <w:t xml:space="preserve"> редактор Г. И. </w:t>
      </w:r>
      <w:proofErr w:type="spellStart"/>
      <w:r w:rsidRPr="00E511B3">
        <w:rPr>
          <w:rFonts w:ascii="Times New Roman" w:hAnsi="Times New Roman" w:cs="Times New Roman"/>
          <w:b/>
          <w:i/>
          <w:sz w:val="24"/>
          <w:szCs w:val="24"/>
        </w:rPr>
        <w:t>Аронтрихер</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Дневник / Первый Всероссийский воздухоплавательный съезд, Санкт-Петербург, 12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17 апреля 1911 года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6.3.3.6 Если основное заглавие сериального ресурса состоит из заглавия, общего для всех </w:t>
      </w:r>
      <w:proofErr w:type="spellStart"/>
      <w:r w:rsidRPr="00E511B3">
        <w:rPr>
          <w:rFonts w:ascii="Times New Roman" w:hAnsi="Times New Roman" w:cs="Times New Roman"/>
          <w:sz w:val="24"/>
          <w:szCs w:val="24"/>
        </w:rPr>
        <w:t>подсерий</w:t>
      </w:r>
      <w:proofErr w:type="spellEnd"/>
      <w:r w:rsidRPr="00E511B3">
        <w:rPr>
          <w:rFonts w:ascii="Times New Roman" w:hAnsi="Times New Roman" w:cs="Times New Roman"/>
          <w:sz w:val="24"/>
          <w:szCs w:val="24"/>
        </w:rPr>
        <w:t xml:space="preserve">, и частного заглавия одной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то сведения об ответственности приводят после той части заглавия с последующими элементами описания, к которой они относятся.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Труды Томского государственного университета / Министерство образования и науки Российской Федерации. Серия физико-математическая / НИИ прикладной математики и механики Томского университета, Физико-технический факультет, Механико-математический факультет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38" w:name="P1560"/>
      <w:bookmarkEnd w:id="38"/>
      <w:r w:rsidRPr="00E511B3">
        <w:rPr>
          <w:rFonts w:ascii="Times New Roman" w:hAnsi="Times New Roman" w:cs="Times New Roman"/>
          <w:sz w:val="24"/>
          <w:szCs w:val="24"/>
        </w:rPr>
        <w:t>6.3.3.7 В специфической области материала или вида ресурса при составлении описания сериальных ресурсов приводят сведения о нумерации - информацию о первом и последнем опубликованных выпусках и/или датах начала и прекращения существования сериального ресурса. В области отражаются также сведения о перерывах в издании, изменениях и возобновлениях нумерации.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составлении описания на часть сериального ресурса, вышедшего под одним названием, в области приводят сведения о первом и последнем выпусках, вышедших под данным названием, и/или даты их выхода.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Сведения о нумерации содержат: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номера первого и последнего выпусков и/или даты начала и прекращения публикации ресурса, соединенные знаком "тире", - при составлении описания сериального ресурса, прекратившего существование;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номер первого выпуска и/или дату его опубликования, после которых ставят тире и оставляют пробел в четыре печатных знака, - при составлении описания сериального ресурса, продолжающего публиковаться.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Нумерацию приводят в том виде, в каком она дана в ресурсе, за исключением того, что все цифры приводят в форме арабских цифр.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Слова, используемые для обозначения выпусков сериального ресурса ("выпуск", "том", "часть", "книга", "квартал" и т.п., названия месяцев, времен года), приводят в сокращенной форме. При отсутствии обозначения в описании приводят только порядковый номер выпуска сериального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Сдвоенные, строенные и другие номера и годы приводят через знак "косая черта".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.- 2016/2017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Валовый номер указывают после порядкового номера в круглых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 1(12)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В зависимости от способа нумерации сериального ресурса запись в области может начинаться с номера (цифровое и/или буквенное обозначение) или с года (хронологическое обозначение).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цифровой и/или буквенной нумерации приводят обозначение и номер выпуска. Если также указан год опубликования выпуска, то его приводят в круглых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N 1(2017)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Годы публикации первого и последнего выпусков могут быть опущены, если они совпадают с годами, приведенными в области выходных данных.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1 - 23</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sz w:val="24"/>
          <w:szCs w:val="24"/>
          <w:highlight w:val="yellow"/>
        </w:rPr>
        <w:t>При хронологической нумерации приводят год, затем номер.</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Примеры</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proofErr w:type="gramStart"/>
      <w:r w:rsidRPr="00AA3CFA">
        <w:rPr>
          <w:rFonts w:ascii="Times New Roman" w:hAnsi="Times New Roman" w:cs="Times New Roman"/>
          <w:b/>
          <w:i/>
          <w:sz w:val="24"/>
          <w:szCs w:val="24"/>
          <w:highlight w:val="yellow"/>
        </w:rPr>
        <w:t>.-</w:t>
      </w:r>
      <w:proofErr w:type="gramEnd"/>
      <w:r w:rsidRPr="00AA3CFA">
        <w:rPr>
          <w:rFonts w:ascii="Times New Roman" w:hAnsi="Times New Roman" w:cs="Times New Roman"/>
          <w:b/>
          <w:i/>
          <w:sz w:val="24"/>
          <w:szCs w:val="24"/>
          <w:highlight w:val="yellow"/>
        </w:rPr>
        <w:t xml:space="preserve"> 2017, N 1 А -</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 xml:space="preserve">.- 2017, </w:t>
      </w:r>
      <w:proofErr w:type="spellStart"/>
      <w:r w:rsidRPr="00AA3CFA">
        <w:rPr>
          <w:rFonts w:ascii="Times New Roman" w:hAnsi="Times New Roman" w:cs="Times New Roman"/>
          <w:b/>
          <w:i/>
          <w:sz w:val="24"/>
          <w:szCs w:val="24"/>
          <w:highlight w:val="yellow"/>
        </w:rPr>
        <w:t>вып</w:t>
      </w:r>
      <w:proofErr w:type="spellEnd"/>
      <w:r w:rsidRPr="00AA3CFA">
        <w:rPr>
          <w:rFonts w:ascii="Times New Roman" w:hAnsi="Times New Roman" w:cs="Times New Roman"/>
          <w:b/>
          <w:i/>
          <w:sz w:val="24"/>
          <w:szCs w:val="24"/>
          <w:highlight w:val="yellow"/>
        </w:rPr>
        <w:t>. 1/2 -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AA3CFA">
        <w:rPr>
          <w:rFonts w:ascii="Times New Roman" w:hAnsi="Times New Roman" w:cs="Times New Roman"/>
          <w:b/>
          <w:i/>
          <w:sz w:val="24"/>
          <w:szCs w:val="24"/>
          <w:highlight w:val="yellow"/>
        </w:rPr>
        <w:t>.-</w:t>
      </w:r>
      <w:proofErr w:type="gramEnd"/>
      <w:r w:rsidRPr="00AA3CFA">
        <w:rPr>
          <w:rFonts w:ascii="Times New Roman" w:hAnsi="Times New Roman" w:cs="Times New Roman"/>
          <w:b/>
          <w:i/>
          <w:sz w:val="24"/>
          <w:szCs w:val="24"/>
          <w:highlight w:val="yellow"/>
        </w:rPr>
        <w:t xml:space="preserve"> 1914, N 1 - 1917, N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указывают все выпуски, вышедшие в течение года.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2001, N 1 - 12 - 2015, N 1 - 4/5</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proofErr w:type="gramStart"/>
      <w:r w:rsidRPr="00AA3CFA">
        <w:rPr>
          <w:rFonts w:ascii="Times New Roman" w:hAnsi="Times New Roman" w:cs="Times New Roman"/>
          <w:sz w:val="24"/>
          <w:szCs w:val="24"/>
          <w:highlight w:val="yellow"/>
        </w:rPr>
        <w:t>г</w:t>
      </w:r>
      <w:proofErr w:type="gramEnd"/>
      <w:r w:rsidRPr="00AA3CFA">
        <w:rPr>
          <w:rFonts w:ascii="Times New Roman" w:hAnsi="Times New Roman" w:cs="Times New Roman"/>
          <w:sz w:val="24"/>
          <w:szCs w:val="24"/>
          <w:highlight w:val="yellow"/>
        </w:rPr>
        <w:t>) Даты приводят в следующем порядке: год, месяц или год, день и месяц.</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i/>
          <w:sz w:val="24"/>
          <w:szCs w:val="24"/>
          <w:highlight w:val="yellow"/>
        </w:rPr>
        <w:t>П</w:t>
      </w:r>
      <w:r w:rsidRPr="00AA3CFA">
        <w:rPr>
          <w:rFonts w:ascii="Times New Roman" w:hAnsi="Times New Roman" w:cs="Times New Roman"/>
          <w:b/>
          <w:i/>
          <w:sz w:val="24"/>
          <w:szCs w:val="24"/>
          <w:highlight w:val="yellow"/>
        </w:rPr>
        <w:t>римеры</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proofErr w:type="gramStart"/>
      <w:r w:rsidRPr="00AA3CFA">
        <w:rPr>
          <w:rFonts w:ascii="Times New Roman" w:hAnsi="Times New Roman" w:cs="Times New Roman"/>
          <w:b/>
          <w:i/>
          <w:sz w:val="24"/>
          <w:szCs w:val="24"/>
          <w:highlight w:val="yellow"/>
        </w:rPr>
        <w:t>.-</w:t>
      </w:r>
      <w:proofErr w:type="gramEnd"/>
      <w:r w:rsidRPr="00AA3CFA">
        <w:rPr>
          <w:rFonts w:ascii="Times New Roman" w:hAnsi="Times New Roman" w:cs="Times New Roman"/>
          <w:b/>
          <w:i/>
          <w:sz w:val="24"/>
          <w:szCs w:val="24"/>
          <w:highlight w:val="yellow"/>
        </w:rPr>
        <w:t xml:space="preserve"> 2017, март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AA3CFA">
        <w:rPr>
          <w:rFonts w:ascii="Times New Roman" w:hAnsi="Times New Roman" w:cs="Times New Roman"/>
          <w:b/>
          <w:i/>
          <w:sz w:val="24"/>
          <w:szCs w:val="24"/>
          <w:highlight w:val="yellow"/>
        </w:rPr>
        <w:t>.- 2016, 14 февр.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w:t>
      </w:r>
      <w:proofErr w:type="gramEnd"/>
      <w:r w:rsidRPr="00E511B3">
        <w:rPr>
          <w:rFonts w:ascii="Times New Roman" w:hAnsi="Times New Roman" w:cs="Times New Roman"/>
          <w:sz w:val="24"/>
          <w:szCs w:val="24"/>
        </w:rPr>
        <w:t>) При перерывах в нумерации, а также при ее возобновлении приводят оба ряда нумерации. Между ними ставят предписанный знак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1930, N 1 - 1941, N 12 ; 1945, N 1(13) - 1956, N 12(144) ; 1999, N 1 -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е</w:t>
      </w:r>
      <w:proofErr w:type="gramEnd"/>
      <w:r w:rsidRPr="00E511B3">
        <w:rPr>
          <w:rFonts w:ascii="Times New Roman" w:hAnsi="Times New Roman" w:cs="Times New Roman"/>
          <w:sz w:val="24"/>
          <w:szCs w:val="24"/>
        </w:rPr>
        <w:t>) Если для сериального ресурса принимается новый порядок нумерации, но при этом не требуется составление нового описания, то сведения о новой нумерации приводят после сведений о прежней нумерации с предшествующим предписанным знаком "точка с запятой". Имеющиеся для новой нумерации такие пояснения, как "новая серия", "вторая серия" и т.п., приводят перед обозначением нумерации через знак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Т. 1(962) - 6(967) ; т. 1(968)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Т. 1(2011) - 3(2012) ; сер. 2, т. 1(2013)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1(2011) - 15(2013) ; 1914, N 1 -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1(1010) - 3(1012) ; новая сер., т. 1(1013)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ж</w:t>
      </w:r>
      <w:proofErr w:type="gramEnd"/>
      <w:r w:rsidRPr="00E511B3">
        <w:rPr>
          <w:rFonts w:ascii="Times New Roman" w:hAnsi="Times New Roman" w:cs="Times New Roman"/>
          <w:sz w:val="24"/>
          <w:szCs w:val="24"/>
        </w:rPr>
        <w:t>) Для интегрируемых ресурсов область нумерации не применяется.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6.3.3.8 Местом публикации, производства и/или распространения считают город или иной населенный пункт, который указан в юридическом адресе издателя, а при отсутствии этих сведений - местонахождение редакции (организации) или учредителя, выпускающих сериальный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6.3.3.9 При составлении описания на ресурс в целом, если он продолжает публиковаться, приводят год издания первого выпуска и тире, после которого оставляют пробел в четыре печатных знака.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 Рос. кн. палата, 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При составлении описания на ресурс, прекративший существование, приводят годы издания первого и последнего выпусков, соединенные тире.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Челябинск : </w:t>
      </w:r>
      <w:proofErr w:type="spellStart"/>
      <w:r w:rsidRPr="00E511B3">
        <w:rPr>
          <w:rFonts w:ascii="Times New Roman" w:hAnsi="Times New Roman" w:cs="Times New Roman"/>
          <w:b/>
          <w:i/>
          <w:sz w:val="24"/>
          <w:szCs w:val="24"/>
        </w:rPr>
        <w:t>Юж</w:t>
      </w:r>
      <w:proofErr w:type="spellEnd"/>
      <w:r w:rsidRPr="00E511B3">
        <w:rPr>
          <w:rFonts w:ascii="Times New Roman" w:hAnsi="Times New Roman" w:cs="Times New Roman"/>
          <w:b/>
          <w:i/>
          <w:sz w:val="24"/>
          <w:szCs w:val="24"/>
        </w:rPr>
        <w:t>.-Урал. кн. изд-во, 2001 - 2016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При описании части сериального ресурса приводят годы издания первого и последнего выпусков, сведения о которых включены в описание, и соединяют их тире.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6.3.3.10 Сведения об объеме, иллюстрациях и размере приводят, если они являются одинаковыми для всех или большинства физических единиц, составляющих сериальный ресурс.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6.3.3.11 В области серии и многочастного монографического ресурса приводят сведения о сериальном ресурсе, в состав которого входят все выпуски или группа выпусков данного ресурса. Область повторяют, если сериальный ресурс входит в состав двух серий и более.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6.3.3.12 В области примечания приводят сведения об истории сериального ресурса, сведения, касающиеся элементов и областей описания, сведения о структурных и иных особенностях сериального ресурса, не отраженные в других областях.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Первыми указывают сведения о периодичности, если они не входят в состав сведений, относящихся к заглавию. Затем приводят примечание об истории существования ресурса: дате основания сериального ресурса в целом; о связи с другими ресурсами; о перерыве в издании, его возобновлении, прекращении. Далее располагают примечания к отдельным областям и элементам в соответствии с последовательностью приведения областей и элементов в описании; другие примечания: о языке текста, выходных сведений и т.п.; о наличии параллельных изданий на других языках; о структурных и других особенностях сериального ресурса и т.д.</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Примечания об изменениях отдельных элементов за период выхода сериального ресурса могут быть выделены и приведены в конце.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6.3.3.13 При составлении описания сериального ресурса, являющегося </w:t>
      </w:r>
      <w:proofErr w:type="spellStart"/>
      <w:r w:rsidRPr="00E511B3">
        <w:rPr>
          <w:rFonts w:ascii="Times New Roman" w:hAnsi="Times New Roman" w:cs="Times New Roman"/>
          <w:sz w:val="24"/>
          <w:szCs w:val="24"/>
        </w:rPr>
        <w:t>подсерией</w:t>
      </w:r>
      <w:proofErr w:type="spellEnd"/>
      <w:r w:rsidRPr="00E511B3">
        <w:rPr>
          <w:rFonts w:ascii="Times New Roman" w:hAnsi="Times New Roman" w:cs="Times New Roman"/>
          <w:sz w:val="24"/>
          <w:szCs w:val="24"/>
        </w:rPr>
        <w:t xml:space="preserve"> с зависимым заглавием, область идентификатора ресурса и условий доступности может быть повторена. Первой приводят область, содержащую ISSN серии.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Условия доступности приводят на первом уровне, если они являются постоянными для всех или большинства выпусков сериального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При наличии условий доступности отдельного выпуска и комплекта выпусков за определенный период приводят оба ряда сведений об условиях доступности. Сведениям предшествует знак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6.3.4 Приведение элементов на втором или последующих уровнях многоуровневого описания сериального ресурса имеет следующие особенности.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6.3.4.1 Второй или последующие уровни содержат сведения, относящиеся к физическим единицам (выпускам, номерам, томам, частям и т.п.), составляющим сериальный ресурс, в том числе его указателям и приложениям.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Элементы библиографического описания, относящиеся к выпускам сериального ресурса, приводят по общим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6.3.4.2 Все сведения, приводимые на втором или последующих уровнях, факультативны. Набор элементов, приводимых на втором или последующих уровнях, определяет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 Наиболее краткой формой сведений, приводимых на втором или последующих уровнях, является указание основных порядковых единиц.</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Последовательность приведения сведений определяет основная порядковая единица: год - при хронологической нумерации; выпуск (номер, том, часть и т.п.), а также год, которым обозначен включенный в ресурс материал, - при сквозной нумерации. Основная порядковая единица может состоять из более мелких делений (например, том - из номеров, </w:t>
      </w:r>
      <w:r w:rsidRPr="00E511B3">
        <w:rPr>
          <w:rFonts w:ascii="Times New Roman" w:hAnsi="Times New Roman" w:cs="Times New Roman"/>
          <w:sz w:val="24"/>
          <w:szCs w:val="24"/>
        </w:rPr>
        <w:lastRenderedPageBreak/>
        <w:t>частей и т.п.).</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sz w:val="24"/>
          <w:szCs w:val="24"/>
          <w:highlight w:val="yellow"/>
        </w:rPr>
        <w:t>6.3.4.3 Обозначения тома, выпуска, наименования месяцев и т.п. приводят в сокращенной форме (например, "т.", "</w:t>
      </w:r>
      <w:proofErr w:type="spellStart"/>
      <w:r w:rsidRPr="00AA3CFA">
        <w:rPr>
          <w:rFonts w:ascii="Times New Roman" w:hAnsi="Times New Roman" w:cs="Times New Roman"/>
          <w:sz w:val="24"/>
          <w:szCs w:val="24"/>
          <w:highlight w:val="yellow"/>
        </w:rPr>
        <w:t>вып</w:t>
      </w:r>
      <w:proofErr w:type="spellEnd"/>
      <w:r w:rsidRPr="00AA3CFA">
        <w:rPr>
          <w:rFonts w:ascii="Times New Roman" w:hAnsi="Times New Roman" w:cs="Times New Roman"/>
          <w:sz w:val="24"/>
          <w:szCs w:val="24"/>
          <w:highlight w:val="yellow"/>
        </w:rPr>
        <w:t>.", "янв.").</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sz w:val="24"/>
          <w:szCs w:val="24"/>
          <w:highlight w:val="yellow"/>
        </w:rPr>
        <w:t>Порядковые номера и годы приводят арабскими цифрами.</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Примеры</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Т. 1, N 2</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N</w:t>
      </w:r>
      <w:r w:rsidRPr="00AA3CFA">
        <w:rPr>
          <w:rFonts w:ascii="Times New Roman" w:hAnsi="Times New Roman" w:cs="Times New Roman"/>
          <w:sz w:val="24"/>
          <w:szCs w:val="24"/>
          <w:highlight w:val="yellow"/>
        </w:rPr>
        <w:t xml:space="preserve"> </w:t>
      </w:r>
      <w:r w:rsidRPr="00AA3CFA">
        <w:rPr>
          <w:rFonts w:ascii="Times New Roman" w:hAnsi="Times New Roman" w:cs="Times New Roman"/>
          <w:b/>
          <w:sz w:val="24"/>
          <w:szCs w:val="24"/>
          <w:highlight w:val="yellow"/>
        </w:rPr>
        <w:t>1</w:t>
      </w:r>
      <w:r w:rsidRPr="00AA3CFA">
        <w:rPr>
          <w:rFonts w:ascii="Times New Roman" w:hAnsi="Times New Roman" w:cs="Times New Roman"/>
          <w:b/>
          <w:i/>
          <w:sz w:val="24"/>
          <w:szCs w:val="24"/>
          <w:highlight w:val="yellow"/>
        </w:rPr>
        <w:t>/3</w:t>
      </w:r>
    </w:p>
    <w:p w:rsidR="00DE57D4" w:rsidRPr="00AA3CFA" w:rsidRDefault="00DE57D4" w:rsidP="00E511B3">
      <w:pPr>
        <w:pStyle w:val="ConsPlusNormal"/>
        <w:spacing w:before="220"/>
        <w:ind w:firstLine="540"/>
        <w:contextualSpacing/>
        <w:jc w:val="both"/>
        <w:rPr>
          <w:rFonts w:ascii="Times New Roman" w:hAnsi="Times New Roman" w:cs="Times New Roman"/>
          <w:sz w:val="24"/>
          <w:szCs w:val="24"/>
          <w:highlight w:val="yellow"/>
        </w:rPr>
      </w:pPr>
      <w:r w:rsidRPr="00AA3CFA">
        <w:rPr>
          <w:rFonts w:ascii="Times New Roman" w:hAnsi="Times New Roman" w:cs="Times New Roman"/>
          <w:b/>
          <w:i/>
          <w:sz w:val="24"/>
          <w:szCs w:val="24"/>
          <w:highlight w:val="yellow"/>
        </w:rPr>
        <w:t>2017, дек./2018, янв.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AA3CFA">
        <w:rPr>
          <w:rFonts w:ascii="Times New Roman" w:hAnsi="Times New Roman" w:cs="Times New Roman"/>
          <w:b/>
          <w:i/>
          <w:sz w:val="24"/>
          <w:szCs w:val="24"/>
          <w:highlight w:val="yellow"/>
        </w:rPr>
        <w:t>2017, N 1 - 12, указ</w:t>
      </w:r>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6.3.4.4 В описании сериального ресурса, основная порядковая единица которого состоит из более мелких делений, сведения об объеме, размере, тираже и др. приводят к основной порядковой единице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Т. 2,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1 - 6. - 2017. - 155 с. - 500 экз.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6.3.4.5 Дату выхода на втором или последующих уровнях описания сериальных ресурсов не указывают в том случае, если приведена хронологическая нумерация (по годам).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2016, N 1 - 12. - 1380 - 1420 экз.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При наличии сведений указывают двойную нумерацию выпусков: </w:t>
      </w:r>
      <w:proofErr w:type="spellStart"/>
      <w:r w:rsidRPr="00E511B3">
        <w:rPr>
          <w:rFonts w:ascii="Times New Roman" w:hAnsi="Times New Roman" w:cs="Times New Roman"/>
          <w:sz w:val="24"/>
          <w:szCs w:val="24"/>
        </w:rPr>
        <w:t>погодовую</w:t>
      </w:r>
      <w:proofErr w:type="spellEnd"/>
      <w:r w:rsidRPr="00E511B3">
        <w:rPr>
          <w:rFonts w:ascii="Times New Roman" w:hAnsi="Times New Roman" w:cs="Times New Roman"/>
          <w:sz w:val="24"/>
          <w:szCs w:val="24"/>
        </w:rPr>
        <w:t xml:space="preserve"> и валовую.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2018, N 1(35) - 8(42). - 1000 экз.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2017, N 1(113) - 15/16(127/128). - 25 790 экз.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6.3.5 Сведения об указателях, приложениях, специальных выпусках, вспомогательных материалах к сериальному ресурсу в целом приводят после описания на втором или последующих уровнях с новой строки или в подбор. При записи в подбор им предшествует знак "точка и тире". Сначала указывают сведения об указателях, затем - о приложениях (в том числе различных сопроводительных материалах к отдельным выпускам сериального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При необходимости сведения об указателях и приложениях приводят в последовательности годов их выхода в перечне основных порядковых единиц.</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2017, N 1 - 12, указ.</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Прил. к </w:t>
      </w:r>
      <w:proofErr w:type="gramStart"/>
      <w:r w:rsidRPr="00E511B3">
        <w:rPr>
          <w:rFonts w:ascii="Times New Roman" w:hAnsi="Times New Roman" w:cs="Times New Roman"/>
          <w:b/>
          <w:i/>
          <w:sz w:val="24"/>
          <w:szCs w:val="24"/>
        </w:rPr>
        <w:t>2010 :</w:t>
      </w:r>
      <w:proofErr w:type="gramEnd"/>
      <w:r w:rsidRPr="00E511B3">
        <w:rPr>
          <w:rFonts w:ascii="Times New Roman" w:hAnsi="Times New Roman" w:cs="Times New Roman"/>
          <w:b/>
          <w:i/>
          <w:sz w:val="24"/>
          <w:szCs w:val="24"/>
        </w:rPr>
        <w:t xml:space="preserve"> Дачка. - </w:t>
      </w:r>
      <w:proofErr w:type="spellStart"/>
      <w:r w:rsidRPr="00E511B3">
        <w:rPr>
          <w:rFonts w:ascii="Times New Roman" w:hAnsi="Times New Roman" w:cs="Times New Roman"/>
          <w:b/>
          <w:i/>
          <w:sz w:val="24"/>
          <w:szCs w:val="24"/>
        </w:rPr>
        <w:t>Еженед</w:t>
      </w:r>
      <w:proofErr w:type="spellEnd"/>
      <w:r w:rsidRPr="00E511B3">
        <w:rPr>
          <w:rFonts w:ascii="Times New Roman" w:hAnsi="Times New Roman" w:cs="Times New Roman"/>
          <w:b/>
          <w:i/>
          <w:sz w:val="24"/>
          <w:szCs w:val="24"/>
        </w:rPr>
        <w:t>. - N 1 - 52.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Спец.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к 2011: Инженерные исследования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6.3.6 Многоуровневое библиографическое описание сериального ресурса, содержащее более двух уровней, имеет следующие особенности.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6.3.6.1 Многоуровневое библиографическое описание, содержащее более двух уровней, составляют на сериальный ресурс, подразделяющийся на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разделы, отделы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6.3.6.2 На первом уровне описания приводят сведения, которые характеризуют сериальный ресурс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6.3.6.3 На втором уровне приводят сведения, относящиеся к группе физических единиц - о каждой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xml:space="preserve"> и т.п. в целом.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6.3.6.4 На последующих уровнях приводят сведения об отдельных физических единицах - о выпусках или номерах каждой </w:t>
      </w:r>
      <w:proofErr w:type="spellStart"/>
      <w:r w:rsidRPr="00E511B3">
        <w:rPr>
          <w:rFonts w:ascii="Times New Roman" w:hAnsi="Times New Roman" w:cs="Times New Roman"/>
          <w:sz w:val="24"/>
          <w:szCs w:val="24"/>
        </w:rPr>
        <w:t>подсерии</w:t>
      </w:r>
      <w:proofErr w:type="spellEnd"/>
      <w:r w:rsidRPr="00E511B3">
        <w:rPr>
          <w:rFonts w:ascii="Times New Roman" w:hAnsi="Times New Roman" w:cs="Times New Roman"/>
          <w:sz w:val="24"/>
          <w:szCs w:val="24"/>
        </w:rPr>
        <w:t>, которая является объектом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6.3.6.5 Библиографические сведения на первом и последующих уровнях описания приводят по общим правилам.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nformat"/>
        <w:spacing w:before="1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Вестник Балтийского федерального университета им. И. </w:t>
      </w:r>
      <w:proofErr w:type="gramStart"/>
      <w:r w:rsidRPr="00E511B3">
        <w:rPr>
          <w:rFonts w:ascii="Times New Roman" w:hAnsi="Times New Roman" w:cs="Times New Roman"/>
          <w:b/>
          <w:i/>
          <w:sz w:val="24"/>
          <w:szCs w:val="24"/>
        </w:rPr>
        <w:t>Канта :</w:t>
      </w:r>
      <w:proofErr w:type="gramEnd"/>
      <w:r w:rsidRPr="00E511B3">
        <w:rPr>
          <w:rFonts w:ascii="Times New Roman" w:hAnsi="Times New Roman" w:cs="Times New Roman"/>
          <w:b/>
          <w:i/>
          <w:sz w:val="24"/>
          <w:szCs w:val="24"/>
        </w:rPr>
        <w:t xml:space="preserve"> научное издание.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2003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 xml:space="preserve">    </w:t>
      </w:r>
      <w:proofErr w:type="gramStart"/>
      <w:r w:rsidRPr="00E511B3">
        <w:rPr>
          <w:rFonts w:ascii="Times New Roman" w:hAnsi="Times New Roman" w:cs="Times New Roman"/>
          <w:b/>
          <w:i/>
          <w:sz w:val="24"/>
          <w:szCs w:val="24"/>
        </w:rPr>
        <w:t>Калининград :</w:t>
      </w:r>
      <w:proofErr w:type="gramEnd"/>
      <w:r w:rsidRPr="00E511B3">
        <w:rPr>
          <w:rFonts w:ascii="Times New Roman" w:hAnsi="Times New Roman" w:cs="Times New Roman"/>
          <w:b/>
          <w:i/>
          <w:sz w:val="24"/>
          <w:szCs w:val="24"/>
        </w:rPr>
        <w:t xml:space="preserve"> Изд-во </w:t>
      </w:r>
      <w:proofErr w:type="spellStart"/>
      <w:r w:rsidRPr="00E511B3">
        <w:rPr>
          <w:rFonts w:ascii="Times New Roman" w:hAnsi="Times New Roman" w:cs="Times New Roman"/>
          <w:b/>
          <w:i/>
          <w:sz w:val="24"/>
          <w:szCs w:val="24"/>
        </w:rPr>
        <w:t>Балт</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федер</w:t>
      </w:r>
      <w:proofErr w:type="spellEnd"/>
      <w:r w:rsidRPr="00E511B3">
        <w:rPr>
          <w:rFonts w:ascii="Times New Roman" w:hAnsi="Times New Roman" w:cs="Times New Roman"/>
          <w:b/>
          <w:i/>
          <w:sz w:val="24"/>
          <w:szCs w:val="24"/>
        </w:rPr>
        <w:t>. ун-та им. И. Канта, 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2223-2095.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непосредственный</w:t>
      </w:r>
      <w:proofErr w:type="gramEnd"/>
      <w:r w:rsidRPr="00E511B3">
        <w:rPr>
          <w:rFonts w:ascii="Times New Roman" w:hAnsi="Times New Roman" w:cs="Times New Roman"/>
          <w:b/>
          <w:i/>
          <w:sz w:val="24"/>
          <w:szCs w:val="24"/>
        </w:rPr>
        <w:t>.</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Серия "Гуманитарные и общественные науки".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xml:space="preserve">-  </w:t>
      </w:r>
      <w:proofErr w:type="gramStart"/>
      <w:r w:rsidRPr="00E511B3">
        <w:rPr>
          <w:rFonts w:ascii="Times New Roman" w:hAnsi="Times New Roman" w:cs="Times New Roman"/>
          <w:b/>
          <w:sz w:val="24"/>
          <w:szCs w:val="24"/>
        </w:rPr>
        <w:t xml:space="preserve">  .</w:t>
      </w:r>
      <w:proofErr w:type="gramEnd"/>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118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122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2500-3216.</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 N 1 - 3. - 1000 экз.</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Серия "Естественные и медицинские науки".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xml:space="preserve">-  </w:t>
      </w:r>
      <w:proofErr w:type="gramStart"/>
      <w:r w:rsidRPr="00E511B3">
        <w:rPr>
          <w:rFonts w:ascii="Times New Roman" w:hAnsi="Times New Roman" w:cs="Times New Roman"/>
          <w:b/>
          <w:sz w:val="24"/>
          <w:szCs w:val="24"/>
        </w:rPr>
        <w:t xml:space="preserve">  .</w:t>
      </w:r>
      <w:proofErr w:type="gramEnd"/>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87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101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2500-3208.</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 N 1 - 3. - 1000 экз.</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Серия "Физико-математические и технические науки".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xml:space="preserve">-  </w:t>
      </w:r>
      <w:proofErr w:type="gramStart"/>
      <w:r w:rsidRPr="00E511B3">
        <w:rPr>
          <w:rFonts w:ascii="Times New Roman" w:hAnsi="Times New Roman" w:cs="Times New Roman"/>
          <w:b/>
          <w:sz w:val="24"/>
          <w:szCs w:val="24"/>
        </w:rPr>
        <w:t xml:space="preserve">  .</w:t>
      </w:r>
      <w:proofErr w:type="gramEnd"/>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95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99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2500-0403.</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 N 1 - 3. - 1000 экз.</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Серия "Филология, педагогика, психология".</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xml:space="preserve">-  </w:t>
      </w:r>
      <w:proofErr w:type="gramStart"/>
      <w:r w:rsidRPr="00E511B3">
        <w:rPr>
          <w:rFonts w:ascii="Times New Roman" w:hAnsi="Times New Roman" w:cs="Times New Roman"/>
          <w:b/>
          <w:sz w:val="24"/>
          <w:szCs w:val="24"/>
        </w:rPr>
        <w:t xml:space="preserve">  .</w:t>
      </w:r>
      <w:proofErr w:type="gramEnd"/>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101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115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ISSN 2500-039X.</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 N 1 - 3. - 1000 экз.</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6.3.7 На законченный сериальный ресурс в целом или группу выпусков (номеров) сериального ресурса за определенный период может быть составлено одноуровневое библиографическое описание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Интерьер без </w:t>
      </w:r>
      <w:proofErr w:type="gramStart"/>
      <w:r w:rsidRPr="00E511B3">
        <w:rPr>
          <w:rFonts w:ascii="Times New Roman" w:hAnsi="Times New Roman" w:cs="Times New Roman"/>
          <w:b/>
          <w:i/>
          <w:sz w:val="24"/>
          <w:szCs w:val="24"/>
        </w:rPr>
        <w:t>границ :</w:t>
      </w:r>
      <w:proofErr w:type="gramEnd"/>
      <w:r w:rsidRPr="00E511B3">
        <w:rPr>
          <w:rFonts w:ascii="Times New Roman" w:hAnsi="Times New Roman" w:cs="Times New Roman"/>
          <w:b/>
          <w:i/>
          <w:sz w:val="24"/>
          <w:szCs w:val="24"/>
        </w:rPr>
        <w:t xml:space="preserve"> иллюстрированный каталог : журнал / учредитель Издательская группа "</w:t>
      </w:r>
      <w:proofErr w:type="spellStart"/>
      <w:r w:rsidRPr="00E511B3">
        <w:rPr>
          <w:rFonts w:ascii="Times New Roman" w:hAnsi="Times New Roman" w:cs="Times New Roman"/>
          <w:b/>
          <w:i/>
          <w:sz w:val="24"/>
          <w:szCs w:val="24"/>
        </w:rPr>
        <w:t>Парамон</w:t>
      </w:r>
      <w:proofErr w:type="spellEnd"/>
      <w:r w:rsidRPr="00E511B3">
        <w:rPr>
          <w:rFonts w:ascii="Times New Roman" w:hAnsi="Times New Roman" w:cs="Times New Roman"/>
          <w:b/>
          <w:i/>
          <w:sz w:val="24"/>
          <w:szCs w:val="24"/>
        </w:rPr>
        <w:t xml:space="preserve">". - 2005 - 2016, сент. - </w:t>
      </w:r>
      <w:proofErr w:type="gramStart"/>
      <w:r w:rsidRPr="00E511B3">
        <w:rPr>
          <w:rFonts w:ascii="Times New Roman" w:hAnsi="Times New Roman" w:cs="Times New Roman"/>
          <w:b/>
          <w:i/>
          <w:sz w:val="24"/>
          <w:szCs w:val="24"/>
        </w:rPr>
        <w:t>Уфа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Фреш</w:t>
      </w:r>
      <w:proofErr w:type="spellEnd"/>
      <w:r w:rsidRPr="00E511B3">
        <w:rPr>
          <w:rFonts w:ascii="Times New Roman" w:hAnsi="Times New Roman" w:cs="Times New Roman"/>
          <w:b/>
          <w:i/>
          <w:sz w:val="24"/>
          <w:szCs w:val="24"/>
        </w:rPr>
        <w:t xml:space="preserve"> Медиа, 2016. - 43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48 с. - </w:t>
      </w:r>
      <w:proofErr w:type="spellStart"/>
      <w:r w:rsidRPr="00E511B3">
        <w:rPr>
          <w:rFonts w:ascii="Times New Roman" w:hAnsi="Times New Roman" w:cs="Times New Roman"/>
          <w:b/>
          <w:i/>
          <w:sz w:val="24"/>
          <w:szCs w:val="24"/>
        </w:rPr>
        <w:t>Ежемес</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Прекр</w:t>
      </w:r>
      <w:proofErr w:type="spellEnd"/>
      <w:proofErr w:type="gramStart"/>
      <w:r w:rsidRPr="00E511B3">
        <w:rPr>
          <w:rFonts w:ascii="Times New Roman" w:hAnsi="Times New Roman" w:cs="Times New Roman"/>
          <w:b/>
          <w:i/>
          <w:sz w:val="24"/>
          <w:szCs w:val="24"/>
        </w:rPr>
        <w:t>. на</w:t>
      </w:r>
      <w:proofErr w:type="gramEnd"/>
      <w:r w:rsidRPr="00E511B3">
        <w:rPr>
          <w:rFonts w:ascii="Times New Roman" w:hAnsi="Times New Roman" w:cs="Times New Roman"/>
          <w:b/>
          <w:i/>
          <w:sz w:val="24"/>
          <w:szCs w:val="24"/>
        </w:rPr>
        <w:t xml:space="preserve"> 2016, N 9 (сент.).</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ind w:firstLine="540"/>
        <w:contextualSpacing/>
        <w:jc w:val="both"/>
        <w:outlineLvl w:val="1"/>
        <w:rPr>
          <w:rFonts w:ascii="Times New Roman" w:hAnsi="Times New Roman" w:cs="Times New Roman"/>
          <w:sz w:val="24"/>
          <w:szCs w:val="24"/>
        </w:rPr>
      </w:pPr>
      <w:bookmarkStart w:id="39" w:name="P1669"/>
      <w:bookmarkEnd w:id="39"/>
      <w:r w:rsidRPr="00E511B3">
        <w:rPr>
          <w:rFonts w:ascii="Times New Roman" w:hAnsi="Times New Roman" w:cs="Times New Roman"/>
          <w:sz w:val="24"/>
          <w:szCs w:val="24"/>
        </w:rPr>
        <w:t>7 Библиографическое описание составной части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7.1 Структура, состав и особенности библиографического описания составной части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7.1.1 Объектом библиографического описания составной части ресурса является его часть, для идентификации и поиска которой необходимы сведения как о самой составной части, так и о ресурсе, в котором она помещена. К составным частям относятся: самостоятельное произведение, самостоятельный раздел ресурса; часть ресурса, имеющая заглавие; часть ресурса, не имеющая самостоятельного заглавия, но выделенная в целях библиографической идентификации.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Ресурс, содержащий составную часть, именуется ниже идентифицирующим ресурсом.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7.1.2 Библиографическое описание составной части ресурса содержит: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составной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соединительный элемент;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об идентифицирующем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сведения о местоположении составной части в ресурсе;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7.1.3 Области и элементы в библиографическом описании составной части ресурса приводят в установленной последовательности (см. </w:t>
      </w:r>
      <w:hyperlink w:anchor="P218" w:history="1">
        <w:r w:rsidRPr="00E511B3">
          <w:rPr>
            <w:rFonts w:ascii="Times New Roman" w:hAnsi="Times New Roman" w:cs="Times New Roman"/>
            <w:color w:val="0000FF"/>
            <w:sz w:val="24"/>
            <w:szCs w:val="24"/>
          </w:rPr>
          <w:t>5.1</w:t>
        </w:r>
      </w:hyperlink>
      <w:r w:rsidRPr="00E511B3">
        <w:rPr>
          <w:rFonts w:ascii="Times New Roman" w:hAnsi="Times New Roman" w:cs="Times New Roman"/>
          <w:sz w:val="24"/>
          <w:szCs w:val="24"/>
        </w:rPr>
        <w:t>). Перед сведениями о ресурсе, в котором помещена составная часть, применяют соединительный элемент - предписанный знак "две косые черты".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Знак "две косые черты" можно не приводить, если сведения о ресурсе, в котором помещена составная часть, выделяют шрифтом или приводят с новой строки. В этом случае рекомендуется употреблять термин, обозначающий физическую взаимосвязь: "В: ", "</w:t>
      </w:r>
      <w:proofErr w:type="spellStart"/>
      <w:r w:rsidRPr="00E511B3">
        <w:rPr>
          <w:rFonts w:ascii="Times New Roman" w:hAnsi="Times New Roman" w:cs="Times New Roman"/>
          <w:sz w:val="24"/>
          <w:szCs w:val="24"/>
        </w:rPr>
        <w:t>In</w:t>
      </w:r>
      <w:proofErr w:type="spellEnd"/>
      <w:r w:rsidRPr="00E511B3">
        <w:rPr>
          <w:rFonts w:ascii="Times New Roman" w:hAnsi="Times New Roman" w:cs="Times New Roman"/>
          <w:sz w:val="24"/>
          <w:szCs w:val="24"/>
        </w:rPr>
        <w:t>: "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7.1.4 Сведения в библиографическом описании составной части ресурса приводят по следующей схеме: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Сведения о составной части ресурса // Сведения об идентифицирующем ресурсе. - Сведения о местоположении составной части в ресурсе. - Примечания.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 xml:space="preserve">Библиография в XVII веке / Н. В. </w:t>
      </w:r>
      <w:proofErr w:type="spellStart"/>
      <w:r w:rsidRPr="00E511B3">
        <w:rPr>
          <w:rFonts w:ascii="Times New Roman" w:hAnsi="Times New Roman" w:cs="Times New Roman"/>
          <w:b/>
          <w:i/>
          <w:sz w:val="24"/>
          <w:szCs w:val="24"/>
        </w:rPr>
        <w:t>Здобнов</w:t>
      </w:r>
      <w:proofErr w:type="spellEnd"/>
      <w:r w:rsidRPr="00E511B3">
        <w:rPr>
          <w:rFonts w:ascii="Times New Roman" w:hAnsi="Times New Roman" w:cs="Times New Roman"/>
          <w:b/>
          <w:i/>
          <w:sz w:val="24"/>
          <w:szCs w:val="24"/>
        </w:rPr>
        <w:t xml:space="preserve">. - Текст: непосредственный // История русской библиографии от древнего периода до начала XX </w:t>
      </w:r>
      <w:proofErr w:type="gramStart"/>
      <w:r w:rsidRPr="00E511B3">
        <w:rPr>
          <w:rFonts w:ascii="Times New Roman" w:hAnsi="Times New Roman" w:cs="Times New Roman"/>
          <w:b/>
          <w:i/>
          <w:sz w:val="24"/>
          <w:szCs w:val="24"/>
        </w:rPr>
        <w:t>века :</w:t>
      </w:r>
      <w:proofErr w:type="gramEnd"/>
      <w:r w:rsidRPr="00E511B3">
        <w:rPr>
          <w:rFonts w:ascii="Times New Roman" w:hAnsi="Times New Roman" w:cs="Times New Roman"/>
          <w:b/>
          <w:i/>
          <w:sz w:val="24"/>
          <w:szCs w:val="24"/>
        </w:rPr>
        <w:t xml:space="preserve"> комментированное издание / Н. В. </w:t>
      </w:r>
      <w:proofErr w:type="spellStart"/>
      <w:r w:rsidRPr="00E511B3">
        <w:rPr>
          <w:rFonts w:ascii="Times New Roman" w:hAnsi="Times New Roman" w:cs="Times New Roman"/>
          <w:b/>
          <w:i/>
          <w:sz w:val="24"/>
          <w:szCs w:val="24"/>
        </w:rPr>
        <w:t>Здобнов</w:t>
      </w:r>
      <w:proofErr w:type="spellEnd"/>
      <w:r w:rsidRPr="00E511B3">
        <w:rPr>
          <w:rFonts w:ascii="Times New Roman" w:hAnsi="Times New Roman" w:cs="Times New Roman"/>
          <w:b/>
          <w:i/>
          <w:sz w:val="24"/>
          <w:szCs w:val="24"/>
        </w:rPr>
        <w:t xml:space="preserve"> ; под редакцией Н. К. Леликовой, М. П. Лепехина ; Библиотека Российской академии наук, Российская национальная библиотека. -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Русское слово, 2012. - С. 18 - 23.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Петр Великий и Библиотека Академии наук / В. П. Леонов.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Библиотековедение. - 2010. - N 6. - С. 64 - 69.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7.1.5 Источниками информации о составной части являются первая, последняя страницы (листы, полосы) и т.п. элементы ресурса, на которых расположена составная часть, другие части ресурса, содержащие сведения, необходимые для идентификации составной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7.1.6 Библиографическое описание составной части ресурса приводят на языке текста составной части. Языки описания составной части и идентифицирующего ресурса могут не совпадать.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У истоков европейского </w:t>
      </w:r>
      <w:proofErr w:type="gramStart"/>
      <w:r w:rsidRPr="00E511B3">
        <w:rPr>
          <w:rFonts w:ascii="Times New Roman" w:hAnsi="Times New Roman" w:cs="Times New Roman"/>
          <w:b/>
          <w:i/>
          <w:sz w:val="24"/>
          <w:szCs w:val="24"/>
        </w:rPr>
        <w:t>книговедения :</w:t>
      </w:r>
      <w:proofErr w:type="gramEnd"/>
      <w:r w:rsidRPr="00E511B3">
        <w:rPr>
          <w:rFonts w:ascii="Times New Roman" w:hAnsi="Times New Roman" w:cs="Times New Roman"/>
          <w:b/>
          <w:i/>
          <w:sz w:val="24"/>
          <w:szCs w:val="24"/>
        </w:rPr>
        <w:t xml:space="preserve"> типология публикаций по истории книги в XVIII столетии / </w:t>
      </w:r>
      <w:proofErr w:type="spellStart"/>
      <w:r w:rsidRPr="00E511B3">
        <w:rPr>
          <w:rFonts w:ascii="Times New Roman" w:hAnsi="Times New Roman" w:cs="Times New Roman"/>
          <w:b/>
          <w:i/>
          <w:sz w:val="24"/>
          <w:szCs w:val="24"/>
        </w:rPr>
        <w:t>Anna</w:t>
      </w:r>
      <w:proofErr w:type="spellEnd"/>
      <w:r w:rsidRPr="00E511B3">
        <w:rPr>
          <w:rFonts w:ascii="Times New Roman" w:hAnsi="Times New Roman" w:cs="Times New Roman"/>
          <w:b/>
          <w:i/>
          <w:sz w:val="24"/>
          <w:szCs w:val="24"/>
        </w:rPr>
        <w:t xml:space="preserve"> </w:t>
      </w:r>
      <w:r w:rsidR="008E70AA">
        <w:rPr>
          <w:rFonts w:ascii="Times New Roman" w:hAnsi="Times New Roman" w:cs="Times New Roman"/>
          <w:position w:val="-6"/>
          <w:sz w:val="24"/>
          <w:szCs w:val="24"/>
        </w:rPr>
        <w:pict>
          <v:shape id="_x0000_i1028" style="width:90.75pt;height:18pt" coordsize="" o:spt="100" adj="0,,0" path="" filled="f" stroked="f">
            <v:stroke joinstyle="miter"/>
            <v:imagedata r:id="rId46" o:title="base_32876_23075_32771"/>
            <v:formulas/>
            <v:path o:connecttype="segments"/>
          </v:shape>
        </w:pict>
      </w:r>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w:t>
      </w:r>
      <w:proofErr w:type="spellStart"/>
      <w:r w:rsidRPr="00E511B3">
        <w:rPr>
          <w:rFonts w:ascii="Times New Roman" w:hAnsi="Times New Roman" w:cs="Times New Roman"/>
          <w:b/>
          <w:i/>
          <w:sz w:val="24"/>
          <w:szCs w:val="24"/>
        </w:rPr>
        <w:t>Knygotyra</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Vilnius</w:t>
      </w:r>
      <w:proofErr w:type="spellEnd"/>
      <w:r w:rsidRPr="00E511B3">
        <w:rPr>
          <w:rFonts w:ascii="Times New Roman" w:hAnsi="Times New Roman" w:cs="Times New Roman"/>
          <w:b/>
          <w:i/>
          <w:sz w:val="24"/>
          <w:szCs w:val="24"/>
        </w:rPr>
        <w:t>, 2010.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 54.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 62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73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(Статья опубликована на русском языке, сведения об авторе приведены в источнике на польском, сведения об идентифицирующем ресурсе</w:t>
      </w:r>
      <w:r w:rsidRPr="00E511B3">
        <w:rPr>
          <w:rFonts w:ascii="Times New Roman" w:hAnsi="Times New Roman" w:cs="Times New Roman"/>
          <w:sz w:val="24"/>
          <w:szCs w:val="24"/>
        </w:rPr>
        <w:t xml:space="preserve"> - </w:t>
      </w:r>
      <w:r w:rsidRPr="00E511B3">
        <w:rPr>
          <w:rFonts w:ascii="Times New Roman" w:hAnsi="Times New Roman" w:cs="Times New Roman"/>
          <w:i/>
          <w:sz w:val="24"/>
          <w:szCs w:val="24"/>
        </w:rPr>
        <w:t>на литовском)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7.1.7 На составную часть, являющуюся самостоятельным ресурсом (например, отдельный оттиск статьи из сериального ресурса), составляют одноуровневое библиографическое описание (см. </w:t>
      </w:r>
      <w:hyperlink w:anchor="P216" w:history="1">
        <w:r w:rsidRPr="00E511B3">
          <w:rPr>
            <w:rFonts w:ascii="Times New Roman" w:hAnsi="Times New Roman" w:cs="Times New Roman"/>
            <w:color w:val="0000FF"/>
            <w:sz w:val="24"/>
            <w:szCs w:val="24"/>
          </w:rPr>
          <w:t>раздел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7.1.8 Сведения о составной части ресурса также могут быть приведены в примечании о содержании к библиографическому описанию ресурса, идентифицирующего публикацию.</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Жабко, Е. Д. Справочно-библиографическое обслуживание в электронной среде: теория и </w:t>
      </w:r>
      <w:proofErr w:type="gramStart"/>
      <w:r w:rsidRPr="00E511B3">
        <w:rPr>
          <w:rFonts w:ascii="Times New Roman" w:hAnsi="Times New Roman" w:cs="Times New Roman"/>
          <w:b/>
          <w:i/>
          <w:sz w:val="24"/>
          <w:szCs w:val="24"/>
        </w:rPr>
        <w:t>практика :</w:t>
      </w:r>
      <w:proofErr w:type="gramEnd"/>
      <w:r w:rsidRPr="00E511B3">
        <w:rPr>
          <w:rFonts w:ascii="Times New Roman" w:hAnsi="Times New Roman" w:cs="Times New Roman"/>
          <w:b/>
          <w:i/>
          <w:sz w:val="24"/>
          <w:szCs w:val="24"/>
        </w:rPr>
        <w:t xml:space="preserve"> монография / Российская национальная библиотека.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w:t>
      </w:r>
      <w:proofErr w:type="gramStart"/>
      <w:r w:rsidRPr="00E511B3">
        <w:rPr>
          <w:rFonts w:ascii="Times New Roman" w:hAnsi="Times New Roman" w:cs="Times New Roman"/>
          <w:b/>
          <w:i/>
          <w:sz w:val="24"/>
          <w:szCs w:val="24"/>
        </w:rPr>
        <w:t>Петербург :</w:t>
      </w:r>
      <w:proofErr w:type="gramEnd"/>
      <w:r w:rsidRPr="00E511B3">
        <w:rPr>
          <w:rFonts w:ascii="Times New Roman" w:hAnsi="Times New Roman" w:cs="Times New Roman"/>
          <w:b/>
          <w:i/>
          <w:sz w:val="24"/>
          <w:szCs w:val="24"/>
        </w:rPr>
        <w:t xml:space="preserve"> РНБ, 2006.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387, [1] с.</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Из </w:t>
      </w:r>
      <w:proofErr w:type="spellStart"/>
      <w:proofErr w:type="gram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2.1. Электронный каталог как основное средство библиографического доступа.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101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114.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7.1.9 При составлении библиографической записи составной части ресурса решение об использовании заголовка библиографической записи как для составной части, так и для идентифицирующего ресурса принимает </w:t>
      </w:r>
      <w:proofErr w:type="spellStart"/>
      <w:r w:rsidRPr="00E511B3">
        <w:rPr>
          <w:rFonts w:ascii="Times New Roman" w:hAnsi="Times New Roman" w:cs="Times New Roman"/>
          <w:sz w:val="24"/>
          <w:szCs w:val="24"/>
        </w:rPr>
        <w:t>библиографирующая</w:t>
      </w:r>
      <w:proofErr w:type="spellEnd"/>
      <w:r w:rsidRPr="00E511B3">
        <w:rPr>
          <w:rFonts w:ascii="Times New Roman" w:hAnsi="Times New Roman" w:cs="Times New Roman"/>
          <w:sz w:val="24"/>
          <w:szCs w:val="24"/>
        </w:rPr>
        <w:t xml:space="preserve"> организация. Как правило, в записи идентифицирующего ресурса заголовок не применяют.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7.2 Сведения о составной части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 Сведения о составной части ресурса включают перечисленные ниже элементы, которые приводят по правилам, изложенным в </w:t>
      </w:r>
      <w:hyperlink w:anchor="P216" w:history="1">
        <w:r w:rsidRPr="00E511B3">
          <w:rPr>
            <w:rFonts w:ascii="Times New Roman" w:hAnsi="Times New Roman" w:cs="Times New Roman"/>
            <w:color w:val="0000FF"/>
            <w:sz w:val="24"/>
            <w:szCs w:val="24"/>
          </w:rPr>
          <w:t>разделе 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7.2.1.1 Заглавие составной части может быть простым или сложным и состоять: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w:t>
      </w:r>
      <w:proofErr w:type="gramEnd"/>
      <w:r w:rsidRPr="00E511B3">
        <w:rPr>
          <w:rFonts w:ascii="Times New Roman" w:hAnsi="Times New Roman" w:cs="Times New Roman"/>
          <w:sz w:val="24"/>
          <w:szCs w:val="24"/>
        </w:rPr>
        <w:t>) из нескольких предложений;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w:t>
      </w:r>
      <w:proofErr w:type="gramEnd"/>
      <w:r w:rsidRPr="00E511B3">
        <w:rPr>
          <w:rFonts w:ascii="Times New Roman" w:hAnsi="Times New Roman" w:cs="Times New Roman"/>
          <w:sz w:val="24"/>
          <w:szCs w:val="24"/>
        </w:rPr>
        <w:t xml:space="preserve">) общего заглавия составной части и зависимого заглавия одного из ее компонентов (частей), если составная часть содержит несколько компонентов. В этом случае вначале приводят общее заглавие составной части, а затем заглавие ее компонента. Если составная часть не имеет общего заглавия, руководствуются правилами </w:t>
      </w:r>
      <w:hyperlink w:anchor="P664" w:history="1">
        <w:r w:rsidRPr="00E511B3">
          <w:rPr>
            <w:rFonts w:ascii="Times New Roman" w:hAnsi="Times New Roman" w:cs="Times New Roman"/>
            <w:color w:val="0000FF"/>
            <w:sz w:val="24"/>
            <w:szCs w:val="24"/>
          </w:rPr>
          <w:t>5.2.7.1</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Документы под грифом "Секретно". Россия. XX век</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Разыскания по истории русской литературы XIX века. 1. Адресат эпиграммы Е. А. Баратынского. 2. Три стихотворных послания Ф. И. Тютчева. 3. К биографии П. П. Ершова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lang w:val="en-US"/>
        </w:rPr>
        <w:t xml:space="preserve">The relationship between maternal nutrition, breast milk, growth and development of </w:t>
      </w:r>
      <w:r w:rsidRPr="00E511B3">
        <w:rPr>
          <w:rFonts w:ascii="Times New Roman" w:hAnsi="Times New Roman" w:cs="Times New Roman"/>
          <w:b/>
          <w:i/>
          <w:sz w:val="24"/>
          <w:szCs w:val="24"/>
          <w:lang w:val="en-US"/>
        </w:rPr>
        <w:lastRenderedPageBreak/>
        <w:t xml:space="preserve">infants. </w:t>
      </w:r>
      <w:proofErr w:type="spellStart"/>
      <w:r w:rsidRPr="00E511B3">
        <w:rPr>
          <w:rFonts w:ascii="Times New Roman" w:hAnsi="Times New Roman" w:cs="Times New Roman"/>
          <w:b/>
          <w:i/>
          <w:sz w:val="24"/>
          <w:szCs w:val="24"/>
        </w:rPr>
        <w:t>Pt</w:t>
      </w:r>
      <w:proofErr w:type="spellEnd"/>
      <w:r w:rsidRPr="00E511B3">
        <w:rPr>
          <w:rFonts w:ascii="Times New Roman" w:hAnsi="Times New Roman" w:cs="Times New Roman"/>
          <w:b/>
          <w:i/>
          <w:sz w:val="24"/>
          <w:szCs w:val="24"/>
        </w:rPr>
        <w:t xml:space="preserve">. 1. </w:t>
      </w:r>
      <w:proofErr w:type="spellStart"/>
      <w:r w:rsidRPr="00E511B3">
        <w:rPr>
          <w:rFonts w:ascii="Times New Roman" w:hAnsi="Times New Roman" w:cs="Times New Roman"/>
          <w:b/>
          <w:i/>
          <w:sz w:val="24"/>
          <w:szCs w:val="24"/>
        </w:rPr>
        <w:t>Pregnant</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mothers</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newborns</w:t>
      </w:r>
      <w:proofErr w:type="spellEnd"/>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7.2.1.2 Параллельное заглавие составной части приводят по </w:t>
      </w:r>
      <w:hyperlink w:anchor="P515" w:history="1">
        <w:r w:rsidRPr="00E511B3">
          <w:rPr>
            <w:rFonts w:ascii="Times New Roman" w:hAnsi="Times New Roman" w:cs="Times New Roman"/>
            <w:color w:val="0000FF"/>
            <w:sz w:val="24"/>
            <w:szCs w:val="24"/>
          </w:rPr>
          <w:t>5.2.4</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7.2.1.3 Сведения, относящиеся к заглавию составной части, приводят по </w:t>
      </w:r>
      <w:hyperlink w:anchor="P529" w:history="1">
        <w:r w:rsidRPr="00E511B3">
          <w:rPr>
            <w:rFonts w:ascii="Times New Roman" w:hAnsi="Times New Roman" w:cs="Times New Roman"/>
            <w:color w:val="0000FF"/>
            <w:sz w:val="24"/>
            <w:szCs w:val="24"/>
          </w:rPr>
          <w:t>5.2.5</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7.2.1.4 Сведения об ответственности составной части приводят по </w:t>
      </w:r>
      <w:hyperlink w:anchor="P588" w:history="1">
        <w:r w:rsidRPr="00E511B3">
          <w:rPr>
            <w:rFonts w:ascii="Times New Roman" w:hAnsi="Times New Roman" w:cs="Times New Roman"/>
            <w:color w:val="0000FF"/>
            <w:sz w:val="24"/>
            <w:szCs w:val="24"/>
          </w:rPr>
          <w:t>5.2.6</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Если сведения об ответственности составной части ресурса совпадают с заголовком библиографической записи, то в библиографическом описании составной части ресурса они могут быть опущены.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Мальцева, Л. Л. </w:t>
      </w:r>
      <w:proofErr w:type="spellStart"/>
      <w:r w:rsidRPr="00E511B3">
        <w:rPr>
          <w:rFonts w:ascii="Times New Roman" w:hAnsi="Times New Roman" w:cs="Times New Roman"/>
          <w:b/>
          <w:i/>
          <w:sz w:val="24"/>
          <w:szCs w:val="24"/>
        </w:rPr>
        <w:t>Гуманизация</w:t>
      </w:r>
      <w:proofErr w:type="spellEnd"/>
      <w:r w:rsidRPr="00E511B3">
        <w:rPr>
          <w:rFonts w:ascii="Times New Roman" w:hAnsi="Times New Roman" w:cs="Times New Roman"/>
          <w:b/>
          <w:i/>
          <w:sz w:val="24"/>
          <w:szCs w:val="24"/>
        </w:rPr>
        <w:t xml:space="preserve"> научного </w:t>
      </w:r>
      <w:proofErr w:type="gramStart"/>
      <w:r w:rsidRPr="00E511B3">
        <w:rPr>
          <w:rFonts w:ascii="Times New Roman" w:hAnsi="Times New Roman" w:cs="Times New Roman"/>
          <w:b/>
          <w:i/>
          <w:sz w:val="24"/>
          <w:szCs w:val="24"/>
        </w:rPr>
        <w:t>познания :</w:t>
      </w:r>
      <w:proofErr w:type="gramEnd"/>
      <w:r w:rsidRPr="00E511B3">
        <w:rPr>
          <w:rFonts w:ascii="Times New Roman" w:hAnsi="Times New Roman" w:cs="Times New Roman"/>
          <w:b/>
          <w:i/>
          <w:sz w:val="24"/>
          <w:szCs w:val="24"/>
        </w:rPr>
        <w:t xml:space="preserve"> гносеологические и методологические аспекты / Л. Л. Мальцева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gramStart"/>
      <w:r w:rsidRPr="00E511B3">
        <w:rPr>
          <w:rFonts w:ascii="Times New Roman" w:hAnsi="Times New Roman" w:cs="Times New Roman"/>
          <w:b/>
          <w:i/>
          <w:sz w:val="24"/>
          <w:szCs w:val="24"/>
        </w:rPr>
        <w:t>или</w:t>
      </w:r>
      <w:proofErr w:type="gram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Мальцева, Л. Л. </w:t>
      </w:r>
      <w:proofErr w:type="spellStart"/>
      <w:r w:rsidRPr="00E511B3">
        <w:rPr>
          <w:rFonts w:ascii="Times New Roman" w:hAnsi="Times New Roman" w:cs="Times New Roman"/>
          <w:b/>
          <w:i/>
          <w:sz w:val="24"/>
          <w:szCs w:val="24"/>
        </w:rPr>
        <w:t>Гуманизация</w:t>
      </w:r>
      <w:proofErr w:type="spellEnd"/>
      <w:r w:rsidRPr="00E511B3">
        <w:rPr>
          <w:rFonts w:ascii="Times New Roman" w:hAnsi="Times New Roman" w:cs="Times New Roman"/>
          <w:b/>
          <w:i/>
          <w:sz w:val="24"/>
          <w:szCs w:val="24"/>
        </w:rPr>
        <w:t xml:space="preserve"> научного </w:t>
      </w:r>
      <w:proofErr w:type="gramStart"/>
      <w:r w:rsidRPr="00E511B3">
        <w:rPr>
          <w:rFonts w:ascii="Times New Roman" w:hAnsi="Times New Roman" w:cs="Times New Roman"/>
          <w:b/>
          <w:i/>
          <w:sz w:val="24"/>
          <w:szCs w:val="24"/>
        </w:rPr>
        <w:t>познания :</w:t>
      </w:r>
      <w:proofErr w:type="gramEnd"/>
      <w:r w:rsidRPr="00E511B3">
        <w:rPr>
          <w:rFonts w:ascii="Times New Roman" w:hAnsi="Times New Roman" w:cs="Times New Roman"/>
          <w:b/>
          <w:i/>
          <w:sz w:val="24"/>
          <w:szCs w:val="24"/>
        </w:rPr>
        <w:t xml:space="preserve"> гносеологические и методологические аспекты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7.2.1.5 Сведения об издании включают в описание составной части лишь в том случае, если они относятся непосредственно к составной части, а не к идентифицирующему ресурсу.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Наш район "Дмитровский" / составитель 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Я.</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Петров.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[2-е изд., </w:t>
      </w:r>
      <w:proofErr w:type="spellStart"/>
      <w:r w:rsidRPr="00E511B3">
        <w:rPr>
          <w:rFonts w:ascii="Times New Roman" w:hAnsi="Times New Roman" w:cs="Times New Roman"/>
          <w:b/>
          <w:i/>
          <w:sz w:val="24"/>
          <w:szCs w:val="24"/>
        </w:rPr>
        <w:t>испр</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7.2.1.6 Элементы специфической области материала или вида ресурса указывают в том случае, если объект описания представляет собой составную часть картографического, нотного или сериального ресурса. Сведения приводят по </w:t>
      </w:r>
      <w:hyperlink w:anchor="P749" w:history="1">
        <w:r w:rsidRPr="00E511B3">
          <w:rPr>
            <w:rFonts w:ascii="Times New Roman" w:hAnsi="Times New Roman" w:cs="Times New Roman"/>
            <w:color w:val="0000FF"/>
            <w:sz w:val="24"/>
            <w:szCs w:val="24"/>
          </w:rPr>
          <w:t>5.4.3</w:t>
        </w:r>
      </w:hyperlink>
      <w:r w:rsidRPr="00E511B3">
        <w:rPr>
          <w:rFonts w:ascii="Times New Roman" w:hAnsi="Times New Roman" w:cs="Times New Roman"/>
          <w:sz w:val="24"/>
          <w:szCs w:val="24"/>
        </w:rPr>
        <w:t xml:space="preserve"> (для картографических ресурсов), </w:t>
      </w:r>
      <w:hyperlink w:anchor="P788" w:history="1">
        <w:r w:rsidRPr="00E511B3">
          <w:rPr>
            <w:rFonts w:ascii="Times New Roman" w:hAnsi="Times New Roman" w:cs="Times New Roman"/>
            <w:color w:val="0000FF"/>
            <w:sz w:val="24"/>
            <w:szCs w:val="24"/>
          </w:rPr>
          <w:t>5.4.4</w:t>
        </w:r>
      </w:hyperlink>
      <w:r w:rsidRPr="00E511B3">
        <w:rPr>
          <w:rFonts w:ascii="Times New Roman" w:hAnsi="Times New Roman" w:cs="Times New Roman"/>
          <w:sz w:val="24"/>
          <w:szCs w:val="24"/>
        </w:rPr>
        <w:t xml:space="preserve"> (для нотных ресурсов) и </w:t>
      </w:r>
      <w:hyperlink w:anchor="P1560" w:history="1">
        <w:r w:rsidRPr="00E511B3">
          <w:rPr>
            <w:rFonts w:ascii="Times New Roman" w:hAnsi="Times New Roman" w:cs="Times New Roman"/>
            <w:color w:val="0000FF"/>
            <w:sz w:val="24"/>
            <w:szCs w:val="24"/>
          </w:rPr>
          <w:t>6.3.3.7</w:t>
        </w:r>
      </w:hyperlink>
      <w:r w:rsidRPr="00E511B3">
        <w:rPr>
          <w:rFonts w:ascii="Times New Roman" w:hAnsi="Times New Roman" w:cs="Times New Roman"/>
          <w:sz w:val="24"/>
          <w:szCs w:val="24"/>
        </w:rPr>
        <w:t xml:space="preserve"> (для сериальных ресурсов).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7.2.1.7 Элементы области идентификатора ресурса и условий доступности приводят по </w:t>
      </w:r>
      <w:hyperlink w:anchor="P1219" w:history="1">
        <w:r w:rsidRPr="00E511B3">
          <w:rPr>
            <w:rFonts w:ascii="Times New Roman" w:hAnsi="Times New Roman" w:cs="Times New Roman"/>
            <w:color w:val="0000FF"/>
            <w:sz w:val="24"/>
            <w:szCs w:val="24"/>
          </w:rPr>
          <w:t>5.9</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Малые научные предприятия как фактор конкуренции университетов / </w:t>
      </w:r>
      <w:proofErr w:type="spellStart"/>
      <w:r w:rsidRPr="00E511B3">
        <w:rPr>
          <w:rFonts w:ascii="Times New Roman" w:hAnsi="Times New Roman" w:cs="Times New Roman"/>
          <w:b/>
          <w:i/>
          <w:sz w:val="24"/>
          <w:szCs w:val="24"/>
        </w:rPr>
        <w:t>Ключкарев</w:t>
      </w:r>
      <w:proofErr w:type="spellEnd"/>
      <w:r w:rsidRPr="00E511B3">
        <w:rPr>
          <w:rFonts w:ascii="Times New Roman" w:hAnsi="Times New Roman" w:cs="Times New Roman"/>
          <w:b/>
          <w:i/>
          <w:sz w:val="24"/>
          <w:szCs w:val="24"/>
        </w:rPr>
        <w:t xml:space="preserve"> Г. А., </w:t>
      </w:r>
      <w:proofErr w:type="spellStart"/>
      <w:r w:rsidRPr="00E511B3">
        <w:rPr>
          <w:rFonts w:ascii="Times New Roman" w:hAnsi="Times New Roman" w:cs="Times New Roman"/>
          <w:b/>
          <w:i/>
          <w:sz w:val="24"/>
          <w:szCs w:val="24"/>
        </w:rPr>
        <w:t>Чурсина</w:t>
      </w:r>
      <w:proofErr w:type="spellEnd"/>
      <w:r w:rsidRPr="00E511B3">
        <w:rPr>
          <w:rFonts w:ascii="Times New Roman" w:hAnsi="Times New Roman" w:cs="Times New Roman"/>
          <w:b/>
          <w:i/>
          <w:sz w:val="24"/>
          <w:szCs w:val="24"/>
        </w:rPr>
        <w:t xml:space="preserve"> А. В. - DOI 10.19181/vis.2017.22.3.471. -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электронный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7.2.1.8 Вид содержания составной части приводят по </w:t>
      </w:r>
      <w:hyperlink w:anchor="P1276" w:history="1">
        <w:r w:rsidRPr="00E511B3">
          <w:rPr>
            <w:rFonts w:ascii="Times New Roman" w:hAnsi="Times New Roman" w:cs="Times New Roman"/>
            <w:color w:val="0000FF"/>
            <w:sz w:val="24"/>
            <w:szCs w:val="24"/>
          </w:rPr>
          <w:t>5.10.4</w:t>
        </w:r>
      </w:hyperlink>
      <w:r w:rsidRPr="00E511B3">
        <w:rPr>
          <w:rFonts w:ascii="Times New Roman" w:hAnsi="Times New Roman" w:cs="Times New Roman"/>
          <w:sz w:val="24"/>
          <w:szCs w:val="24"/>
        </w:rPr>
        <w:t xml:space="preserve"> - </w:t>
      </w:r>
      <w:hyperlink w:anchor="P1318" w:history="1">
        <w:r w:rsidRPr="00E511B3">
          <w:rPr>
            <w:rFonts w:ascii="Times New Roman" w:hAnsi="Times New Roman" w:cs="Times New Roman"/>
            <w:color w:val="0000FF"/>
            <w:sz w:val="24"/>
            <w:szCs w:val="24"/>
          </w:rPr>
          <w:t>5.10.7</w:t>
        </w:r>
      </w:hyperlink>
      <w:r w:rsidRPr="00E511B3">
        <w:rPr>
          <w:rFonts w:ascii="Times New Roman" w:hAnsi="Times New Roman" w:cs="Times New Roman"/>
          <w:sz w:val="24"/>
          <w:szCs w:val="24"/>
        </w:rPr>
        <w:t xml:space="preserve">, средство доступа - по </w:t>
      </w:r>
      <w:hyperlink w:anchor="P1380" w:history="1">
        <w:r w:rsidRPr="00E511B3">
          <w:rPr>
            <w:rFonts w:ascii="Times New Roman" w:hAnsi="Times New Roman" w:cs="Times New Roman"/>
            <w:color w:val="0000FF"/>
            <w:sz w:val="24"/>
            <w:szCs w:val="24"/>
          </w:rPr>
          <w:t>5.10.8</w:t>
        </w:r>
      </w:hyperlink>
      <w:r w:rsidRPr="00E511B3">
        <w:rPr>
          <w:rFonts w:ascii="Times New Roman" w:hAnsi="Times New Roman" w:cs="Times New Roman"/>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7.3 Сведения об идентифицирующем ресурсе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7.3.1 Библиографическое описание ресурса, в котором помещена составная часть, зависит от его вида и составляется по правилам, изложенным в </w:t>
      </w:r>
      <w:hyperlink w:anchor="P216" w:history="1">
        <w:r w:rsidRPr="00E511B3">
          <w:rPr>
            <w:rFonts w:ascii="Times New Roman" w:hAnsi="Times New Roman" w:cs="Times New Roman"/>
            <w:color w:val="0000FF"/>
            <w:sz w:val="24"/>
            <w:szCs w:val="24"/>
          </w:rPr>
          <w:t>разделах 5</w:t>
        </w:r>
      </w:hyperlink>
      <w:r w:rsidRPr="00E511B3">
        <w:rPr>
          <w:rFonts w:ascii="Times New Roman" w:hAnsi="Times New Roman" w:cs="Times New Roman"/>
          <w:sz w:val="24"/>
          <w:szCs w:val="24"/>
        </w:rPr>
        <w:t xml:space="preserve"> и </w:t>
      </w:r>
      <w:hyperlink w:anchor="P1441" w:history="1">
        <w:r w:rsidRPr="00E511B3">
          <w:rPr>
            <w:rFonts w:ascii="Times New Roman" w:hAnsi="Times New Roman" w:cs="Times New Roman"/>
            <w:color w:val="0000FF"/>
            <w:sz w:val="24"/>
            <w:szCs w:val="24"/>
          </w:rPr>
          <w:t>6</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7.3.2 Слова и словосочетания в основном заглавии идентифицирующего ресурса не сокращают.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Ценности культуры в современном информационном мире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Библиография и книговедение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Труды Санкт-Петербургского университета культуры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Полное собрание сочинений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Летопись ... Димитрия, митрополита Ростовского ... </w:t>
      </w:r>
      <w:proofErr w:type="spellStart"/>
      <w:r w:rsidRPr="00E511B3">
        <w:rPr>
          <w:rFonts w:ascii="Times New Roman" w:hAnsi="Times New Roman" w:cs="Times New Roman"/>
          <w:b/>
          <w:i/>
          <w:sz w:val="24"/>
          <w:szCs w:val="24"/>
        </w:rPr>
        <w:t>сказующая</w:t>
      </w:r>
      <w:proofErr w:type="spellEnd"/>
      <w:r w:rsidRPr="00E511B3">
        <w:rPr>
          <w:rFonts w:ascii="Times New Roman" w:hAnsi="Times New Roman" w:cs="Times New Roman"/>
          <w:b/>
          <w:i/>
          <w:sz w:val="24"/>
          <w:szCs w:val="24"/>
        </w:rPr>
        <w:t xml:space="preserve"> деяния от начала </w:t>
      </w:r>
      <w:proofErr w:type="spellStart"/>
      <w:r w:rsidRPr="00E511B3">
        <w:rPr>
          <w:rFonts w:ascii="Times New Roman" w:hAnsi="Times New Roman" w:cs="Times New Roman"/>
          <w:b/>
          <w:i/>
          <w:sz w:val="24"/>
          <w:szCs w:val="24"/>
        </w:rPr>
        <w:t>миробытия</w:t>
      </w:r>
      <w:proofErr w:type="spellEnd"/>
      <w:r w:rsidRPr="00E511B3">
        <w:rPr>
          <w:rFonts w:ascii="Times New Roman" w:hAnsi="Times New Roman" w:cs="Times New Roman"/>
          <w:b/>
          <w:i/>
          <w:sz w:val="24"/>
          <w:szCs w:val="24"/>
        </w:rPr>
        <w:t xml:space="preserve"> до Рождества Христова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i/>
          <w:sz w:val="24"/>
          <w:szCs w:val="24"/>
        </w:rPr>
        <w:t xml:space="preserve">(В источнике информации: Летопись иже во святых отца нашего Димитрия, митрополита Ростовского, чудотворца, </w:t>
      </w:r>
      <w:proofErr w:type="spellStart"/>
      <w:r w:rsidRPr="00E511B3">
        <w:rPr>
          <w:rFonts w:ascii="Times New Roman" w:hAnsi="Times New Roman" w:cs="Times New Roman"/>
          <w:i/>
          <w:sz w:val="24"/>
          <w:szCs w:val="24"/>
        </w:rPr>
        <w:t>сказующая</w:t>
      </w:r>
      <w:proofErr w:type="spellEnd"/>
      <w:r w:rsidRPr="00E511B3">
        <w:rPr>
          <w:rFonts w:ascii="Times New Roman" w:hAnsi="Times New Roman" w:cs="Times New Roman"/>
          <w:i/>
          <w:sz w:val="24"/>
          <w:szCs w:val="24"/>
        </w:rPr>
        <w:t xml:space="preserve"> деяния от начала </w:t>
      </w:r>
      <w:proofErr w:type="spellStart"/>
      <w:r w:rsidRPr="00E511B3">
        <w:rPr>
          <w:rFonts w:ascii="Times New Roman" w:hAnsi="Times New Roman" w:cs="Times New Roman"/>
          <w:i/>
          <w:sz w:val="24"/>
          <w:szCs w:val="24"/>
        </w:rPr>
        <w:t>миробытия</w:t>
      </w:r>
      <w:proofErr w:type="spellEnd"/>
      <w:r w:rsidRPr="00E511B3">
        <w:rPr>
          <w:rFonts w:ascii="Times New Roman" w:hAnsi="Times New Roman" w:cs="Times New Roman"/>
          <w:i/>
          <w:sz w:val="24"/>
          <w:szCs w:val="24"/>
        </w:rPr>
        <w:t xml:space="preserve"> до Рождества Христова, собранная из Божественного Писания, из разных хронографов и историографов Греческих, </w:t>
      </w:r>
      <w:proofErr w:type="spellStart"/>
      <w:r w:rsidRPr="00E511B3">
        <w:rPr>
          <w:rFonts w:ascii="Times New Roman" w:hAnsi="Times New Roman" w:cs="Times New Roman"/>
          <w:i/>
          <w:sz w:val="24"/>
          <w:szCs w:val="24"/>
        </w:rPr>
        <w:t>Славенских</w:t>
      </w:r>
      <w:proofErr w:type="spellEnd"/>
      <w:r w:rsidRPr="00E511B3">
        <w:rPr>
          <w:rFonts w:ascii="Times New Roman" w:hAnsi="Times New Roman" w:cs="Times New Roman"/>
          <w:i/>
          <w:sz w:val="24"/>
          <w:szCs w:val="24"/>
        </w:rPr>
        <w:t>, Римских, Польских, Еврейских и иных, с присовокуплением Богоугодного жития сего Святителя, Духовной грамоты, келейных записок и гравированного его портрета)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7.3.3 Сведения, относящиеся к заглавию, приводят в тех случаях, когда необходимо </w:t>
      </w:r>
      <w:r w:rsidRPr="00E511B3">
        <w:rPr>
          <w:rFonts w:ascii="Times New Roman" w:hAnsi="Times New Roman" w:cs="Times New Roman"/>
          <w:sz w:val="24"/>
          <w:szCs w:val="24"/>
        </w:rPr>
        <w:lastRenderedPageBreak/>
        <w:t>уточнить неясно выраженное заглавие или идентифицировать ресурс с типовым заглавием среди имеющих аналогичные заглавия, указать, что электронный ресурс размещен на сайте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Цензура в России: история и </w:t>
      </w:r>
      <w:proofErr w:type="gramStart"/>
      <w:r w:rsidRPr="00E511B3">
        <w:rPr>
          <w:rFonts w:ascii="Times New Roman" w:hAnsi="Times New Roman" w:cs="Times New Roman"/>
          <w:b/>
          <w:i/>
          <w:sz w:val="24"/>
          <w:szCs w:val="24"/>
        </w:rPr>
        <w:t>современность :</w:t>
      </w:r>
      <w:proofErr w:type="gramEnd"/>
      <w:r w:rsidRPr="00E511B3">
        <w:rPr>
          <w:rFonts w:ascii="Times New Roman" w:hAnsi="Times New Roman" w:cs="Times New Roman"/>
          <w:b/>
          <w:i/>
          <w:sz w:val="24"/>
          <w:szCs w:val="24"/>
        </w:rPr>
        <w:t xml:space="preserve"> сборник научных трудов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Российская государственная </w:t>
      </w:r>
      <w:proofErr w:type="gramStart"/>
      <w:r w:rsidRPr="00E511B3">
        <w:rPr>
          <w:rFonts w:ascii="Times New Roman" w:hAnsi="Times New Roman" w:cs="Times New Roman"/>
          <w:b/>
          <w:i/>
          <w:sz w:val="24"/>
          <w:szCs w:val="24"/>
        </w:rPr>
        <w:t>библиотека :</w:t>
      </w:r>
      <w:proofErr w:type="gramEnd"/>
      <w:r w:rsidRPr="00E511B3">
        <w:rPr>
          <w:rFonts w:ascii="Times New Roman" w:hAnsi="Times New Roman" w:cs="Times New Roman"/>
          <w:b/>
          <w:i/>
          <w:sz w:val="24"/>
          <w:szCs w:val="24"/>
        </w:rPr>
        <w:t xml:space="preserve"> официальный сайт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Высшая школа </w:t>
      </w:r>
      <w:proofErr w:type="gramStart"/>
      <w:r w:rsidRPr="00E511B3">
        <w:rPr>
          <w:rFonts w:ascii="Times New Roman" w:hAnsi="Times New Roman" w:cs="Times New Roman"/>
          <w:b/>
          <w:i/>
          <w:sz w:val="24"/>
          <w:szCs w:val="24"/>
        </w:rPr>
        <w:t>экономики :</w:t>
      </w:r>
      <w:proofErr w:type="gramEnd"/>
      <w:r w:rsidRPr="00E511B3">
        <w:rPr>
          <w:rFonts w:ascii="Times New Roman" w:hAnsi="Times New Roman" w:cs="Times New Roman"/>
          <w:b/>
          <w:i/>
          <w:sz w:val="24"/>
          <w:szCs w:val="24"/>
        </w:rPr>
        <w:t xml:space="preserve"> [сайт]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gramStart"/>
      <w:r w:rsidRPr="00E511B3">
        <w:rPr>
          <w:rFonts w:ascii="Times New Roman" w:hAnsi="Times New Roman" w:cs="Times New Roman"/>
          <w:b/>
          <w:i/>
          <w:sz w:val="24"/>
          <w:szCs w:val="24"/>
        </w:rPr>
        <w:t>Звезда :</w:t>
      </w:r>
      <w:proofErr w:type="gramEnd"/>
      <w:r w:rsidRPr="00E511B3">
        <w:rPr>
          <w:rFonts w:ascii="Times New Roman" w:hAnsi="Times New Roman" w:cs="Times New Roman"/>
          <w:b/>
          <w:i/>
          <w:sz w:val="24"/>
          <w:szCs w:val="24"/>
        </w:rPr>
        <w:t xml:space="preserve"> литературно-художественный общественно-политический независимый журнал : [сайт]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7.3.4 Приведение первых сведений об ответственности обязательно. Последующие сведения об ответственности включают в описание в тех случаях, когда они необходимы для идентификации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Наука о </w:t>
      </w:r>
      <w:proofErr w:type="gramStart"/>
      <w:r w:rsidRPr="00E511B3">
        <w:rPr>
          <w:rFonts w:ascii="Times New Roman" w:hAnsi="Times New Roman" w:cs="Times New Roman"/>
          <w:b/>
          <w:i/>
          <w:sz w:val="24"/>
          <w:szCs w:val="24"/>
        </w:rPr>
        <w:t>книге :</w:t>
      </w:r>
      <w:proofErr w:type="gramEnd"/>
      <w:r w:rsidRPr="00E511B3">
        <w:rPr>
          <w:rFonts w:ascii="Times New Roman" w:hAnsi="Times New Roman" w:cs="Times New Roman"/>
          <w:b/>
          <w:i/>
          <w:sz w:val="24"/>
          <w:szCs w:val="24"/>
        </w:rPr>
        <w:t xml:space="preserve"> очерк проблематики / К. </w:t>
      </w:r>
      <w:proofErr w:type="spellStart"/>
      <w:r w:rsidRPr="00E511B3">
        <w:rPr>
          <w:rFonts w:ascii="Times New Roman" w:hAnsi="Times New Roman" w:cs="Times New Roman"/>
          <w:b/>
          <w:i/>
          <w:sz w:val="24"/>
          <w:szCs w:val="24"/>
        </w:rPr>
        <w:t>Мигонь</w:t>
      </w:r>
      <w:proofErr w:type="spellEnd"/>
      <w:r w:rsidRPr="00E511B3">
        <w:rPr>
          <w:rFonts w:ascii="Times New Roman" w:hAnsi="Times New Roman" w:cs="Times New Roman"/>
          <w:b/>
          <w:i/>
          <w:sz w:val="24"/>
          <w:szCs w:val="24"/>
        </w:rPr>
        <w:t xml:space="preserve"> ; перевод с польского О. Р. Медведевой [и др.]</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7.3.5 Сведения об издании обязательны в описании идентифицирующего ресурса. Параллельные сведения об издании, сведения об ответственности, относящиеся к изданию, и дополнительные сведения об издании могут быть опущены.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Основы информационной </w:t>
      </w:r>
      <w:proofErr w:type="gramStart"/>
      <w:r w:rsidRPr="00E511B3">
        <w:rPr>
          <w:rFonts w:ascii="Times New Roman" w:hAnsi="Times New Roman" w:cs="Times New Roman"/>
          <w:b/>
          <w:i/>
          <w:sz w:val="24"/>
          <w:szCs w:val="24"/>
        </w:rPr>
        <w:t>безопасности :</w:t>
      </w:r>
      <w:proofErr w:type="gramEnd"/>
      <w:r w:rsidRPr="00E511B3">
        <w:rPr>
          <w:rFonts w:ascii="Times New Roman" w:hAnsi="Times New Roman" w:cs="Times New Roman"/>
          <w:b/>
          <w:i/>
          <w:sz w:val="24"/>
          <w:szCs w:val="24"/>
        </w:rPr>
        <w:t xml:space="preserve"> учебное пособие / С. А. Нестеров.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Изд. 4-е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7.3.6 Элементы специфической области материала или вида ресурса приводят в описании идентифицирующего ресурса в том случае, если они отличаются от аналогичных сведений составной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7.3.7 В описание, как правило, включают место и год публикации, производства и/или распространения. Может быть включено имя издателя, производителя и/или распространителя.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Размышляющий </w:t>
      </w:r>
      <w:proofErr w:type="gramStart"/>
      <w:r w:rsidRPr="00E511B3">
        <w:rPr>
          <w:rFonts w:ascii="Times New Roman" w:hAnsi="Times New Roman" w:cs="Times New Roman"/>
          <w:b/>
          <w:i/>
          <w:sz w:val="24"/>
          <w:szCs w:val="24"/>
        </w:rPr>
        <w:t>пейзаж :</w:t>
      </w:r>
      <w:proofErr w:type="gramEnd"/>
      <w:r w:rsidRPr="00E511B3">
        <w:rPr>
          <w:rFonts w:ascii="Times New Roman" w:hAnsi="Times New Roman" w:cs="Times New Roman"/>
          <w:b/>
          <w:i/>
          <w:sz w:val="24"/>
          <w:szCs w:val="24"/>
        </w:rPr>
        <w:t xml:space="preserve"> русская Финляндия и финский Петербург : [очерки] / под редакцией Элины </w:t>
      </w:r>
      <w:proofErr w:type="spellStart"/>
      <w:r w:rsidRPr="00E511B3">
        <w:rPr>
          <w:rFonts w:ascii="Times New Roman" w:hAnsi="Times New Roman" w:cs="Times New Roman"/>
          <w:b/>
          <w:i/>
          <w:sz w:val="24"/>
          <w:szCs w:val="24"/>
        </w:rPr>
        <w:t>Кахла</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Истории о наградах. "В сиянье звезд ..." / Александр Авербах.</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2-е изд.</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Фонд "Русские витязи", 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7.3.8 Если идентифицирующий ресурс является периодическим, то название места его публикации, производства и/или распространения не приводят, за исключением тех случаев, когда это необходимо для идентификации ресурса. Также опускают имя издателя, производителя и/или распространителя.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Библиография и книговедение.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64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77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Образовательные технологии.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2018.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65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75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Образовательные технологии.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Воронеж, 2011.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49</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59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7.3.9 Область серии и многочастного монографического ресурса, а также область идентификатора ресурса и условий доступности могут быть опущены, если их приведение не требуется для идентификации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7.3.10 Сведения области вида содержания и средства доступа включают в описание идентифицирующего ресурса тогда, когда они отличаются от аналогичных сведений составной части.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7.4 Сведения о местоположении составной части в идентифицирующем ресурсе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7.4.1 Местоположение составной части ресурса, состоящего из пронумерованных страниц (листов), как правило, обозначается сквозной пагинацией по форме "от и до". Пагинации предшествует сокращенное обозначение слова "страница" ("С."), которое </w:t>
      </w:r>
      <w:r w:rsidRPr="00E511B3">
        <w:rPr>
          <w:rFonts w:ascii="Times New Roman" w:hAnsi="Times New Roman" w:cs="Times New Roman"/>
          <w:sz w:val="24"/>
          <w:szCs w:val="24"/>
        </w:rPr>
        <w:lastRenderedPageBreak/>
        <w:t>приводят на языке выходных или аналогичных им сведений ресурса; между первой и последней страницами ставят знак "тире". Если составная часть опубликована на ненумерованных страницах, то их номера заключают в квадратные скобки.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С. 17 - 28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Р. 18 - 30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S. 12 - 31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С. [1 - 8]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7.4.2 Страницы указывают арабскими или римскими цифрами в зависимости от того, какая пагинация приведена в ресурсе. Если пагинаций несколько, то их отделяют друг от друга знаком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I - XXXVI, 1 - 12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7.4.3 В том случае, если необходимо указать порядковый номер пагинации, его приводят в круглых скобках. Когда обозначают раздел в сборнике или сериальном ресурсе, тогда его также приводят в скобках после пагинации.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С. 3 - 35 (2-я </w:t>
      </w:r>
      <w:proofErr w:type="spellStart"/>
      <w:r w:rsidRPr="00E511B3">
        <w:rPr>
          <w:rFonts w:ascii="Times New Roman" w:hAnsi="Times New Roman" w:cs="Times New Roman"/>
          <w:b/>
          <w:i/>
          <w:sz w:val="24"/>
          <w:szCs w:val="24"/>
        </w:rPr>
        <w:t>паг</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С. 358 - 360 (Хроника)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18 - 45 (Отд. 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С. 354 - 387 (Прил.)</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4 - 6 (Прил.: Англия)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7.4.4 При необходимости после сведений о местоположении составной части в идентифицирующем ресурсе могут быть приведены сведения о физической характеристике составной части.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Российская </w:t>
      </w:r>
      <w:proofErr w:type="gramStart"/>
      <w:r w:rsidRPr="00E511B3">
        <w:rPr>
          <w:rFonts w:ascii="Times New Roman" w:hAnsi="Times New Roman" w:cs="Times New Roman"/>
          <w:b/>
          <w:i/>
          <w:sz w:val="24"/>
          <w:szCs w:val="24"/>
        </w:rPr>
        <w:t>Федерация :</w:t>
      </w:r>
      <w:proofErr w:type="gramEnd"/>
      <w:r w:rsidRPr="00E511B3">
        <w:rPr>
          <w:rFonts w:ascii="Times New Roman" w:hAnsi="Times New Roman" w:cs="Times New Roman"/>
          <w:b/>
          <w:i/>
          <w:sz w:val="24"/>
          <w:szCs w:val="24"/>
        </w:rPr>
        <w:t xml:space="preserve"> физическая карта.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1:40 000 000.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Изображение (картографическое</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непосредственное // Малый атлас мира / составлен и подготовлен к изданию ПКО "Картография".</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2000.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17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цв</w:t>
      </w:r>
      <w:proofErr w:type="spellEnd"/>
      <w:r w:rsidRPr="00E511B3">
        <w:rPr>
          <w:rFonts w:ascii="Times New Roman" w:hAnsi="Times New Roman" w:cs="Times New Roman"/>
          <w:b/>
          <w:i/>
          <w:sz w:val="24"/>
          <w:szCs w:val="24"/>
        </w:rPr>
        <w:t>. карта ; 19x13 см.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7.4.5 При описании составной части ресурса, не имеющего пагинации, а также составной части комбинированного или комплектного ресурса сведения о местоположении составной части не приводят.</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Соната :</w:t>
      </w:r>
      <w:proofErr w:type="gramEnd"/>
      <w:r w:rsidRPr="00E511B3">
        <w:rPr>
          <w:rFonts w:ascii="Times New Roman" w:hAnsi="Times New Roman" w:cs="Times New Roman"/>
          <w:b/>
          <w:i/>
          <w:sz w:val="24"/>
          <w:szCs w:val="24"/>
        </w:rPr>
        <w:t xml:space="preserve"> Ре мажор: </w:t>
      </w:r>
      <w:proofErr w:type="spellStart"/>
      <w:r w:rsidRPr="00E511B3">
        <w:rPr>
          <w:rFonts w:ascii="Times New Roman" w:hAnsi="Times New Roman" w:cs="Times New Roman"/>
          <w:b/>
          <w:i/>
          <w:sz w:val="24"/>
          <w:szCs w:val="24"/>
        </w:rPr>
        <w:t>opus</w:t>
      </w:r>
      <w:proofErr w:type="spellEnd"/>
      <w:r w:rsidRPr="00E511B3">
        <w:rPr>
          <w:rFonts w:ascii="Times New Roman" w:hAnsi="Times New Roman" w:cs="Times New Roman"/>
          <w:b/>
          <w:i/>
          <w:sz w:val="24"/>
          <w:szCs w:val="24"/>
        </w:rPr>
        <w:t xml:space="preserve"> 9 N 3 / Ж. М. </w:t>
      </w:r>
      <w:proofErr w:type="spellStart"/>
      <w:r w:rsidRPr="00E511B3">
        <w:rPr>
          <w:rFonts w:ascii="Times New Roman" w:hAnsi="Times New Roman" w:cs="Times New Roman"/>
          <w:b/>
          <w:i/>
          <w:sz w:val="24"/>
          <w:szCs w:val="24"/>
        </w:rPr>
        <w:t>Леклер</w:t>
      </w:r>
      <w:proofErr w:type="spellEnd"/>
      <w:r w:rsidRPr="00E511B3">
        <w:rPr>
          <w:rFonts w:ascii="Times New Roman" w:hAnsi="Times New Roman" w:cs="Times New Roman"/>
          <w:b/>
          <w:i/>
          <w:sz w:val="24"/>
          <w:szCs w:val="24"/>
        </w:rPr>
        <w:t xml:space="preserve"> ; исполняет Давид Ойстрах.</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Музыка (исполнительская</w:t>
      </w:r>
      <w:proofErr w:type="gramStart"/>
      <w:r w:rsidRPr="00E511B3">
        <w:rPr>
          <w:rFonts w:ascii="Times New Roman" w:hAnsi="Times New Roman" w:cs="Times New Roman"/>
          <w:b/>
          <w:i/>
          <w:sz w:val="24"/>
          <w:szCs w:val="24"/>
        </w:rPr>
        <w:t>) :</w:t>
      </w:r>
      <w:proofErr w:type="gramEnd"/>
      <w:r w:rsidRPr="00E511B3">
        <w:rPr>
          <w:rFonts w:ascii="Times New Roman" w:hAnsi="Times New Roman" w:cs="Times New Roman"/>
          <w:b/>
          <w:i/>
          <w:sz w:val="24"/>
          <w:szCs w:val="24"/>
        </w:rPr>
        <w:t xml:space="preserve"> аудио // Давид Ойстрах : скрипка / партия фортепьяно В. </w:t>
      </w:r>
      <w:proofErr w:type="spellStart"/>
      <w:r w:rsidRPr="00E511B3">
        <w:rPr>
          <w:rFonts w:ascii="Times New Roman" w:hAnsi="Times New Roman" w:cs="Times New Roman"/>
          <w:b/>
          <w:i/>
          <w:sz w:val="24"/>
          <w:szCs w:val="24"/>
        </w:rPr>
        <w:t>Шрайбман</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Московская государственная консерватория, 2011.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 </w:t>
      </w:r>
      <w:proofErr w:type="spellStart"/>
      <w:r w:rsidRPr="00E511B3">
        <w:rPr>
          <w:rFonts w:ascii="Times New Roman" w:hAnsi="Times New Roman" w:cs="Times New Roman"/>
          <w:b/>
          <w:i/>
          <w:sz w:val="24"/>
          <w:szCs w:val="24"/>
        </w:rPr>
        <w:t>зв</w:t>
      </w:r>
      <w:proofErr w:type="spellEnd"/>
      <w:proofErr w:type="gramStart"/>
      <w:r w:rsidRPr="00E511B3">
        <w:rPr>
          <w:rFonts w:ascii="Times New Roman" w:hAnsi="Times New Roman" w:cs="Times New Roman"/>
          <w:b/>
          <w:i/>
          <w:sz w:val="24"/>
          <w:szCs w:val="24"/>
        </w:rPr>
        <w:t>. диск</w:t>
      </w:r>
      <w:proofErr w:type="gramEnd"/>
      <w:r w:rsidRPr="00E511B3">
        <w:rPr>
          <w:rFonts w:ascii="Times New Roman" w:hAnsi="Times New Roman" w:cs="Times New Roman"/>
          <w:b/>
          <w:i/>
          <w:sz w:val="24"/>
          <w:szCs w:val="24"/>
        </w:rPr>
        <w:t xml:space="preserve">, в </w:t>
      </w:r>
      <w:proofErr w:type="spellStart"/>
      <w:r w:rsidRPr="00E511B3">
        <w:rPr>
          <w:rFonts w:ascii="Times New Roman" w:hAnsi="Times New Roman" w:cs="Times New Roman"/>
          <w:b/>
          <w:i/>
          <w:sz w:val="24"/>
          <w:szCs w:val="24"/>
        </w:rPr>
        <w:t>футл</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прил. (7 с.).</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7.5 Примечания в библиографическом описании составной части ресурса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7.5.1 Примечания в библиографическом описании составной части ресурса приводят по </w:t>
      </w:r>
      <w:hyperlink w:anchor="P1153" w:history="1">
        <w:r w:rsidRPr="00E511B3">
          <w:rPr>
            <w:rFonts w:ascii="Times New Roman" w:hAnsi="Times New Roman" w:cs="Times New Roman"/>
            <w:color w:val="0000FF"/>
            <w:sz w:val="24"/>
            <w:szCs w:val="24"/>
          </w:rPr>
          <w:t>5.8</w:t>
        </w:r>
      </w:hyperlink>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7.5.2 Сначала указывают примечания, касающиеся составной части ресурса в последовательности областей и элементов описания, к которым примечания относятся.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Воспоминания полковника </w:t>
      </w:r>
      <w:proofErr w:type="spellStart"/>
      <w:r w:rsidRPr="00E511B3">
        <w:rPr>
          <w:rFonts w:ascii="Times New Roman" w:hAnsi="Times New Roman" w:cs="Times New Roman"/>
          <w:b/>
          <w:i/>
          <w:sz w:val="24"/>
          <w:szCs w:val="24"/>
        </w:rPr>
        <w:t>Веллеслея</w:t>
      </w:r>
      <w:proofErr w:type="spellEnd"/>
      <w:r w:rsidRPr="00E511B3">
        <w:rPr>
          <w:rFonts w:ascii="Times New Roman" w:hAnsi="Times New Roman" w:cs="Times New Roman"/>
          <w:b/>
          <w:i/>
          <w:sz w:val="24"/>
          <w:szCs w:val="24"/>
        </w:rPr>
        <w:t xml:space="preserve"> о России во время мира и войны (1871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1877) / Ф. А. </w:t>
      </w:r>
      <w:proofErr w:type="spellStart"/>
      <w:proofErr w:type="gramStart"/>
      <w:r w:rsidRPr="00E511B3">
        <w:rPr>
          <w:rFonts w:ascii="Times New Roman" w:hAnsi="Times New Roman" w:cs="Times New Roman"/>
          <w:b/>
          <w:i/>
          <w:sz w:val="24"/>
          <w:szCs w:val="24"/>
        </w:rPr>
        <w:t>Веллеслей</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перевод с английского В. А. Тимирязева.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Исторический вестник.</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1905.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 102, N 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692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721.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Перевод фрагментов воспоминаний по изд.: </w:t>
      </w:r>
      <w:proofErr w:type="spellStart"/>
      <w:r w:rsidRPr="00E511B3">
        <w:rPr>
          <w:rFonts w:ascii="Times New Roman" w:hAnsi="Times New Roman" w:cs="Times New Roman"/>
          <w:b/>
          <w:i/>
          <w:sz w:val="24"/>
          <w:szCs w:val="24"/>
        </w:rPr>
        <w:t>With</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the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Russian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in</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peace</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and</w:t>
      </w:r>
      <w:proofErr w:type="spell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war</w:t>
      </w:r>
      <w:proofErr w:type="spellEnd"/>
      <w:r w:rsidRPr="00E511B3">
        <w:rPr>
          <w:rFonts w:ascii="Times New Roman" w:hAnsi="Times New Roman" w:cs="Times New Roman"/>
          <w:b/>
          <w:i/>
          <w:sz w:val="24"/>
          <w:szCs w:val="24"/>
        </w:rPr>
        <w:t xml:space="preserve"> / </w:t>
      </w:r>
      <w:proofErr w:type="spellStart"/>
      <w:r w:rsidRPr="00E511B3">
        <w:rPr>
          <w:rFonts w:ascii="Times New Roman" w:hAnsi="Times New Roman" w:cs="Times New Roman"/>
          <w:b/>
          <w:i/>
          <w:sz w:val="24"/>
          <w:szCs w:val="24"/>
        </w:rPr>
        <w:t>Wellesley</w:t>
      </w:r>
      <w:proofErr w:type="spellEnd"/>
      <w:r w:rsidRPr="00E511B3">
        <w:rPr>
          <w:rFonts w:ascii="Times New Roman" w:hAnsi="Times New Roman" w:cs="Times New Roman"/>
          <w:b/>
          <w:i/>
          <w:sz w:val="24"/>
          <w:szCs w:val="24"/>
        </w:rPr>
        <w:t xml:space="preserve"> F. </w:t>
      </w:r>
      <w:proofErr w:type="spellStart"/>
      <w:r w:rsidRPr="00E511B3">
        <w:rPr>
          <w:rFonts w:ascii="Times New Roman" w:hAnsi="Times New Roman" w:cs="Times New Roman"/>
          <w:b/>
          <w:i/>
          <w:sz w:val="24"/>
          <w:szCs w:val="24"/>
        </w:rPr>
        <w:t>London</w:t>
      </w:r>
      <w:proofErr w:type="spellEnd"/>
      <w:r w:rsidRPr="00E511B3">
        <w:rPr>
          <w:rFonts w:ascii="Times New Roman" w:hAnsi="Times New Roman" w:cs="Times New Roman"/>
          <w:b/>
          <w:i/>
          <w:sz w:val="24"/>
          <w:szCs w:val="24"/>
        </w:rPr>
        <w:t>, 1905.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7.5.3 После примечаний, относящихся к областям и элементам, приводят примечания общего характера, относящиеся к идентифицирующему ресурсу.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Набат.</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Geneve</w:t>
      </w:r>
      <w:proofErr w:type="spellEnd"/>
      <w:r w:rsidRPr="00E511B3">
        <w:rPr>
          <w:rFonts w:ascii="Times New Roman" w:hAnsi="Times New Roman" w:cs="Times New Roman"/>
          <w:b/>
          <w:i/>
          <w:sz w:val="24"/>
          <w:szCs w:val="24"/>
        </w:rPr>
        <w:t>, 1915.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2/3.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Журнал печатался в Женеве в </w:t>
      </w:r>
      <w:proofErr w:type="gramStart"/>
      <w:r w:rsidRPr="00E511B3">
        <w:rPr>
          <w:rFonts w:ascii="Times New Roman" w:hAnsi="Times New Roman" w:cs="Times New Roman"/>
          <w:b/>
          <w:i/>
          <w:sz w:val="24"/>
          <w:szCs w:val="24"/>
        </w:rPr>
        <w:t>Рус.-</w:t>
      </w:r>
      <w:proofErr w:type="gramEnd"/>
      <w:r w:rsidRPr="00E511B3">
        <w:rPr>
          <w:rFonts w:ascii="Times New Roman" w:hAnsi="Times New Roman" w:cs="Times New Roman"/>
          <w:b/>
          <w:i/>
          <w:sz w:val="24"/>
          <w:szCs w:val="24"/>
        </w:rPr>
        <w:t>фр. тип.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В примечаниях могут содержаться сведения о наличии библиографических списков, указателей, сведения о том, что данное произведение является началом, продолжением или окончанием.</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Библиогр</w:t>
      </w:r>
      <w:proofErr w:type="spellEnd"/>
      <w:proofErr w:type="gramStart"/>
      <w:r w:rsidRPr="00E511B3">
        <w:rPr>
          <w:rFonts w:ascii="Times New Roman" w:hAnsi="Times New Roman" w:cs="Times New Roman"/>
          <w:b/>
          <w:i/>
          <w:sz w:val="24"/>
          <w:szCs w:val="24"/>
        </w:rPr>
        <w:t>. указ</w:t>
      </w:r>
      <w:proofErr w:type="gramEnd"/>
      <w:r w:rsidRPr="00E511B3">
        <w:rPr>
          <w:rFonts w:ascii="Times New Roman" w:hAnsi="Times New Roman" w:cs="Times New Roman"/>
          <w:b/>
          <w:i/>
          <w:sz w:val="24"/>
          <w:szCs w:val="24"/>
        </w:rPr>
        <w:t xml:space="preserve">. работ по </w:t>
      </w:r>
      <w:proofErr w:type="spellStart"/>
      <w:r w:rsidRPr="00E511B3">
        <w:rPr>
          <w:rFonts w:ascii="Times New Roman" w:hAnsi="Times New Roman" w:cs="Times New Roman"/>
          <w:b/>
          <w:i/>
          <w:sz w:val="24"/>
          <w:szCs w:val="24"/>
        </w:rPr>
        <w:t>теорет</w:t>
      </w:r>
      <w:proofErr w:type="spellEnd"/>
      <w:r w:rsidRPr="00E511B3">
        <w:rPr>
          <w:rFonts w:ascii="Times New Roman" w:hAnsi="Times New Roman" w:cs="Times New Roman"/>
          <w:b/>
          <w:i/>
          <w:sz w:val="24"/>
          <w:szCs w:val="24"/>
        </w:rPr>
        <w:t>. вопросам и практике моделирования: с. 42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87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Указ. имен: с. 214 - 220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Продолжение. Начало: N 6, 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b/>
          <w:i/>
          <w:sz w:val="24"/>
          <w:szCs w:val="24"/>
        </w:rPr>
        <w:t>.</w:t>
      </w:r>
      <w:r w:rsidRPr="00E511B3">
        <w:rPr>
          <w:rFonts w:ascii="Times New Roman" w:hAnsi="Times New Roman" w:cs="Times New Roman"/>
          <w:b/>
          <w:sz w:val="24"/>
          <w:szCs w:val="24"/>
        </w:rPr>
        <w:t>-</w:t>
      </w:r>
      <w:proofErr w:type="gramEnd"/>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Окончание. Начало в N 12</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7.6 Особенности описания некоторых видов идентифицирующих ресурсов</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7.6.1 Если составная часть помещена в томе, выпуске многочастного ресурса, то области и элементы, относящиеся к идентифицирующему ресурсу, приводят по </w:t>
      </w:r>
      <w:hyperlink w:anchor="P1453" w:history="1">
        <w:r w:rsidRPr="00E511B3">
          <w:rPr>
            <w:rFonts w:ascii="Times New Roman" w:hAnsi="Times New Roman" w:cs="Times New Roman"/>
            <w:color w:val="0000FF"/>
            <w:sz w:val="24"/>
            <w:szCs w:val="24"/>
          </w:rPr>
          <w:t>6.2</w:t>
        </w:r>
      </w:hyperlink>
      <w:r w:rsidRPr="00E511B3">
        <w:rPr>
          <w:rFonts w:ascii="Times New Roman" w:hAnsi="Times New Roman" w:cs="Times New Roman"/>
          <w:sz w:val="24"/>
          <w:szCs w:val="24"/>
        </w:rPr>
        <w:t xml:space="preserve">. Исключение составляют следующие элементы описания, которые приводят в указанной последовательности: название места публикации (производства и/или распространения); дата публикации (производства и/или распространения); обозначение тома, выпуска, номера (Т., </w:t>
      </w: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N) и его порядковый номер; частное заглавие тома, выпуска, номера (элемент факультативный, может быть опущен); страницы или элементы ресурса, на которых помещена составная часть.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Книжное дело в России во второй половине XIX</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начале XX </w:t>
      </w:r>
      <w:proofErr w:type="gramStart"/>
      <w:r w:rsidRPr="00E511B3">
        <w:rPr>
          <w:rFonts w:ascii="Times New Roman" w:hAnsi="Times New Roman" w:cs="Times New Roman"/>
          <w:b/>
          <w:i/>
          <w:sz w:val="24"/>
          <w:szCs w:val="24"/>
        </w:rPr>
        <w:t>века :</w:t>
      </w:r>
      <w:proofErr w:type="gramEnd"/>
      <w:r w:rsidRPr="00E511B3">
        <w:rPr>
          <w:rFonts w:ascii="Times New Roman" w:hAnsi="Times New Roman" w:cs="Times New Roman"/>
          <w:b/>
          <w:i/>
          <w:sz w:val="24"/>
          <w:szCs w:val="24"/>
        </w:rPr>
        <w:t xml:space="preserve"> сборник научных трудов / Российская национальная библиотека.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2000.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10.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208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219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7.6.1.1 Если том, часть, выпуск включает более мелкие деления, то их приводят через знак "запятая".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Т. 17,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Vol</w:t>
      </w:r>
      <w:proofErr w:type="spellEnd"/>
      <w:r w:rsidRPr="00E511B3">
        <w:rPr>
          <w:rFonts w:ascii="Times New Roman" w:hAnsi="Times New Roman" w:cs="Times New Roman"/>
          <w:b/>
          <w:i/>
          <w:sz w:val="24"/>
          <w:szCs w:val="24"/>
        </w:rPr>
        <w:t xml:space="preserve">. 18, </w:t>
      </w:r>
      <w:proofErr w:type="spellStart"/>
      <w:r w:rsidRPr="00E511B3">
        <w:rPr>
          <w:rFonts w:ascii="Times New Roman" w:hAnsi="Times New Roman" w:cs="Times New Roman"/>
          <w:b/>
          <w:i/>
          <w:sz w:val="24"/>
          <w:szCs w:val="24"/>
        </w:rPr>
        <w:t>nr</w:t>
      </w:r>
      <w:proofErr w:type="spellEnd"/>
      <w:r w:rsidRPr="00E511B3">
        <w:rPr>
          <w:rFonts w:ascii="Times New Roman" w:hAnsi="Times New Roman" w:cs="Times New Roman"/>
          <w:b/>
          <w:i/>
          <w:sz w:val="24"/>
          <w:szCs w:val="24"/>
        </w:rPr>
        <w:t xml:space="preserve"> 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7.6.1.2 Частное заглавие тома или выпуска приводят в описании с предшествующим предписанным знаком "двоеточие".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Западная философия от истоков до наших дней / Джованни Реале, </w:t>
      </w:r>
      <w:proofErr w:type="spellStart"/>
      <w:r w:rsidRPr="00E511B3">
        <w:rPr>
          <w:rFonts w:ascii="Times New Roman" w:hAnsi="Times New Roman" w:cs="Times New Roman"/>
          <w:b/>
          <w:i/>
          <w:sz w:val="24"/>
          <w:szCs w:val="24"/>
        </w:rPr>
        <w:t>Дарио</w:t>
      </w:r>
      <w:proofErr w:type="spellEnd"/>
      <w:r w:rsidRPr="00E511B3">
        <w:rPr>
          <w:rFonts w:ascii="Times New Roman" w:hAnsi="Times New Roman" w:cs="Times New Roman"/>
          <w:b/>
          <w:i/>
          <w:sz w:val="24"/>
          <w:szCs w:val="24"/>
        </w:rPr>
        <w:t xml:space="preserve"> </w:t>
      </w:r>
      <w:proofErr w:type="spellStart"/>
      <w:proofErr w:type="gramStart"/>
      <w:r w:rsidRPr="00E511B3">
        <w:rPr>
          <w:rFonts w:ascii="Times New Roman" w:hAnsi="Times New Roman" w:cs="Times New Roman"/>
          <w:b/>
          <w:i/>
          <w:sz w:val="24"/>
          <w:szCs w:val="24"/>
        </w:rPr>
        <w:t>Антисери</w:t>
      </w:r>
      <w:proofErr w:type="spellEnd"/>
      <w:r w:rsidRPr="00E511B3">
        <w:rPr>
          <w:rFonts w:ascii="Times New Roman" w:hAnsi="Times New Roman" w:cs="Times New Roman"/>
          <w:b/>
          <w:i/>
          <w:sz w:val="24"/>
          <w:szCs w:val="24"/>
        </w:rPr>
        <w:t xml:space="preserve"> ;</w:t>
      </w:r>
      <w:proofErr w:type="gramEnd"/>
      <w:r w:rsidRPr="00E511B3">
        <w:rPr>
          <w:rFonts w:ascii="Times New Roman" w:hAnsi="Times New Roman" w:cs="Times New Roman"/>
          <w:b/>
          <w:i/>
          <w:sz w:val="24"/>
          <w:szCs w:val="24"/>
        </w:rPr>
        <w:t xml:space="preserve"> перевод с итальянского С. Мальцевой.</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1994.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xml:space="preserve">.] </w:t>
      </w:r>
      <w:proofErr w:type="gramStart"/>
      <w:r w:rsidRPr="00E511B3">
        <w:rPr>
          <w:rFonts w:ascii="Times New Roman" w:hAnsi="Times New Roman" w:cs="Times New Roman"/>
          <w:b/>
          <w:i/>
          <w:sz w:val="24"/>
          <w:szCs w:val="24"/>
        </w:rPr>
        <w:t>1 :</w:t>
      </w:r>
      <w:proofErr w:type="gramEnd"/>
      <w:r w:rsidRPr="00E511B3">
        <w:rPr>
          <w:rFonts w:ascii="Times New Roman" w:hAnsi="Times New Roman" w:cs="Times New Roman"/>
          <w:b/>
          <w:i/>
          <w:sz w:val="24"/>
          <w:szCs w:val="24"/>
        </w:rPr>
        <w:t xml:space="preserve"> Античность.</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7.6.2 Если составная часть помещена в выпуске или номере сериального ресурса, то области и элементы, относящиеся к идентифицирующему ресурсу, приводят по </w:t>
      </w:r>
      <w:hyperlink w:anchor="P1526" w:history="1">
        <w:r w:rsidRPr="00E511B3">
          <w:rPr>
            <w:rFonts w:ascii="Times New Roman" w:hAnsi="Times New Roman" w:cs="Times New Roman"/>
            <w:color w:val="0000FF"/>
            <w:sz w:val="24"/>
            <w:szCs w:val="24"/>
          </w:rPr>
          <w:t>6.3</w:t>
        </w:r>
      </w:hyperlink>
      <w:r w:rsidRPr="00E511B3">
        <w:rPr>
          <w:rFonts w:ascii="Times New Roman" w:hAnsi="Times New Roman" w:cs="Times New Roman"/>
          <w:sz w:val="24"/>
          <w:szCs w:val="24"/>
        </w:rPr>
        <w:t>. Исключение составляют следующие элементы описания, которые приводят в указанной последовательности: дата публикации (производства и/или распространения); обозначение тома, выпуска, номера и его порядковый номер (для журналов, сборников и других продолжающихся ресурсов); число и месяц (для газет и других ресурсов, выходящих не реже одного раза в неделю); частное заглавие тома, выпуска, номера (элемент факультативный, может быть опущен); страницы или элементы ресурса, на которых помещена составная часть.</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proofErr w:type="gramStart"/>
      <w:r w:rsidRPr="00E511B3">
        <w:rPr>
          <w:rFonts w:ascii="Times New Roman" w:hAnsi="Times New Roman" w:cs="Times New Roman"/>
          <w:b/>
          <w:i/>
          <w:sz w:val="24"/>
          <w:szCs w:val="24"/>
        </w:rPr>
        <w:t>Книга :</w:t>
      </w:r>
      <w:proofErr w:type="gramEnd"/>
      <w:r w:rsidRPr="00E511B3">
        <w:rPr>
          <w:rFonts w:ascii="Times New Roman" w:hAnsi="Times New Roman" w:cs="Times New Roman"/>
          <w:b/>
          <w:i/>
          <w:sz w:val="24"/>
          <w:szCs w:val="24"/>
        </w:rPr>
        <w:t xml:space="preserve"> исследования и материалы.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Наука, 2014.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Сб. 100.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С. 5 -</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10</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Труды Санкт-Петербургского государственного института культуры.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2015.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Т. </w:t>
      </w:r>
      <w:proofErr w:type="gramStart"/>
      <w:r w:rsidRPr="00E511B3">
        <w:rPr>
          <w:rFonts w:ascii="Times New Roman" w:hAnsi="Times New Roman" w:cs="Times New Roman"/>
          <w:b/>
          <w:i/>
          <w:sz w:val="24"/>
          <w:szCs w:val="24"/>
        </w:rPr>
        <w:t>211 :</w:t>
      </w:r>
      <w:proofErr w:type="gramEnd"/>
      <w:r w:rsidRPr="00E511B3">
        <w:rPr>
          <w:rFonts w:ascii="Times New Roman" w:hAnsi="Times New Roman" w:cs="Times New Roman"/>
          <w:b/>
          <w:i/>
          <w:sz w:val="24"/>
          <w:szCs w:val="24"/>
        </w:rPr>
        <w:t xml:space="preserve"> Анализ информации в библиотеке: ресурсы, технологии, проекты.</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172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177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w:t>
      </w:r>
      <w:r w:rsidRPr="00AA3CFA">
        <w:rPr>
          <w:rFonts w:ascii="Times New Roman" w:hAnsi="Times New Roman" w:cs="Times New Roman"/>
          <w:b/>
          <w:i/>
          <w:sz w:val="24"/>
          <w:szCs w:val="24"/>
          <w:highlight w:val="yellow"/>
        </w:rPr>
        <w:t>Литературная газета. - 2017. - 20 - 26 сент. (N 37). - С. 10 - 11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lastRenderedPageBreak/>
        <w:t>// Информационные ресурсы России.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URL: http://www.aselibrary.ru/press_center/journal/irr/irr3648/irr36483677/irr364836773678/irr3648367736783686 (дата обращения: 04.04.2018)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7.6.3 Если составная часть помещена в томе (выпуске, номере) многочастного или сериального ресурса, то в качестве основного заглавия идентифицирующего ресурса может быть приведено частное заглавие тома (выпуска, номера), в котором помещена составная часть. Общее заглавие многочастного или сериального ресурса, обозначение и номер тома в этом случае указывают в области серии.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Развитие библиографической науки в советский период.</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Ленинград, 1978.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120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134.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(Труды / Ленинградский государственный институт </w:t>
      </w:r>
      <w:proofErr w:type="gramStart"/>
      <w:r w:rsidRPr="00E511B3">
        <w:rPr>
          <w:rFonts w:ascii="Times New Roman" w:hAnsi="Times New Roman" w:cs="Times New Roman"/>
          <w:b/>
          <w:i/>
          <w:sz w:val="24"/>
          <w:szCs w:val="24"/>
        </w:rPr>
        <w:t>культуры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41)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7.6.4 Если составная часть помещена в двух и более томах (выпусках, номерах) многочастного или сериального ресурса, то сведения о ее местоположении в каждом из томов (выпусков, номеров) отделяют предписанным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Экономическая наука современной России.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С. 7 -</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17 ;</w:t>
      </w:r>
      <w:proofErr w:type="gramEnd"/>
      <w:r w:rsidRPr="00E511B3">
        <w:rPr>
          <w:rFonts w:ascii="Times New Roman" w:hAnsi="Times New Roman" w:cs="Times New Roman"/>
          <w:b/>
          <w:i/>
          <w:sz w:val="24"/>
          <w:szCs w:val="24"/>
        </w:rPr>
        <w:t xml:space="preserve"> N 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10</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22</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 Русская старина. - 1903. - Т. 114,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xml:space="preserve">. 4. - С. 41 - 64 ; Т. 114,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xml:space="preserve">. 5. - С. 267 - 289 ; Т. 115,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xml:space="preserve">. 7. - С. 21 - 37 ; 1905. - Т. 122, </w:t>
      </w:r>
      <w:proofErr w:type="spellStart"/>
      <w:r w:rsidRPr="00E511B3">
        <w:rPr>
          <w:rFonts w:ascii="Times New Roman" w:hAnsi="Times New Roman" w:cs="Times New Roman"/>
          <w:b/>
          <w:i/>
          <w:sz w:val="24"/>
          <w:szCs w:val="24"/>
        </w:rPr>
        <w:t>вып</w:t>
      </w:r>
      <w:proofErr w:type="spellEnd"/>
      <w:r w:rsidRPr="00E511B3">
        <w:rPr>
          <w:rFonts w:ascii="Times New Roman" w:hAnsi="Times New Roman" w:cs="Times New Roman"/>
          <w:b/>
          <w:i/>
          <w:sz w:val="24"/>
          <w:szCs w:val="24"/>
        </w:rPr>
        <w:t>. 6. - С. 509 - 548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7.6.5 Если составная часть помещена в томе, выпуске собрания сочинений, избранных сочинений и т.п., то имя автора в сведениях об идентифицирующем ресурсе не повторяют, за исключением тех случаев, когда возможно двоякое понимание библиографического описания.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Примеры</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Борис Годунов / А. С. Пушкин.</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Сочинения: в 3 томах.</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1986. - Т. 2. - С. 432 - 537.</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i/>
          <w:sz w:val="24"/>
          <w:szCs w:val="24"/>
        </w:rPr>
        <w:t>Но:</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Отзвуки концепции "Москва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третий Рим" в идеологии Петра </w:t>
      </w:r>
      <w:proofErr w:type="gramStart"/>
      <w:r w:rsidRPr="00E511B3">
        <w:rPr>
          <w:rFonts w:ascii="Times New Roman" w:hAnsi="Times New Roman" w:cs="Times New Roman"/>
          <w:b/>
          <w:i/>
          <w:sz w:val="24"/>
          <w:szCs w:val="24"/>
        </w:rPr>
        <w:t>I :</w:t>
      </w:r>
      <w:proofErr w:type="gramEnd"/>
      <w:r w:rsidRPr="00E511B3">
        <w:rPr>
          <w:rFonts w:ascii="Times New Roman" w:hAnsi="Times New Roman" w:cs="Times New Roman"/>
          <w:b/>
          <w:i/>
          <w:sz w:val="24"/>
          <w:szCs w:val="24"/>
        </w:rPr>
        <w:t xml:space="preserve"> (к проблеме средневековой традиции в культуре барокко) / Ю. М. Лотман, Б. А. Успенский.</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Избранные статьи : в 3 томах / Ю. М. Лотман.</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Таллин, 1992.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Т.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9</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21.</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7.6.6 Если составная часть помещена в локальном электронном ресурсе, то описание идентифицирующего ресурса составляют по правилам, изложенным в </w:t>
      </w:r>
      <w:hyperlink w:anchor="P216" w:history="1">
        <w:r w:rsidRPr="00E511B3">
          <w:rPr>
            <w:rFonts w:ascii="Times New Roman" w:hAnsi="Times New Roman" w:cs="Times New Roman"/>
            <w:color w:val="0000FF"/>
            <w:sz w:val="24"/>
            <w:szCs w:val="24"/>
          </w:rPr>
          <w:t>разделах 5</w:t>
        </w:r>
      </w:hyperlink>
      <w:r w:rsidRPr="00E511B3">
        <w:rPr>
          <w:rFonts w:ascii="Times New Roman" w:hAnsi="Times New Roman" w:cs="Times New Roman"/>
          <w:sz w:val="24"/>
          <w:szCs w:val="24"/>
        </w:rPr>
        <w:t xml:space="preserve"> и </w:t>
      </w:r>
      <w:hyperlink w:anchor="P1441" w:history="1">
        <w:r w:rsidRPr="00E511B3">
          <w:rPr>
            <w:rFonts w:ascii="Times New Roman" w:hAnsi="Times New Roman" w:cs="Times New Roman"/>
            <w:color w:val="0000FF"/>
            <w:sz w:val="24"/>
            <w:szCs w:val="24"/>
          </w:rPr>
          <w:t>6</w:t>
        </w:r>
      </w:hyperlink>
      <w:r w:rsidRPr="00E511B3">
        <w:rPr>
          <w:rFonts w:ascii="Times New Roman" w:hAnsi="Times New Roman" w:cs="Times New Roman"/>
          <w:sz w:val="24"/>
          <w:szCs w:val="24"/>
        </w:rPr>
        <w:t>, включая все необходимые характеристики для этого вида ресурса.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Багрова И. Ю. Библиография в современной электронной </w:t>
      </w:r>
      <w:proofErr w:type="gramStart"/>
      <w:r w:rsidRPr="00E511B3">
        <w:rPr>
          <w:rFonts w:ascii="Times New Roman" w:hAnsi="Times New Roman" w:cs="Times New Roman"/>
          <w:b/>
          <w:i/>
          <w:sz w:val="24"/>
          <w:szCs w:val="24"/>
        </w:rPr>
        <w:t>среде :</w:t>
      </w:r>
      <w:proofErr w:type="gramEnd"/>
      <w:r w:rsidRPr="00E511B3">
        <w:rPr>
          <w:rFonts w:ascii="Times New Roman" w:hAnsi="Times New Roman" w:cs="Times New Roman"/>
          <w:b/>
          <w:i/>
          <w:sz w:val="24"/>
          <w:szCs w:val="24"/>
        </w:rPr>
        <w:t xml:space="preserve"> проблемы и опыт зарубежных библиотек : (по материалам отечественной и зарубежной англоязычной печати).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электронный // Библиография в электронной среде : межрегиональный семинар, Москва, 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12 ноября 2003 г. / Российская государственная библиотека, Российская национальная библиотека.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РГБ, сор. 2003.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 CD-ROM.</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Загл</w:t>
      </w:r>
      <w:proofErr w:type="spellEnd"/>
      <w:proofErr w:type="gramStart"/>
      <w:r w:rsidRPr="00E511B3">
        <w:rPr>
          <w:rFonts w:ascii="Times New Roman" w:hAnsi="Times New Roman" w:cs="Times New Roman"/>
          <w:b/>
          <w:i/>
          <w:sz w:val="24"/>
          <w:szCs w:val="24"/>
        </w:rPr>
        <w:t>. с</w:t>
      </w:r>
      <w:proofErr w:type="gramEnd"/>
      <w:r w:rsidRPr="00E511B3">
        <w:rPr>
          <w:rFonts w:ascii="Times New Roman" w:hAnsi="Times New Roman" w:cs="Times New Roman"/>
          <w:b/>
          <w:i/>
          <w:sz w:val="24"/>
          <w:szCs w:val="24"/>
        </w:rPr>
        <w:t xml:space="preserve"> титул. экрана.</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7.6.7 Если составная часть помещена в электронном ресурсе сетевого распространения и представляет собой раздел или часть портала, сайта, веб-страницы, публикации в электронном сериальном издании, сообщение на форуме и т.п., то описание на нее составляют по правилам, изложенным в </w:t>
      </w:r>
      <w:hyperlink w:anchor="P1669" w:history="1">
        <w:r w:rsidRPr="00E511B3">
          <w:rPr>
            <w:rFonts w:ascii="Times New Roman" w:hAnsi="Times New Roman" w:cs="Times New Roman"/>
            <w:color w:val="0000FF"/>
            <w:sz w:val="24"/>
            <w:szCs w:val="24"/>
          </w:rPr>
          <w:t>разделе 7</w:t>
        </w:r>
      </w:hyperlink>
      <w:r w:rsidRPr="00E511B3">
        <w:rPr>
          <w:rFonts w:ascii="Times New Roman" w:hAnsi="Times New Roman" w:cs="Times New Roman"/>
          <w:sz w:val="24"/>
          <w:szCs w:val="24"/>
        </w:rPr>
        <w:t>, с учетом следующих особенностей.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7.6.7.1 При отсутствии информации о месте и дате создания составной части ресурса сетевого распространения их по возможности устанавливают и приводят в квадратных скобках.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Отдел рукописей.</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[Санкт-Петербург, 2014].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электронный // Российская </w:t>
      </w:r>
      <w:r w:rsidRPr="00E511B3">
        <w:rPr>
          <w:rFonts w:ascii="Times New Roman" w:hAnsi="Times New Roman" w:cs="Times New Roman"/>
          <w:b/>
          <w:i/>
          <w:sz w:val="24"/>
          <w:szCs w:val="24"/>
        </w:rPr>
        <w:lastRenderedPageBreak/>
        <w:t>национальная библиотека : [официальный сайт]. - URL: http://nlr.ru/manuscripts (дата обращения: 04.04.2018).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7.6.7.2 Обязательным является указание электронного адреса составной части ресурса в сети Интернет и даты обращения к ресурсу.</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AA3CFA">
        <w:rPr>
          <w:rFonts w:ascii="Times New Roman" w:hAnsi="Times New Roman" w:cs="Times New Roman"/>
          <w:sz w:val="24"/>
          <w:szCs w:val="24"/>
          <w:highlight w:val="yellow"/>
        </w:rPr>
        <w:t>7.6.7.3 Режим доступа "свободный", как правило, в описании не приводят. Если режим доступа иной: "платный", "по подписке", из электронных информационных систем и т.п., то указание на него приводят после даты обращения.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Ценностная детерминация инновационного поведения молодежи в контексте культурно-средовых различий / М. С. </w:t>
      </w:r>
      <w:proofErr w:type="spellStart"/>
      <w:r w:rsidRPr="00E511B3">
        <w:rPr>
          <w:rFonts w:ascii="Times New Roman" w:hAnsi="Times New Roman" w:cs="Times New Roman"/>
          <w:b/>
          <w:i/>
          <w:sz w:val="24"/>
          <w:szCs w:val="24"/>
        </w:rPr>
        <w:t>Яницкий</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электронный // Сибирский психологический журнал. - 2009. - N 34. - С. 26 - 37. - URL: https://elibrary.ru/item.asp?id=13024552 (дата обращения: 29.05.2018).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Режим доступа: Научная электронная библиотека eLIBRARY.RU.</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7.6.7.4 При необходимости в примечании можно указать раздел портала, подраздел сайта и т.п.</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Варианты русского литературного </w:t>
      </w:r>
      <w:proofErr w:type="gramStart"/>
      <w:r w:rsidRPr="00E511B3">
        <w:rPr>
          <w:rFonts w:ascii="Times New Roman" w:hAnsi="Times New Roman" w:cs="Times New Roman"/>
          <w:b/>
          <w:i/>
          <w:sz w:val="24"/>
          <w:szCs w:val="24"/>
        </w:rPr>
        <w:t>произношения :</w:t>
      </w:r>
      <w:proofErr w:type="gramEnd"/>
      <w:r w:rsidRPr="00E511B3">
        <w:rPr>
          <w:rFonts w:ascii="Times New Roman" w:hAnsi="Times New Roman" w:cs="Times New Roman"/>
          <w:b/>
          <w:i/>
          <w:sz w:val="24"/>
          <w:szCs w:val="24"/>
        </w:rPr>
        <w:t xml:space="preserve"> [фрагмент пособия "Давайте говорить правильно"] / Л. А. Вербицкая.</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[Москва, 2016].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электронный // </w:t>
      </w:r>
      <w:proofErr w:type="spellStart"/>
      <w:r w:rsidRPr="00E511B3">
        <w:rPr>
          <w:rFonts w:ascii="Times New Roman" w:hAnsi="Times New Roman" w:cs="Times New Roman"/>
          <w:b/>
          <w:i/>
          <w:sz w:val="24"/>
          <w:szCs w:val="24"/>
        </w:rPr>
        <w:t>Грамота.ру</w:t>
      </w:r>
      <w:proofErr w:type="spellEnd"/>
      <w:r w:rsidRPr="00E511B3">
        <w:rPr>
          <w:rFonts w:ascii="Times New Roman" w:hAnsi="Times New Roman" w:cs="Times New Roman"/>
          <w:b/>
          <w:i/>
          <w:sz w:val="24"/>
          <w:szCs w:val="24"/>
        </w:rPr>
        <w:t xml:space="preserve"> : справочно-информационный портал.</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Раздел сайта "Библиотека", подраздел "Исследования и монографии".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URL: http://gramota.ru/biblio/research/variants (дата обращения: 24.11.2017).</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7.7 Составные части ресурса, опубликованные под обобщающим заглавием</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7.7.1 Библиографическое описание нескольких составных частей, опубликованных под обобщающим заглавием, составляют на всю публикацию в целом. Обобщающее заглавие является ее основным заглавием, которое может быть дополнено сведениями, относящимися к заглавию, характеризующими данную группу составных частей: статьи, заметки, отклики, высказывания, материалы круглого стола и т.д. Сведения об отдельных составных частях приводят в примечании к описанию и соединяют с ним словами: "</w:t>
      </w:r>
      <w:proofErr w:type="spellStart"/>
      <w:proofErr w:type="gramStart"/>
      <w:r w:rsidRPr="00E511B3">
        <w:rPr>
          <w:rFonts w:ascii="Times New Roman" w:hAnsi="Times New Roman" w:cs="Times New Roman"/>
          <w:sz w:val="24"/>
          <w:szCs w:val="24"/>
        </w:rPr>
        <w:t>Содерж</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 если содержание раскрывают полностью; "Из </w:t>
      </w:r>
      <w:proofErr w:type="spellStart"/>
      <w:r w:rsidRPr="00E511B3">
        <w:rPr>
          <w:rFonts w:ascii="Times New Roman" w:hAnsi="Times New Roman" w:cs="Times New Roman"/>
          <w:sz w:val="24"/>
          <w:szCs w:val="24"/>
        </w:rPr>
        <w:t>содерж</w:t>
      </w:r>
      <w:proofErr w:type="spellEnd"/>
      <w:r w:rsidRPr="00E511B3">
        <w:rPr>
          <w:rFonts w:ascii="Times New Roman" w:hAnsi="Times New Roman" w:cs="Times New Roman"/>
          <w:sz w:val="24"/>
          <w:szCs w:val="24"/>
        </w:rPr>
        <w:t>.: ", если его раскрывают частично; или соответственно "</w:t>
      </w:r>
      <w:proofErr w:type="spellStart"/>
      <w:r w:rsidRPr="00E511B3">
        <w:rPr>
          <w:rFonts w:ascii="Times New Roman" w:hAnsi="Times New Roman" w:cs="Times New Roman"/>
          <w:sz w:val="24"/>
          <w:szCs w:val="24"/>
        </w:rPr>
        <w:t>Cont</w:t>
      </w:r>
      <w:proofErr w:type="spellEnd"/>
      <w:r w:rsidRPr="00E511B3">
        <w:rPr>
          <w:rFonts w:ascii="Times New Roman" w:hAnsi="Times New Roman" w:cs="Times New Roman"/>
          <w:sz w:val="24"/>
          <w:szCs w:val="24"/>
        </w:rPr>
        <w:t>.: ", "</w:t>
      </w:r>
      <w:proofErr w:type="spellStart"/>
      <w:r w:rsidRPr="00E511B3">
        <w:rPr>
          <w:rFonts w:ascii="Times New Roman" w:hAnsi="Times New Roman" w:cs="Times New Roman"/>
          <w:sz w:val="24"/>
          <w:szCs w:val="24"/>
        </w:rPr>
        <w:t>Ex</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cont</w:t>
      </w:r>
      <w:proofErr w:type="spellEnd"/>
      <w:r w:rsidRPr="00E511B3">
        <w:rPr>
          <w:rFonts w:ascii="Times New Roman" w:hAnsi="Times New Roman" w:cs="Times New Roman"/>
          <w:sz w:val="24"/>
          <w:szCs w:val="24"/>
        </w:rPr>
        <w:t>.: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Доклады на торжественном заседании 3 мая 1926 года, посвященные чествованию Е. И. </w:t>
      </w:r>
      <w:proofErr w:type="spellStart"/>
      <w:r w:rsidRPr="00E511B3">
        <w:rPr>
          <w:rFonts w:ascii="Times New Roman" w:hAnsi="Times New Roman" w:cs="Times New Roman"/>
          <w:b/>
          <w:i/>
          <w:sz w:val="24"/>
          <w:szCs w:val="24"/>
        </w:rPr>
        <w:t>Добржинского</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Библиотечное обозрение.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1926.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Кн. 1/2.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proofErr w:type="gram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Воспоминания о совместной работе с Е. Н. </w:t>
      </w:r>
      <w:proofErr w:type="spellStart"/>
      <w:r w:rsidRPr="00E511B3">
        <w:rPr>
          <w:rFonts w:ascii="Times New Roman" w:hAnsi="Times New Roman" w:cs="Times New Roman"/>
          <w:b/>
          <w:i/>
          <w:sz w:val="24"/>
          <w:szCs w:val="24"/>
        </w:rPr>
        <w:t>Добржинским</w:t>
      </w:r>
      <w:proofErr w:type="spellEnd"/>
      <w:r w:rsidRPr="00E511B3">
        <w:rPr>
          <w:rFonts w:ascii="Times New Roman" w:hAnsi="Times New Roman" w:cs="Times New Roman"/>
          <w:b/>
          <w:i/>
          <w:sz w:val="24"/>
          <w:szCs w:val="24"/>
        </w:rPr>
        <w:t xml:space="preserve"> / Плотников А. 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29 ; Е. Н. </w:t>
      </w:r>
      <w:proofErr w:type="spellStart"/>
      <w:r w:rsidRPr="00E511B3">
        <w:rPr>
          <w:rFonts w:ascii="Times New Roman" w:hAnsi="Times New Roman" w:cs="Times New Roman"/>
          <w:b/>
          <w:i/>
          <w:sz w:val="24"/>
          <w:szCs w:val="24"/>
        </w:rPr>
        <w:t>Добржинский</w:t>
      </w:r>
      <w:proofErr w:type="spellEnd"/>
      <w:r w:rsidRPr="00E511B3">
        <w:rPr>
          <w:rFonts w:ascii="Times New Roman" w:hAnsi="Times New Roman" w:cs="Times New Roman"/>
          <w:b/>
          <w:i/>
          <w:sz w:val="24"/>
          <w:szCs w:val="24"/>
        </w:rPr>
        <w:t xml:space="preserve"> и Общество библиотековедения / Королев Н. А.</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29</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31 ; Е. Н. </w:t>
      </w:r>
      <w:proofErr w:type="spellStart"/>
      <w:r w:rsidRPr="00E511B3">
        <w:rPr>
          <w:rFonts w:ascii="Times New Roman" w:hAnsi="Times New Roman" w:cs="Times New Roman"/>
          <w:b/>
          <w:i/>
          <w:sz w:val="24"/>
          <w:szCs w:val="24"/>
        </w:rPr>
        <w:t>Добржинский</w:t>
      </w:r>
      <w:proofErr w:type="spellEnd"/>
      <w:r w:rsidRPr="00E511B3">
        <w:rPr>
          <w:rFonts w:ascii="Times New Roman" w:hAnsi="Times New Roman" w:cs="Times New Roman"/>
          <w:b/>
          <w:i/>
          <w:sz w:val="24"/>
          <w:szCs w:val="24"/>
        </w:rPr>
        <w:t xml:space="preserve"> и система Брюссельского института международной библиографии / Гущин Б. П.</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31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37 ; Е. И. </w:t>
      </w:r>
      <w:proofErr w:type="spellStart"/>
      <w:r w:rsidRPr="00E511B3">
        <w:rPr>
          <w:rFonts w:ascii="Times New Roman" w:hAnsi="Times New Roman" w:cs="Times New Roman"/>
          <w:b/>
          <w:i/>
          <w:sz w:val="24"/>
          <w:szCs w:val="24"/>
        </w:rPr>
        <w:t>Добржинский</w:t>
      </w:r>
      <w:proofErr w:type="spellEnd"/>
      <w:r w:rsidRPr="00E511B3">
        <w:rPr>
          <w:rFonts w:ascii="Times New Roman" w:hAnsi="Times New Roman" w:cs="Times New Roman"/>
          <w:b/>
          <w:i/>
          <w:sz w:val="24"/>
          <w:szCs w:val="24"/>
        </w:rPr>
        <w:t xml:space="preserve"> и Высшие курсы библиотековедения / Банк В. Э.</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37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43.</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7.7.2 Если составные части под обобщающим заглавием опубликованы в нескольких томах многочастного или нескольких выпусках (номерах) сериального ресурса, то примечание о содержании приводят после каждого из томов многочастного или выпусков сериального ресурса и отделяют друг от друга знаком "точка с запятой".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i/>
          <w:sz w:val="24"/>
          <w:szCs w:val="24"/>
        </w:rPr>
        <w:t>Biblioarchivum</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Мир библиографии.</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1998.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81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87.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proofErr w:type="gram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w:t>
      </w:r>
      <w:proofErr w:type="gramEnd"/>
      <w:r w:rsidRPr="00E511B3">
        <w:rPr>
          <w:rFonts w:ascii="Times New Roman" w:hAnsi="Times New Roman" w:cs="Times New Roman"/>
          <w:b/>
          <w:i/>
          <w:sz w:val="24"/>
          <w:szCs w:val="24"/>
        </w:rPr>
        <w:t xml:space="preserve"> Первые библиографические списки на Руси / А. Г. Глухов ; П. Е. Щеголев и журнал "Былое" / Ю. И. Емельянов ; N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53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56.</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Содерж</w:t>
      </w:r>
      <w:proofErr w:type="spellEnd"/>
      <w:r w:rsidRPr="00E511B3">
        <w:rPr>
          <w:rFonts w:ascii="Times New Roman" w:hAnsi="Times New Roman" w:cs="Times New Roman"/>
          <w:b/>
          <w:i/>
          <w:sz w:val="24"/>
          <w:szCs w:val="24"/>
        </w:rPr>
        <w:t xml:space="preserve">.: Из истории российской провинциальной библиографии / Г. Г. </w:t>
      </w:r>
      <w:proofErr w:type="spellStart"/>
      <w:r w:rsidRPr="00E511B3">
        <w:rPr>
          <w:rFonts w:ascii="Times New Roman" w:hAnsi="Times New Roman" w:cs="Times New Roman"/>
          <w:b/>
          <w:i/>
          <w:sz w:val="24"/>
          <w:szCs w:val="24"/>
        </w:rPr>
        <w:t>Габдельганеева</w:t>
      </w:r>
      <w:proofErr w:type="spellEnd"/>
      <w:r w:rsidRPr="00E511B3">
        <w:rPr>
          <w:rFonts w:ascii="Times New Roman" w:hAnsi="Times New Roman" w:cs="Times New Roman"/>
          <w:b/>
          <w:i/>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7.7.3 На каждую из составных частей, включенную в группу под обобщающим заглавием, может быть составлено самостоятельное библиографическое описание составной части ресурса. Обобщающее заглавие в этом случае может быть приведено в </w:t>
      </w:r>
      <w:r w:rsidRPr="00E511B3">
        <w:rPr>
          <w:rFonts w:ascii="Times New Roman" w:hAnsi="Times New Roman" w:cs="Times New Roman"/>
          <w:sz w:val="24"/>
          <w:szCs w:val="24"/>
        </w:rPr>
        <w:lastRenderedPageBreak/>
        <w:t>области серии.</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 xml:space="preserve">Книжная палата / Т. </w:t>
      </w:r>
      <w:proofErr w:type="spellStart"/>
      <w:r w:rsidRPr="00E511B3">
        <w:rPr>
          <w:rFonts w:ascii="Times New Roman" w:hAnsi="Times New Roman" w:cs="Times New Roman"/>
          <w:b/>
          <w:i/>
          <w:sz w:val="24"/>
          <w:szCs w:val="24"/>
        </w:rPr>
        <w:t>Тэсс</w:t>
      </w:r>
      <w:proofErr w:type="spellEnd"/>
      <w:r w:rsidRPr="00E511B3">
        <w:rPr>
          <w:rFonts w:ascii="Times New Roman" w:hAnsi="Times New Roman" w:cs="Times New Roman"/>
          <w:b/>
          <w:i/>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Библиография и книговедение.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5.</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 С. 5 - 7. -</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 xml:space="preserve">(Из Научно-библиографического архива РКП / публикация С. А. </w:t>
      </w:r>
      <w:proofErr w:type="spellStart"/>
      <w:r w:rsidRPr="00E511B3">
        <w:rPr>
          <w:rFonts w:ascii="Times New Roman" w:hAnsi="Times New Roman" w:cs="Times New Roman"/>
          <w:b/>
          <w:i/>
          <w:sz w:val="24"/>
          <w:szCs w:val="24"/>
        </w:rPr>
        <w:t>Карайченцевой</w:t>
      </w:r>
      <w:proofErr w:type="spellEnd"/>
      <w:r w:rsidRPr="00E511B3">
        <w:rPr>
          <w:rFonts w:ascii="Times New Roman" w:hAnsi="Times New Roman" w:cs="Times New Roman"/>
          <w:b/>
          <w:i/>
          <w:sz w:val="24"/>
          <w:szCs w:val="24"/>
        </w:rPr>
        <w:t>, Е. М. Сухоруковой).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7.8 Библиографическое описание рецензий и рефератов</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7.8.1 При составлении описания рецензий и рефератов сведения о рецензируемых (реферируемых) ресурсах приводят в примечании после слов "</w:t>
      </w:r>
      <w:proofErr w:type="spellStart"/>
      <w:r w:rsidRPr="00E511B3">
        <w:rPr>
          <w:rFonts w:ascii="Times New Roman" w:hAnsi="Times New Roman" w:cs="Times New Roman"/>
          <w:sz w:val="24"/>
          <w:szCs w:val="24"/>
        </w:rPr>
        <w:t>Рец</w:t>
      </w:r>
      <w:proofErr w:type="spellEnd"/>
      <w:proofErr w:type="gramStart"/>
      <w:r w:rsidRPr="00E511B3">
        <w:rPr>
          <w:rFonts w:ascii="Times New Roman" w:hAnsi="Times New Roman" w:cs="Times New Roman"/>
          <w:sz w:val="24"/>
          <w:szCs w:val="24"/>
        </w:rPr>
        <w:t>. на</w:t>
      </w:r>
      <w:proofErr w:type="gramEnd"/>
      <w:r w:rsidRPr="00E511B3">
        <w:rPr>
          <w:rFonts w:ascii="Times New Roman" w:hAnsi="Times New Roman" w:cs="Times New Roman"/>
          <w:sz w:val="24"/>
          <w:szCs w:val="24"/>
        </w:rPr>
        <w:t xml:space="preserve"> кн.: ", "</w:t>
      </w:r>
      <w:proofErr w:type="spellStart"/>
      <w:r w:rsidRPr="00E511B3">
        <w:rPr>
          <w:rFonts w:ascii="Times New Roman" w:hAnsi="Times New Roman" w:cs="Times New Roman"/>
          <w:sz w:val="24"/>
          <w:szCs w:val="24"/>
        </w:rPr>
        <w:t>Рец</w:t>
      </w:r>
      <w:proofErr w:type="spellEnd"/>
      <w:r w:rsidRPr="00E511B3">
        <w:rPr>
          <w:rFonts w:ascii="Times New Roman" w:hAnsi="Times New Roman" w:cs="Times New Roman"/>
          <w:sz w:val="24"/>
          <w:szCs w:val="24"/>
        </w:rPr>
        <w:t>. на ст.: ", "</w:t>
      </w:r>
      <w:proofErr w:type="spellStart"/>
      <w:r w:rsidRPr="00E511B3">
        <w:rPr>
          <w:rFonts w:ascii="Times New Roman" w:hAnsi="Times New Roman" w:cs="Times New Roman"/>
          <w:sz w:val="24"/>
          <w:szCs w:val="24"/>
        </w:rPr>
        <w:t>Реф</w:t>
      </w:r>
      <w:proofErr w:type="spellEnd"/>
      <w:r w:rsidRPr="00E511B3">
        <w:rPr>
          <w:rFonts w:ascii="Times New Roman" w:hAnsi="Times New Roman" w:cs="Times New Roman"/>
          <w:sz w:val="24"/>
          <w:szCs w:val="24"/>
        </w:rPr>
        <w:t>. кн.: ", "</w:t>
      </w:r>
      <w:proofErr w:type="spellStart"/>
      <w:r w:rsidRPr="00E511B3">
        <w:rPr>
          <w:rFonts w:ascii="Times New Roman" w:hAnsi="Times New Roman" w:cs="Times New Roman"/>
          <w:sz w:val="24"/>
          <w:szCs w:val="24"/>
        </w:rPr>
        <w:t>Реф</w:t>
      </w:r>
      <w:proofErr w:type="spellEnd"/>
      <w:r w:rsidRPr="00E511B3">
        <w:rPr>
          <w:rFonts w:ascii="Times New Roman" w:hAnsi="Times New Roman" w:cs="Times New Roman"/>
          <w:sz w:val="24"/>
          <w:szCs w:val="24"/>
        </w:rPr>
        <w:t>. ст.: " или их эквивалентов на других языках: "</w:t>
      </w:r>
      <w:proofErr w:type="spellStart"/>
      <w:r w:rsidRPr="00E511B3">
        <w:rPr>
          <w:rFonts w:ascii="Times New Roman" w:hAnsi="Times New Roman" w:cs="Times New Roman"/>
          <w:sz w:val="24"/>
          <w:szCs w:val="24"/>
        </w:rPr>
        <w:t>Rev</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op</w:t>
      </w:r>
      <w:proofErr w:type="spellEnd"/>
      <w:r w:rsidRPr="00E511B3">
        <w:rPr>
          <w:rFonts w:ascii="Times New Roman" w:hAnsi="Times New Roman" w:cs="Times New Roman"/>
          <w:sz w:val="24"/>
          <w:szCs w:val="24"/>
        </w:rPr>
        <w:t>.: ", "</w:t>
      </w:r>
      <w:proofErr w:type="spellStart"/>
      <w:r w:rsidRPr="00E511B3">
        <w:rPr>
          <w:rFonts w:ascii="Times New Roman" w:hAnsi="Times New Roman" w:cs="Times New Roman"/>
          <w:sz w:val="24"/>
          <w:szCs w:val="24"/>
        </w:rPr>
        <w:t>Ref</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op</w:t>
      </w:r>
      <w:proofErr w:type="spellEnd"/>
      <w:r w:rsidRPr="00E511B3">
        <w:rPr>
          <w:rFonts w:ascii="Times New Roman" w:hAnsi="Times New Roman" w:cs="Times New Roman"/>
          <w:sz w:val="24"/>
          <w:szCs w:val="24"/>
        </w:rPr>
        <w:t>.: ".</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Феномен русской цивилизации в современной России / Д. Н. Земляков.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Власть.</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4.</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188</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192.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Рец</w:t>
      </w:r>
      <w:proofErr w:type="spellEnd"/>
      <w:proofErr w:type="gramStart"/>
      <w:r w:rsidRPr="00E511B3">
        <w:rPr>
          <w:rFonts w:ascii="Times New Roman" w:hAnsi="Times New Roman" w:cs="Times New Roman"/>
          <w:b/>
          <w:i/>
          <w:sz w:val="24"/>
          <w:szCs w:val="24"/>
        </w:rPr>
        <w:t>. на</w:t>
      </w:r>
      <w:proofErr w:type="gramEnd"/>
      <w:r w:rsidRPr="00E511B3">
        <w:rPr>
          <w:rFonts w:ascii="Times New Roman" w:hAnsi="Times New Roman" w:cs="Times New Roman"/>
          <w:b/>
          <w:i/>
          <w:sz w:val="24"/>
          <w:szCs w:val="24"/>
        </w:rPr>
        <w:t xml:space="preserve"> кн.: Судьбы цивилизаций и русский вопрос : опыт системной диагностики / В. Н. Лексин. Москва: URSS, 2016. 794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7.8.2 Если рецензия или реферат не имеют заглавия, то в качестве заглавия в квадратных скобках приводят слова "Рецензия", "Реферат" или их эквиваленты на других языках.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Пример</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i/>
          <w:sz w:val="24"/>
          <w:szCs w:val="24"/>
        </w:rPr>
        <w:t>[Рецензия] / В. Н. Крылов.</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gramStart"/>
      <w:r w:rsidRPr="00E511B3">
        <w:rPr>
          <w:rFonts w:ascii="Times New Roman" w:hAnsi="Times New Roman" w:cs="Times New Roman"/>
          <w:b/>
          <w:i/>
          <w:sz w:val="24"/>
          <w:szCs w:val="24"/>
        </w:rPr>
        <w:t>Текст :</w:t>
      </w:r>
      <w:proofErr w:type="gramEnd"/>
      <w:r w:rsidRPr="00E511B3">
        <w:rPr>
          <w:rFonts w:ascii="Times New Roman" w:hAnsi="Times New Roman" w:cs="Times New Roman"/>
          <w:b/>
          <w:i/>
          <w:sz w:val="24"/>
          <w:szCs w:val="24"/>
        </w:rPr>
        <w:t xml:space="preserve"> непосредственный // Новое литературное обозрение.</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2017.</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N 3.</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С. 411</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r w:rsidRPr="00E511B3">
        <w:rPr>
          <w:rFonts w:ascii="Times New Roman" w:hAnsi="Times New Roman" w:cs="Times New Roman"/>
          <w:b/>
          <w:i/>
          <w:sz w:val="24"/>
          <w:szCs w:val="24"/>
        </w:rPr>
        <w:t>412.</w:t>
      </w:r>
      <w:r w:rsidRPr="00E511B3">
        <w:rPr>
          <w:rFonts w:ascii="Times New Roman" w:hAnsi="Times New Roman" w:cs="Times New Roman"/>
          <w:sz w:val="24"/>
          <w:szCs w:val="24"/>
        </w:rPr>
        <w:t xml:space="preserve"> </w:t>
      </w:r>
      <w:r w:rsidRPr="00E511B3">
        <w:rPr>
          <w:rFonts w:ascii="Times New Roman" w:hAnsi="Times New Roman" w:cs="Times New Roman"/>
          <w:b/>
          <w:sz w:val="24"/>
          <w:szCs w:val="24"/>
        </w:rPr>
        <w:t>-</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b/>
          <w:i/>
          <w:sz w:val="24"/>
          <w:szCs w:val="24"/>
        </w:rPr>
        <w:t>Рец</w:t>
      </w:r>
      <w:proofErr w:type="spellEnd"/>
      <w:proofErr w:type="gramStart"/>
      <w:r w:rsidRPr="00E511B3">
        <w:rPr>
          <w:rFonts w:ascii="Times New Roman" w:hAnsi="Times New Roman" w:cs="Times New Roman"/>
          <w:b/>
          <w:i/>
          <w:sz w:val="24"/>
          <w:szCs w:val="24"/>
        </w:rPr>
        <w:t>. на</w:t>
      </w:r>
      <w:proofErr w:type="gramEnd"/>
      <w:r w:rsidRPr="00E511B3">
        <w:rPr>
          <w:rFonts w:ascii="Times New Roman" w:hAnsi="Times New Roman" w:cs="Times New Roman"/>
          <w:b/>
          <w:i/>
          <w:sz w:val="24"/>
          <w:szCs w:val="24"/>
        </w:rPr>
        <w:t xml:space="preserve"> кн.: Утопия и эсхатология в культуре русского модернизма : [сборник статей] / составители и ответственные редакторы: О. А. Богданова, А. Г. </w:t>
      </w:r>
      <w:proofErr w:type="spellStart"/>
      <w:r w:rsidRPr="00E511B3">
        <w:rPr>
          <w:rFonts w:ascii="Times New Roman" w:hAnsi="Times New Roman" w:cs="Times New Roman"/>
          <w:b/>
          <w:i/>
          <w:sz w:val="24"/>
          <w:szCs w:val="24"/>
        </w:rPr>
        <w:t>Гачева</w:t>
      </w:r>
      <w:proofErr w:type="spellEnd"/>
      <w:r w:rsidRPr="00E511B3">
        <w:rPr>
          <w:rFonts w:ascii="Times New Roman" w:hAnsi="Times New Roman" w:cs="Times New Roman"/>
          <w:b/>
          <w:i/>
          <w:sz w:val="24"/>
          <w:szCs w:val="24"/>
        </w:rPr>
        <w:t xml:space="preserve">. </w:t>
      </w:r>
      <w:proofErr w:type="gramStart"/>
      <w:r w:rsidRPr="00E511B3">
        <w:rPr>
          <w:rFonts w:ascii="Times New Roman" w:hAnsi="Times New Roman" w:cs="Times New Roman"/>
          <w:b/>
          <w:i/>
          <w:sz w:val="24"/>
          <w:szCs w:val="24"/>
        </w:rPr>
        <w:t>Москва :</w:t>
      </w:r>
      <w:proofErr w:type="gramEnd"/>
      <w:r w:rsidRPr="00E511B3">
        <w:rPr>
          <w:rFonts w:ascii="Times New Roman" w:hAnsi="Times New Roman" w:cs="Times New Roman"/>
          <w:b/>
          <w:i/>
          <w:sz w:val="24"/>
          <w:szCs w:val="24"/>
        </w:rPr>
        <w:t xml:space="preserve"> </w:t>
      </w:r>
      <w:proofErr w:type="spellStart"/>
      <w:r w:rsidRPr="00E511B3">
        <w:rPr>
          <w:rFonts w:ascii="Times New Roman" w:hAnsi="Times New Roman" w:cs="Times New Roman"/>
          <w:b/>
          <w:i/>
          <w:sz w:val="24"/>
          <w:szCs w:val="24"/>
        </w:rPr>
        <w:t>Индрик</w:t>
      </w:r>
      <w:proofErr w:type="spellEnd"/>
      <w:r w:rsidRPr="00E511B3">
        <w:rPr>
          <w:rFonts w:ascii="Times New Roman" w:hAnsi="Times New Roman" w:cs="Times New Roman"/>
          <w:b/>
          <w:i/>
          <w:sz w:val="24"/>
          <w:szCs w:val="24"/>
        </w:rPr>
        <w:t>, 2016. 710 с.</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right"/>
        <w:outlineLvl w:val="0"/>
        <w:rPr>
          <w:rFonts w:ascii="Times New Roman" w:hAnsi="Times New Roman" w:cs="Times New Roman"/>
          <w:sz w:val="24"/>
          <w:szCs w:val="24"/>
        </w:rPr>
      </w:pPr>
      <w:r w:rsidRPr="00E511B3">
        <w:rPr>
          <w:rFonts w:ascii="Times New Roman" w:hAnsi="Times New Roman" w:cs="Times New Roman"/>
          <w:b/>
          <w:sz w:val="24"/>
          <w:szCs w:val="24"/>
        </w:rPr>
        <w:t>Приложение А</w:t>
      </w:r>
    </w:p>
    <w:p w:rsidR="00DE57D4" w:rsidRPr="00E511B3" w:rsidRDefault="00DE57D4" w:rsidP="00E511B3">
      <w:pPr>
        <w:pStyle w:val="ConsPlusNormal"/>
        <w:contextualSpacing/>
        <w:jc w:val="right"/>
        <w:rPr>
          <w:rFonts w:ascii="Times New Roman" w:hAnsi="Times New Roman" w:cs="Times New Roman"/>
          <w:sz w:val="24"/>
          <w:szCs w:val="24"/>
        </w:rPr>
      </w:pPr>
      <w:r w:rsidRPr="00E511B3">
        <w:rPr>
          <w:rFonts w:ascii="Times New Roman" w:hAnsi="Times New Roman" w:cs="Times New Roman"/>
          <w:b/>
          <w:sz w:val="24"/>
          <w:szCs w:val="24"/>
        </w:rPr>
        <w:t>(</w:t>
      </w:r>
      <w:proofErr w:type="gramStart"/>
      <w:r w:rsidRPr="00E511B3">
        <w:rPr>
          <w:rFonts w:ascii="Times New Roman" w:hAnsi="Times New Roman" w:cs="Times New Roman"/>
          <w:b/>
          <w:sz w:val="24"/>
          <w:szCs w:val="24"/>
        </w:rPr>
        <w:t>справочное</w:t>
      </w:r>
      <w:proofErr w:type="gramEnd"/>
      <w:r w:rsidRPr="00E511B3">
        <w:rPr>
          <w:rFonts w:ascii="Times New Roman" w:hAnsi="Times New Roman" w:cs="Times New Roman"/>
          <w:b/>
          <w:sz w:val="24"/>
          <w:szCs w:val="24"/>
        </w:rPr>
        <w:t>)</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Title"/>
        <w:contextualSpacing/>
        <w:jc w:val="center"/>
        <w:rPr>
          <w:rFonts w:ascii="Times New Roman" w:hAnsi="Times New Roman" w:cs="Times New Roman"/>
          <w:sz w:val="24"/>
          <w:szCs w:val="24"/>
        </w:rPr>
      </w:pPr>
      <w:r w:rsidRPr="00AA3CFA">
        <w:rPr>
          <w:rFonts w:ascii="Times New Roman" w:hAnsi="Times New Roman" w:cs="Times New Roman"/>
          <w:sz w:val="24"/>
          <w:szCs w:val="24"/>
          <w:highlight w:val="yellow"/>
        </w:rPr>
        <w:t xml:space="preserve">ПРИМЕРЫ БИБЛИОГРАФИЧЕСКИХ ЗАПИСЕЙ </w:t>
      </w:r>
      <w:hyperlink w:anchor="P1883" w:history="1">
        <w:r w:rsidRPr="00AA3CFA">
          <w:rPr>
            <w:rFonts w:ascii="Times New Roman" w:hAnsi="Times New Roman" w:cs="Times New Roman"/>
            <w:color w:val="0000FF"/>
            <w:sz w:val="24"/>
            <w:szCs w:val="24"/>
            <w:highlight w:val="yellow"/>
          </w:rPr>
          <w:t>&lt;1&gt;</w:t>
        </w:r>
      </w:hyperlink>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bookmarkStart w:id="40" w:name="P1883"/>
      <w:bookmarkEnd w:id="40"/>
      <w:r w:rsidRPr="00E511B3">
        <w:rPr>
          <w:rFonts w:ascii="Times New Roman" w:hAnsi="Times New Roman" w:cs="Times New Roman"/>
          <w:sz w:val="24"/>
          <w:szCs w:val="24"/>
        </w:rPr>
        <w:t xml:space="preserve">&lt;1&gt; В соответствии с отечественными традициями библиографическое описание в примерах предваряется заголовком библиографической записи. Заголовок выделен полужирным шрифтом. Примеры библиографических записей приведены в соответствии с </w:t>
      </w:r>
      <w:hyperlink w:anchor="P186" w:history="1">
        <w:r w:rsidRPr="00E511B3">
          <w:rPr>
            <w:rFonts w:ascii="Times New Roman" w:hAnsi="Times New Roman" w:cs="Times New Roman"/>
            <w:color w:val="0000FF"/>
            <w:sz w:val="24"/>
            <w:szCs w:val="24"/>
          </w:rPr>
          <w:t>4.9.1</w:t>
        </w:r>
      </w:hyperlink>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Одночастные монографические ресурсы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Книжные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Каменский, П. П.</w:t>
      </w:r>
      <w:r w:rsidRPr="00E511B3">
        <w:rPr>
          <w:rFonts w:ascii="Times New Roman" w:hAnsi="Times New Roman" w:cs="Times New Roman"/>
          <w:sz w:val="24"/>
          <w:szCs w:val="24"/>
        </w:rPr>
        <w:t xml:space="preserve"> Труды по истории изобразительного </w:t>
      </w:r>
      <w:proofErr w:type="gramStart"/>
      <w:r w:rsidRPr="00E511B3">
        <w:rPr>
          <w:rFonts w:ascii="Times New Roman" w:hAnsi="Times New Roman" w:cs="Times New Roman"/>
          <w:sz w:val="24"/>
          <w:szCs w:val="24"/>
        </w:rPr>
        <w:t>искусства :</w:t>
      </w:r>
      <w:proofErr w:type="gramEnd"/>
      <w:r w:rsidRPr="00E511B3">
        <w:rPr>
          <w:rFonts w:ascii="Times New Roman" w:hAnsi="Times New Roman" w:cs="Times New Roman"/>
          <w:sz w:val="24"/>
          <w:szCs w:val="24"/>
        </w:rPr>
        <w:t xml:space="preserve"> художественная критика / П. П. Каменский ; составитель, автор вступительной статьи и примечаний Н. С. Беляев ; Библиотека Российской академии наук. - Санкт-</w:t>
      </w:r>
      <w:proofErr w:type="gramStart"/>
      <w:r w:rsidRPr="00E511B3">
        <w:rPr>
          <w:rFonts w:ascii="Times New Roman" w:hAnsi="Times New Roman" w:cs="Times New Roman"/>
          <w:sz w:val="24"/>
          <w:szCs w:val="24"/>
        </w:rPr>
        <w:t>Петербург :</w:t>
      </w:r>
      <w:proofErr w:type="gramEnd"/>
      <w:r w:rsidRPr="00E511B3">
        <w:rPr>
          <w:rFonts w:ascii="Times New Roman" w:hAnsi="Times New Roman" w:cs="Times New Roman"/>
          <w:sz w:val="24"/>
          <w:szCs w:val="24"/>
        </w:rPr>
        <w:t xml:space="preserve"> БАН, 2017. - 215,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портр</w:t>
      </w:r>
      <w:proofErr w:type="spellEnd"/>
      <w:r w:rsidRPr="00E511B3">
        <w:rPr>
          <w:rFonts w:ascii="Times New Roman" w:hAnsi="Times New Roman" w:cs="Times New Roman"/>
          <w:sz w:val="24"/>
          <w:szCs w:val="24"/>
        </w:rPr>
        <w:t xml:space="preserve">. ;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в </w:t>
      </w:r>
      <w:proofErr w:type="spellStart"/>
      <w:r w:rsidRPr="00E511B3">
        <w:rPr>
          <w:rFonts w:ascii="Times New Roman" w:hAnsi="Times New Roman" w:cs="Times New Roman"/>
          <w:sz w:val="24"/>
          <w:szCs w:val="24"/>
        </w:rPr>
        <w:t>подстроч</w:t>
      </w:r>
      <w:proofErr w:type="spellEnd"/>
      <w:r w:rsidRPr="00E511B3">
        <w:rPr>
          <w:rFonts w:ascii="Times New Roman" w:hAnsi="Times New Roman" w:cs="Times New Roman"/>
          <w:sz w:val="24"/>
          <w:szCs w:val="24"/>
        </w:rPr>
        <w:t xml:space="preserve">. примеч. - Имен. указ.: с. 206 - 215. - 300 экз. (1-й з-д 1 - 100). - ISBN 978-5-336-00204-1.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Колтухова</w:t>
      </w:r>
      <w:proofErr w:type="spellEnd"/>
      <w:r w:rsidRPr="00E511B3">
        <w:rPr>
          <w:rFonts w:ascii="Times New Roman" w:hAnsi="Times New Roman" w:cs="Times New Roman"/>
          <w:b/>
          <w:sz w:val="24"/>
          <w:szCs w:val="24"/>
        </w:rPr>
        <w:t>, И. М.</w:t>
      </w:r>
      <w:r w:rsidRPr="00E511B3">
        <w:rPr>
          <w:rFonts w:ascii="Times New Roman" w:hAnsi="Times New Roman" w:cs="Times New Roman"/>
          <w:sz w:val="24"/>
          <w:szCs w:val="24"/>
        </w:rPr>
        <w:t xml:space="preserve"> Классика и современная литература: почитаем и подумаем вместе : учебно-методическое пособие : [по направлениям подготовки 45.03.01 "Филология" (русский язык и литература), "Перевод и </w:t>
      </w:r>
      <w:proofErr w:type="spellStart"/>
      <w:r w:rsidRPr="00E511B3">
        <w:rPr>
          <w:rFonts w:ascii="Times New Roman" w:hAnsi="Times New Roman" w:cs="Times New Roman"/>
          <w:sz w:val="24"/>
          <w:szCs w:val="24"/>
        </w:rPr>
        <w:t>переводоведение</w:t>
      </w:r>
      <w:proofErr w:type="spellEnd"/>
      <w:r w:rsidRPr="00E511B3">
        <w:rPr>
          <w:rFonts w:ascii="Times New Roman" w:hAnsi="Times New Roman" w:cs="Times New Roman"/>
          <w:sz w:val="24"/>
          <w:szCs w:val="24"/>
        </w:rPr>
        <w:t xml:space="preserve">" (славянские языки), </w:t>
      </w:r>
      <w:r w:rsidRPr="00E511B3">
        <w:rPr>
          <w:rFonts w:ascii="Times New Roman" w:hAnsi="Times New Roman" w:cs="Times New Roman"/>
          <w:sz w:val="24"/>
          <w:szCs w:val="24"/>
        </w:rPr>
        <w:lastRenderedPageBreak/>
        <w:t xml:space="preserve">квалификации "бакалавр", 45.04.01 "Филология", квалификация "магистр"] / И. М. </w:t>
      </w:r>
      <w:proofErr w:type="spellStart"/>
      <w:r w:rsidRPr="00E511B3">
        <w:rPr>
          <w:rFonts w:ascii="Times New Roman" w:hAnsi="Times New Roman" w:cs="Times New Roman"/>
          <w:sz w:val="24"/>
          <w:szCs w:val="24"/>
        </w:rPr>
        <w:t>Колтухова</w:t>
      </w:r>
      <w:proofErr w:type="spellEnd"/>
      <w:r w:rsidRPr="00E511B3">
        <w:rPr>
          <w:rFonts w:ascii="Times New Roman" w:hAnsi="Times New Roman" w:cs="Times New Roman"/>
          <w:sz w:val="24"/>
          <w:szCs w:val="24"/>
        </w:rPr>
        <w:t xml:space="preserve"> ; Министерство образования и науки Российской Федерации, Крымский федеральный университет им. В. И. Вернадского, Таврическая академия, Факультет славянской филологии и журналистики, Кафедра методики преподавания филологических дисциплин. - </w:t>
      </w:r>
      <w:proofErr w:type="gramStart"/>
      <w:r w:rsidRPr="00E511B3">
        <w:rPr>
          <w:rFonts w:ascii="Times New Roman" w:hAnsi="Times New Roman" w:cs="Times New Roman"/>
          <w:sz w:val="24"/>
          <w:szCs w:val="24"/>
        </w:rPr>
        <w:t>Симферополь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Ариал</w:t>
      </w:r>
      <w:proofErr w:type="spellEnd"/>
      <w:r w:rsidRPr="00E511B3">
        <w:rPr>
          <w:rFonts w:ascii="Times New Roman" w:hAnsi="Times New Roman" w:cs="Times New Roman"/>
          <w:sz w:val="24"/>
          <w:szCs w:val="24"/>
        </w:rPr>
        <w:t xml:space="preserve">, 2017. - 151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149 - 151. - 100 экз. - ISBN 978-5-906962-43-0.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Морозов, С. Л.</w:t>
      </w:r>
      <w:r w:rsidRPr="00E511B3">
        <w:rPr>
          <w:rFonts w:ascii="Times New Roman" w:hAnsi="Times New Roman" w:cs="Times New Roman"/>
          <w:sz w:val="24"/>
          <w:szCs w:val="24"/>
        </w:rPr>
        <w:t xml:space="preserve"> Единый универсальный календарь и его применение в мировой экономике, астронавигации и религии в эпоху четвертой цифровой промышленной революции = </w:t>
      </w:r>
      <w:proofErr w:type="spellStart"/>
      <w:r w:rsidRPr="00E511B3">
        <w:rPr>
          <w:rFonts w:ascii="Times New Roman" w:hAnsi="Times New Roman" w:cs="Times New Roman"/>
          <w:sz w:val="24"/>
          <w:szCs w:val="24"/>
        </w:rPr>
        <w:t>The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uniform</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universal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calendar</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and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its</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application</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in</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to</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economic</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astronavigations</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and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religions</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during</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an</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epoch</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of</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the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fourth</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digital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industrial</w:t>
      </w:r>
      <w:proofErr w:type="spellEnd"/>
      <w:r w:rsidRPr="00E511B3">
        <w:rPr>
          <w:rFonts w:ascii="Times New Roman" w:hAnsi="Times New Roman" w:cs="Times New Roman"/>
          <w:sz w:val="24"/>
          <w:szCs w:val="24"/>
        </w:rPr>
        <w:t xml:space="preserve"> </w:t>
      </w:r>
      <w:proofErr w:type="spellStart"/>
      <w:proofErr w:type="gramStart"/>
      <w:r w:rsidRPr="00E511B3">
        <w:rPr>
          <w:rFonts w:ascii="Times New Roman" w:hAnsi="Times New Roman" w:cs="Times New Roman"/>
          <w:sz w:val="24"/>
          <w:szCs w:val="24"/>
        </w:rPr>
        <w:t>revolution</w:t>
      </w:r>
      <w:proofErr w:type="spellEnd"/>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[монография] / Сергей Львович Морозов ; Российская академия наук, Отделение общественных наук, Центральный экономико-математический институт [и др.]. - [7-е изд., </w:t>
      </w:r>
      <w:proofErr w:type="spellStart"/>
      <w:r w:rsidRPr="00E511B3">
        <w:rPr>
          <w:rFonts w:ascii="Times New Roman" w:hAnsi="Times New Roman" w:cs="Times New Roman"/>
          <w:sz w:val="24"/>
          <w:szCs w:val="24"/>
        </w:rPr>
        <w:t>испр</w:t>
      </w:r>
      <w:proofErr w:type="spellEnd"/>
      <w:proofErr w:type="gramStart"/>
      <w:r w:rsidRPr="00E511B3">
        <w:rPr>
          <w:rFonts w:ascii="Times New Roman" w:hAnsi="Times New Roman" w:cs="Times New Roman"/>
          <w:sz w:val="24"/>
          <w:szCs w:val="24"/>
        </w:rPr>
        <w:t>. и</w:t>
      </w:r>
      <w:proofErr w:type="gramEnd"/>
      <w:r w:rsidRPr="00E511B3">
        <w:rPr>
          <w:rFonts w:ascii="Times New Roman" w:hAnsi="Times New Roman" w:cs="Times New Roman"/>
          <w:sz w:val="24"/>
          <w:szCs w:val="24"/>
        </w:rPr>
        <w:t xml:space="preserve"> доп.].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Ваш формат, 2017. - 190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табл.,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ил., </w:t>
      </w:r>
      <w:proofErr w:type="spellStart"/>
      <w:r w:rsidRPr="00E511B3">
        <w:rPr>
          <w:rFonts w:ascii="Times New Roman" w:hAnsi="Times New Roman" w:cs="Times New Roman"/>
          <w:sz w:val="24"/>
          <w:szCs w:val="24"/>
        </w:rPr>
        <w:t>портр</w:t>
      </w:r>
      <w:proofErr w:type="spellEnd"/>
      <w:r w:rsidRPr="00E511B3">
        <w:rPr>
          <w:rFonts w:ascii="Times New Roman" w:hAnsi="Times New Roman" w:cs="Times New Roman"/>
          <w:sz w:val="24"/>
          <w:szCs w:val="24"/>
        </w:rPr>
        <w:t xml:space="preserve">. ; 24 см. - В </w:t>
      </w:r>
      <w:proofErr w:type="spellStart"/>
      <w:r w:rsidRPr="00E511B3">
        <w:rPr>
          <w:rFonts w:ascii="Times New Roman" w:hAnsi="Times New Roman" w:cs="Times New Roman"/>
          <w:sz w:val="24"/>
          <w:szCs w:val="24"/>
        </w:rPr>
        <w:t>надзаг</w:t>
      </w:r>
      <w:proofErr w:type="spellEnd"/>
      <w:proofErr w:type="gramStart"/>
      <w:r w:rsidRPr="00E511B3">
        <w:rPr>
          <w:rFonts w:ascii="Times New Roman" w:hAnsi="Times New Roman" w:cs="Times New Roman"/>
          <w:sz w:val="24"/>
          <w:szCs w:val="24"/>
        </w:rPr>
        <w:t>. также</w:t>
      </w:r>
      <w:proofErr w:type="gramEnd"/>
      <w:r w:rsidRPr="00E511B3">
        <w:rPr>
          <w:rFonts w:ascii="Times New Roman" w:hAnsi="Times New Roman" w:cs="Times New Roman"/>
          <w:sz w:val="24"/>
          <w:szCs w:val="24"/>
        </w:rPr>
        <w:t xml:space="preserve">: Нац. ин-т развития, Науч. совет по </w:t>
      </w:r>
      <w:proofErr w:type="spellStart"/>
      <w:r w:rsidRPr="00E511B3">
        <w:rPr>
          <w:rFonts w:ascii="Times New Roman" w:hAnsi="Times New Roman" w:cs="Times New Roman"/>
          <w:sz w:val="24"/>
          <w:szCs w:val="24"/>
        </w:rPr>
        <w:t>религиоз</w:t>
      </w:r>
      <w:proofErr w:type="spellEnd"/>
      <w:r w:rsidRPr="00E511B3">
        <w:rPr>
          <w:rFonts w:ascii="Times New Roman" w:hAnsi="Times New Roman" w:cs="Times New Roman"/>
          <w:sz w:val="24"/>
          <w:szCs w:val="24"/>
        </w:rPr>
        <w:t>.-</w:t>
      </w:r>
      <w:proofErr w:type="spellStart"/>
      <w:r w:rsidRPr="00E511B3">
        <w:rPr>
          <w:rFonts w:ascii="Times New Roman" w:hAnsi="Times New Roman" w:cs="Times New Roman"/>
          <w:sz w:val="24"/>
          <w:szCs w:val="24"/>
        </w:rPr>
        <w:t>социал</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исслед</w:t>
      </w:r>
      <w:proofErr w:type="spellEnd"/>
      <w:r w:rsidRPr="00E511B3">
        <w:rPr>
          <w:rFonts w:ascii="Times New Roman" w:hAnsi="Times New Roman" w:cs="Times New Roman"/>
          <w:sz w:val="24"/>
          <w:szCs w:val="24"/>
        </w:rPr>
        <w:t xml:space="preserve">. - Основные </w:t>
      </w:r>
      <w:proofErr w:type="spellStart"/>
      <w:r w:rsidRPr="00E511B3">
        <w:rPr>
          <w:rFonts w:ascii="Times New Roman" w:hAnsi="Times New Roman" w:cs="Times New Roman"/>
          <w:sz w:val="24"/>
          <w:szCs w:val="24"/>
        </w:rPr>
        <w:t>публ</w:t>
      </w:r>
      <w:proofErr w:type="spellEnd"/>
      <w:proofErr w:type="gramStart"/>
      <w:r w:rsidRPr="00E511B3">
        <w:rPr>
          <w:rFonts w:ascii="Times New Roman" w:hAnsi="Times New Roman" w:cs="Times New Roman"/>
          <w:sz w:val="24"/>
          <w:szCs w:val="24"/>
        </w:rPr>
        <w:t>. по</w:t>
      </w:r>
      <w:proofErr w:type="gramEnd"/>
      <w:r w:rsidRPr="00E511B3">
        <w:rPr>
          <w:rFonts w:ascii="Times New Roman" w:hAnsi="Times New Roman" w:cs="Times New Roman"/>
          <w:sz w:val="24"/>
          <w:szCs w:val="24"/>
        </w:rPr>
        <w:t xml:space="preserve"> теме: с. 189 - 190. - 50 экз. - ISBN 978-5-906982-02-5.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Игнатьев, С. В.</w:t>
      </w:r>
      <w:r w:rsidRPr="00E511B3">
        <w:rPr>
          <w:rFonts w:ascii="Times New Roman" w:hAnsi="Times New Roman" w:cs="Times New Roman"/>
          <w:sz w:val="24"/>
          <w:szCs w:val="24"/>
        </w:rPr>
        <w:t xml:space="preserve"> Принципы экономико-финансовой деятельности нефтегазовых </w:t>
      </w:r>
      <w:proofErr w:type="gramStart"/>
      <w:r w:rsidRPr="00E511B3">
        <w:rPr>
          <w:rFonts w:ascii="Times New Roman" w:hAnsi="Times New Roman" w:cs="Times New Roman"/>
          <w:sz w:val="24"/>
          <w:szCs w:val="24"/>
        </w:rPr>
        <w:t>компаний :</w:t>
      </w:r>
      <w:proofErr w:type="gramEnd"/>
      <w:r w:rsidRPr="00E511B3">
        <w:rPr>
          <w:rFonts w:ascii="Times New Roman" w:hAnsi="Times New Roman" w:cs="Times New Roman"/>
          <w:sz w:val="24"/>
          <w:szCs w:val="24"/>
        </w:rPr>
        <w:t xml:space="preserve"> учебное пособие / С. В. Игнатьев, И. А. Мешков ;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МГИМО (университет), 2017. - 144,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29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131 - 133. - 110 экз. - ISBN 978-5-9228-1632-8.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Брекерс</w:t>
      </w:r>
      <w:proofErr w:type="spellEnd"/>
      <w:r w:rsidRPr="00E511B3">
        <w:rPr>
          <w:rFonts w:ascii="Times New Roman" w:hAnsi="Times New Roman" w:cs="Times New Roman"/>
          <w:b/>
          <w:sz w:val="24"/>
          <w:szCs w:val="24"/>
        </w:rPr>
        <w:t>, М.</w:t>
      </w:r>
      <w:r w:rsidRPr="00E511B3">
        <w:rPr>
          <w:rFonts w:ascii="Times New Roman" w:hAnsi="Times New Roman" w:cs="Times New Roman"/>
          <w:sz w:val="24"/>
          <w:szCs w:val="24"/>
        </w:rPr>
        <w:t xml:space="preserve"> "Мы хорошие</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точка зрения человека, понимающего Путина, или Как средства массовой информации манипулируют нами / М. </w:t>
      </w:r>
      <w:proofErr w:type="spellStart"/>
      <w:r w:rsidRPr="00E511B3">
        <w:rPr>
          <w:rFonts w:ascii="Times New Roman" w:hAnsi="Times New Roman" w:cs="Times New Roman"/>
          <w:sz w:val="24"/>
          <w:szCs w:val="24"/>
        </w:rPr>
        <w:t>Брекерс</w:t>
      </w:r>
      <w:proofErr w:type="spellEnd"/>
      <w:r w:rsidRPr="00E511B3">
        <w:rPr>
          <w:rFonts w:ascii="Times New Roman" w:hAnsi="Times New Roman" w:cs="Times New Roman"/>
          <w:sz w:val="24"/>
          <w:szCs w:val="24"/>
        </w:rPr>
        <w:t xml:space="preserve">, П. </w:t>
      </w:r>
      <w:proofErr w:type="spellStart"/>
      <w:r w:rsidRPr="00E511B3">
        <w:rPr>
          <w:rFonts w:ascii="Times New Roman" w:hAnsi="Times New Roman" w:cs="Times New Roman"/>
          <w:sz w:val="24"/>
          <w:szCs w:val="24"/>
        </w:rPr>
        <w:t>Шрайер</w:t>
      </w:r>
      <w:proofErr w:type="spellEnd"/>
      <w:r w:rsidRPr="00E511B3">
        <w:rPr>
          <w:rFonts w:ascii="Times New Roman" w:hAnsi="Times New Roman" w:cs="Times New Roman"/>
          <w:sz w:val="24"/>
          <w:szCs w:val="24"/>
        </w:rPr>
        <w:t xml:space="preserve"> ; [перевод с немецкого Я. М. </w:t>
      </w:r>
      <w:proofErr w:type="spellStart"/>
      <w:r w:rsidRPr="00E511B3">
        <w:rPr>
          <w:rFonts w:ascii="Times New Roman" w:hAnsi="Times New Roman" w:cs="Times New Roman"/>
          <w:sz w:val="24"/>
          <w:szCs w:val="24"/>
        </w:rPr>
        <w:t>Элькина</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РОССПЭН, 2017. - 134,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22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в примеч.: с. 125 - 132. - Имен. </w:t>
      </w:r>
      <w:proofErr w:type="gramStart"/>
      <w:r w:rsidRPr="00E511B3">
        <w:rPr>
          <w:rFonts w:ascii="Times New Roman" w:hAnsi="Times New Roman" w:cs="Times New Roman"/>
          <w:sz w:val="24"/>
          <w:szCs w:val="24"/>
        </w:rPr>
        <w:t>указ.:</w:t>
      </w:r>
      <w:proofErr w:type="gramEnd"/>
      <w:r w:rsidRPr="00E511B3">
        <w:rPr>
          <w:rFonts w:ascii="Times New Roman" w:hAnsi="Times New Roman" w:cs="Times New Roman"/>
          <w:sz w:val="24"/>
          <w:szCs w:val="24"/>
        </w:rPr>
        <w:t xml:space="preserve"> с. 133 - 135. - Перевод изд.: </w:t>
      </w:r>
      <w:proofErr w:type="spellStart"/>
      <w:r w:rsidRPr="00E511B3">
        <w:rPr>
          <w:rFonts w:ascii="Times New Roman" w:hAnsi="Times New Roman" w:cs="Times New Roman"/>
          <w:sz w:val="24"/>
          <w:szCs w:val="24"/>
        </w:rPr>
        <w:t>Wir</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sind</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die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guten</w:t>
      </w:r>
      <w:proofErr w:type="spellEnd"/>
      <w:r w:rsidRPr="00E511B3">
        <w:rPr>
          <w:rFonts w:ascii="Times New Roman" w:hAnsi="Times New Roman" w:cs="Times New Roman"/>
          <w:sz w:val="24"/>
          <w:szCs w:val="24"/>
        </w:rPr>
        <w:t xml:space="preserve"> / </w:t>
      </w:r>
      <w:proofErr w:type="spellStart"/>
      <w:proofErr w:type="gramStart"/>
      <w:r w:rsidRPr="00E511B3">
        <w:rPr>
          <w:rFonts w:ascii="Times New Roman" w:hAnsi="Times New Roman" w:cs="Times New Roman"/>
          <w:sz w:val="24"/>
          <w:szCs w:val="24"/>
        </w:rPr>
        <w:t>Mathias</w:t>
      </w:r>
      <w:proofErr w:type="spellEnd"/>
      <w:r w:rsidRPr="00E511B3">
        <w:rPr>
          <w:rFonts w:ascii="Times New Roman" w:hAnsi="Times New Roman" w:cs="Times New Roman"/>
          <w:sz w:val="24"/>
          <w:szCs w:val="24"/>
        </w:rPr>
        <w:t xml:space="preserve"> </w:t>
      </w:r>
      <w:r w:rsidR="008E70AA">
        <w:rPr>
          <w:rFonts w:ascii="Times New Roman" w:hAnsi="Times New Roman" w:cs="Times New Roman"/>
          <w:position w:val="-2"/>
          <w:sz w:val="24"/>
          <w:szCs w:val="24"/>
        </w:rPr>
        <w:pict>
          <v:shape id="_x0000_i1029" style="width:44.25pt;height:13.5pt" coordsize="" o:spt="100" adj="0,,0" path="" filled="f" stroked="f">
            <v:stroke joinstyle="miter"/>
            <v:imagedata r:id="rId47" o:title="base_32876_23075_32772"/>
            <v:formulas/>
            <v:path o:connecttype="segments"/>
          </v:shape>
        </w:pict>
      </w:r>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Paul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Schreyer</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Westend</w:t>
      </w:r>
      <w:proofErr w:type="spellEnd"/>
      <w:r w:rsidRPr="00E511B3">
        <w:rPr>
          <w:rFonts w:ascii="Times New Roman" w:hAnsi="Times New Roman" w:cs="Times New Roman"/>
          <w:sz w:val="24"/>
          <w:szCs w:val="24"/>
        </w:rPr>
        <w:t xml:space="preserve">, 2014. - 1000 экз. - ISBN 978-5-906594-09-9.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Варламова, Л. Н.</w:t>
      </w:r>
      <w:r w:rsidRPr="00E511B3">
        <w:rPr>
          <w:rFonts w:ascii="Times New Roman" w:hAnsi="Times New Roman" w:cs="Times New Roman"/>
          <w:sz w:val="24"/>
          <w:szCs w:val="24"/>
        </w:rPr>
        <w:t xml:space="preserve"> Управление </w:t>
      </w:r>
      <w:proofErr w:type="gramStart"/>
      <w:r w:rsidRPr="00E511B3">
        <w:rPr>
          <w:rFonts w:ascii="Times New Roman" w:hAnsi="Times New Roman" w:cs="Times New Roman"/>
          <w:sz w:val="24"/>
          <w:szCs w:val="24"/>
        </w:rPr>
        <w:t>документацией :</w:t>
      </w:r>
      <w:proofErr w:type="gramEnd"/>
      <w:r w:rsidRPr="00E511B3">
        <w:rPr>
          <w:rFonts w:ascii="Times New Roman" w:hAnsi="Times New Roman" w:cs="Times New Roman"/>
          <w:sz w:val="24"/>
          <w:szCs w:val="24"/>
        </w:rPr>
        <w:t xml:space="preserve"> англо-русский аннотированный словарь стандартизированной терминологии / Л. Н. Варламова, Л. С. </w:t>
      </w:r>
      <w:proofErr w:type="spellStart"/>
      <w:r w:rsidRPr="00E511B3">
        <w:rPr>
          <w:rFonts w:ascii="Times New Roman" w:hAnsi="Times New Roman" w:cs="Times New Roman"/>
          <w:sz w:val="24"/>
          <w:szCs w:val="24"/>
        </w:rPr>
        <w:t>Баюн</w:t>
      </w:r>
      <w:proofErr w:type="spellEnd"/>
      <w:r w:rsidRPr="00E511B3">
        <w:rPr>
          <w:rFonts w:ascii="Times New Roman" w:hAnsi="Times New Roman" w:cs="Times New Roman"/>
          <w:sz w:val="24"/>
          <w:szCs w:val="24"/>
        </w:rPr>
        <w:t xml:space="preserve">, К. А. </w:t>
      </w:r>
      <w:proofErr w:type="spellStart"/>
      <w:r w:rsidRPr="00E511B3">
        <w:rPr>
          <w:rFonts w:ascii="Times New Roman" w:hAnsi="Times New Roman" w:cs="Times New Roman"/>
          <w:sz w:val="24"/>
          <w:szCs w:val="24"/>
        </w:rPr>
        <w:t>Бастрикова</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Спутник+, 2017. - 398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358 - 360. - 100 экз. - ISBN 978-5-9973-4489-4.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Управленческий учет и контроль строительных материалов и </w:t>
      </w:r>
      <w:proofErr w:type="gramStart"/>
      <w:r w:rsidRPr="00E511B3">
        <w:rPr>
          <w:rFonts w:ascii="Times New Roman" w:hAnsi="Times New Roman" w:cs="Times New Roman"/>
          <w:sz w:val="24"/>
          <w:szCs w:val="24"/>
        </w:rPr>
        <w:t>конструкций :</w:t>
      </w:r>
      <w:proofErr w:type="gramEnd"/>
      <w:r w:rsidRPr="00E511B3">
        <w:rPr>
          <w:rFonts w:ascii="Times New Roman" w:hAnsi="Times New Roman" w:cs="Times New Roman"/>
          <w:sz w:val="24"/>
          <w:szCs w:val="24"/>
        </w:rPr>
        <w:t xml:space="preserve"> монография / В. В. </w:t>
      </w:r>
      <w:proofErr w:type="spellStart"/>
      <w:r w:rsidRPr="00E511B3">
        <w:rPr>
          <w:rFonts w:ascii="Times New Roman" w:hAnsi="Times New Roman" w:cs="Times New Roman"/>
          <w:sz w:val="24"/>
          <w:szCs w:val="24"/>
        </w:rPr>
        <w:t>Говдя</w:t>
      </w:r>
      <w:proofErr w:type="spellEnd"/>
      <w:r w:rsidRPr="00E511B3">
        <w:rPr>
          <w:rFonts w:ascii="Times New Roman" w:hAnsi="Times New Roman" w:cs="Times New Roman"/>
          <w:sz w:val="24"/>
          <w:szCs w:val="24"/>
        </w:rPr>
        <w:t xml:space="preserve">, Ж. В. </w:t>
      </w:r>
      <w:proofErr w:type="spellStart"/>
      <w:r w:rsidRPr="00E511B3">
        <w:rPr>
          <w:rFonts w:ascii="Times New Roman" w:hAnsi="Times New Roman" w:cs="Times New Roman"/>
          <w:sz w:val="24"/>
          <w:szCs w:val="24"/>
        </w:rPr>
        <w:t>Дегальцева</w:t>
      </w:r>
      <w:proofErr w:type="spellEnd"/>
      <w:r w:rsidRPr="00E511B3">
        <w:rPr>
          <w:rFonts w:ascii="Times New Roman" w:hAnsi="Times New Roman" w:cs="Times New Roman"/>
          <w:sz w:val="24"/>
          <w:szCs w:val="24"/>
        </w:rPr>
        <w:t xml:space="preserve">, С. В. </w:t>
      </w:r>
      <w:proofErr w:type="spellStart"/>
      <w:r w:rsidRPr="00E511B3">
        <w:rPr>
          <w:rFonts w:ascii="Times New Roman" w:hAnsi="Times New Roman" w:cs="Times New Roman"/>
          <w:sz w:val="24"/>
          <w:szCs w:val="24"/>
        </w:rPr>
        <w:t>Чужинов</w:t>
      </w:r>
      <w:proofErr w:type="spellEnd"/>
      <w:r w:rsidRPr="00E511B3">
        <w:rPr>
          <w:rFonts w:ascii="Times New Roman" w:hAnsi="Times New Roman" w:cs="Times New Roman"/>
          <w:sz w:val="24"/>
          <w:szCs w:val="24"/>
        </w:rPr>
        <w:t xml:space="preserve">, С. А. </w:t>
      </w:r>
      <w:proofErr w:type="spellStart"/>
      <w:r w:rsidRPr="00E511B3">
        <w:rPr>
          <w:rFonts w:ascii="Times New Roman" w:hAnsi="Times New Roman" w:cs="Times New Roman"/>
          <w:sz w:val="24"/>
          <w:szCs w:val="24"/>
        </w:rPr>
        <w:t>Шулепина</w:t>
      </w:r>
      <w:proofErr w:type="spellEnd"/>
      <w:r w:rsidRPr="00E511B3">
        <w:rPr>
          <w:rFonts w:ascii="Times New Roman" w:hAnsi="Times New Roman" w:cs="Times New Roman"/>
          <w:sz w:val="24"/>
          <w:szCs w:val="24"/>
        </w:rPr>
        <w:t xml:space="preserve"> ; под общей редакцией В. В. </w:t>
      </w:r>
      <w:proofErr w:type="spellStart"/>
      <w:r w:rsidRPr="00E511B3">
        <w:rPr>
          <w:rFonts w:ascii="Times New Roman" w:hAnsi="Times New Roman" w:cs="Times New Roman"/>
          <w:sz w:val="24"/>
          <w:szCs w:val="24"/>
        </w:rPr>
        <w:t>Говдя</w:t>
      </w:r>
      <w:proofErr w:type="spellEnd"/>
      <w:r w:rsidRPr="00E511B3">
        <w:rPr>
          <w:rFonts w:ascii="Times New Roman" w:hAnsi="Times New Roman" w:cs="Times New Roman"/>
          <w:sz w:val="24"/>
          <w:szCs w:val="24"/>
        </w:rPr>
        <w:t xml:space="preserve"> ; Министерство сельского хозяйства Российской Федерации, Кубанский государственный аграрный университет им. И. Т. Трубилина. - </w:t>
      </w:r>
      <w:proofErr w:type="gramStart"/>
      <w:r w:rsidRPr="00E511B3">
        <w:rPr>
          <w:rFonts w:ascii="Times New Roman" w:hAnsi="Times New Roman" w:cs="Times New Roman"/>
          <w:sz w:val="24"/>
          <w:szCs w:val="24"/>
        </w:rPr>
        <w:t>Краснодар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КубГАУ</w:t>
      </w:r>
      <w:proofErr w:type="spellEnd"/>
      <w:r w:rsidRPr="00E511B3">
        <w:rPr>
          <w:rFonts w:ascii="Times New Roman" w:hAnsi="Times New Roman" w:cs="Times New Roman"/>
          <w:sz w:val="24"/>
          <w:szCs w:val="24"/>
        </w:rPr>
        <w:t xml:space="preserve">, 2017. - 149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20 см. - Авт. указаны на обороте </w:t>
      </w:r>
      <w:proofErr w:type="spellStart"/>
      <w:r w:rsidRPr="00E511B3">
        <w:rPr>
          <w:rFonts w:ascii="Times New Roman" w:hAnsi="Times New Roman" w:cs="Times New Roman"/>
          <w:sz w:val="24"/>
          <w:szCs w:val="24"/>
        </w:rPr>
        <w:t>тит</w:t>
      </w:r>
      <w:proofErr w:type="spellEnd"/>
      <w:r w:rsidRPr="00E511B3">
        <w:rPr>
          <w:rFonts w:ascii="Times New Roman" w:hAnsi="Times New Roman" w:cs="Times New Roman"/>
          <w:sz w:val="24"/>
          <w:szCs w:val="24"/>
        </w:rPr>
        <w:t xml:space="preserve">. л.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139 - 149. - 500 экз. - ISBN 978-5-9500276-6-6.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Распределенные интеллектуальные информационные системы и </w:t>
      </w:r>
      <w:proofErr w:type="gramStart"/>
      <w:r w:rsidRPr="00E511B3">
        <w:rPr>
          <w:rFonts w:ascii="Times New Roman" w:hAnsi="Times New Roman" w:cs="Times New Roman"/>
          <w:sz w:val="24"/>
          <w:szCs w:val="24"/>
        </w:rPr>
        <w:t>среды :</w:t>
      </w:r>
      <w:proofErr w:type="gramEnd"/>
      <w:r w:rsidRPr="00E511B3">
        <w:rPr>
          <w:rFonts w:ascii="Times New Roman" w:hAnsi="Times New Roman" w:cs="Times New Roman"/>
          <w:sz w:val="24"/>
          <w:szCs w:val="24"/>
        </w:rPr>
        <w:t xml:space="preserve"> монография / А. Н. Швецов, А. А. Суконщиков, Д. В. Кочкин [и др.] ; Министерство образования и науки Российской Федерации, Вологодский государственный университет. - </w:t>
      </w:r>
      <w:proofErr w:type="gramStart"/>
      <w:r w:rsidRPr="00E511B3">
        <w:rPr>
          <w:rFonts w:ascii="Times New Roman" w:hAnsi="Times New Roman" w:cs="Times New Roman"/>
          <w:sz w:val="24"/>
          <w:szCs w:val="24"/>
        </w:rPr>
        <w:t>Курск :</w:t>
      </w:r>
      <w:proofErr w:type="gramEnd"/>
      <w:r w:rsidRPr="00E511B3">
        <w:rPr>
          <w:rFonts w:ascii="Times New Roman" w:hAnsi="Times New Roman" w:cs="Times New Roman"/>
          <w:sz w:val="24"/>
          <w:szCs w:val="24"/>
        </w:rPr>
        <w:t xml:space="preserve"> Университетская книга, 2017. - 196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20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192 - 196. - 500 экз. - ISBN 978-5-9909988-3-4.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Профессиональный союз работников народного образования и науки Российской Федерации.</w:t>
      </w:r>
      <w:r w:rsidRPr="00E511B3">
        <w:rPr>
          <w:rFonts w:ascii="Times New Roman" w:hAnsi="Times New Roman" w:cs="Times New Roman"/>
          <w:sz w:val="24"/>
          <w:szCs w:val="24"/>
        </w:rPr>
        <w:t xml:space="preserve"> Устав Профессионального союза работников народного образования и науки Российской </w:t>
      </w:r>
      <w:proofErr w:type="gramStart"/>
      <w:r w:rsidRPr="00E511B3">
        <w:rPr>
          <w:rFonts w:ascii="Times New Roman" w:hAnsi="Times New Roman" w:cs="Times New Roman"/>
          <w:sz w:val="24"/>
          <w:szCs w:val="24"/>
        </w:rPr>
        <w:t>Федерации :</w:t>
      </w:r>
      <w:proofErr w:type="gramEnd"/>
      <w:r w:rsidRPr="00E511B3">
        <w:rPr>
          <w:rFonts w:ascii="Times New Roman" w:hAnsi="Times New Roman" w:cs="Times New Roman"/>
          <w:sz w:val="24"/>
          <w:szCs w:val="24"/>
        </w:rPr>
        <w:t xml:space="preserve"> утвержден учредительным I съездом Профсоюза 27 сентября 1990 г. : изменения и дополнения внесены II съездом Профсоюза 4 апреля 1995 года, III съездом Профсоюза 5 апреля 2000 года, V съездом Профсоюза 5 апреля 2005 года, VI съездом Профсоюза 31 марта 2010 года.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[б. и.], 2010. - 48,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факс. ; 21 см. - (Серия: Материалы Центрального совета Профсоюза / Профсоюз работников народного образования и науки Российской Федерации).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 xml:space="preserve">"Институциональная экономика: развитие, преподавание, приложения", </w:t>
      </w:r>
      <w:r w:rsidRPr="00E511B3">
        <w:rPr>
          <w:rFonts w:ascii="Times New Roman" w:hAnsi="Times New Roman" w:cs="Times New Roman"/>
          <w:b/>
          <w:sz w:val="24"/>
          <w:szCs w:val="24"/>
        </w:rPr>
        <w:lastRenderedPageBreak/>
        <w:t>международная научная конференция (</w:t>
      </w:r>
      <w:proofErr w:type="gramStart"/>
      <w:r w:rsidRPr="00E511B3">
        <w:rPr>
          <w:rFonts w:ascii="Times New Roman" w:hAnsi="Times New Roman" w:cs="Times New Roman"/>
          <w:b/>
          <w:sz w:val="24"/>
          <w:szCs w:val="24"/>
        </w:rPr>
        <w:t>5 ;</w:t>
      </w:r>
      <w:proofErr w:type="gramEnd"/>
      <w:r w:rsidRPr="00E511B3">
        <w:rPr>
          <w:rFonts w:ascii="Times New Roman" w:hAnsi="Times New Roman" w:cs="Times New Roman"/>
          <w:b/>
          <w:sz w:val="24"/>
          <w:szCs w:val="24"/>
        </w:rPr>
        <w:t xml:space="preserve"> 2017 ; Москва).</w:t>
      </w:r>
      <w:r w:rsidRPr="00E511B3">
        <w:rPr>
          <w:rFonts w:ascii="Times New Roman" w:hAnsi="Times New Roman" w:cs="Times New Roman"/>
          <w:sz w:val="24"/>
          <w:szCs w:val="24"/>
        </w:rPr>
        <w:t xml:space="preserve"> Сборник научных статей V Международной научной конференции "Институциональная экономика: развитие, преподавание, приложения", 15 ноября 2017 г.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ГУУ, 2017. - 382 с. : ил. ; 21 см. - В </w:t>
      </w:r>
      <w:proofErr w:type="spellStart"/>
      <w:proofErr w:type="gramStart"/>
      <w:r w:rsidRPr="00E511B3">
        <w:rPr>
          <w:rFonts w:ascii="Times New Roman" w:hAnsi="Times New Roman" w:cs="Times New Roman"/>
          <w:sz w:val="24"/>
          <w:szCs w:val="24"/>
        </w:rPr>
        <w:t>надзаг</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Гос. ун-т управления, Центр. </w:t>
      </w:r>
      <w:proofErr w:type="spellStart"/>
      <w:r w:rsidRPr="00E511B3">
        <w:rPr>
          <w:rFonts w:ascii="Times New Roman" w:hAnsi="Times New Roman" w:cs="Times New Roman"/>
          <w:sz w:val="24"/>
          <w:szCs w:val="24"/>
        </w:rPr>
        <w:t>экон</w:t>
      </w:r>
      <w:proofErr w:type="spellEnd"/>
      <w:r w:rsidRPr="00E511B3">
        <w:rPr>
          <w:rFonts w:ascii="Times New Roman" w:hAnsi="Times New Roman" w:cs="Times New Roman"/>
          <w:sz w:val="24"/>
          <w:szCs w:val="24"/>
        </w:rPr>
        <w:t xml:space="preserve">.-мат. ин-т Рос. акад. наук, Новая </w:t>
      </w:r>
      <w:proofErr w:type="spellStart"/>
      <w:r w:rsidRPr="00E511B3">
        <w:rPr>
          <w:rFonts w:ascii="Times New Roman" w:hAnsi="Times New Roman" w:cs="Times New Roman"/>
          <w:sz w:val="24"/>
          <w:szCs w:val="24"/>
        </w:rPr>
        <w:t>экон</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ассоц</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Библиогр</w:t>
      </w:r>
      <w:proofErr w:type="spellEnd"/>
      <w:proofErr w:type="gramStart"/>
      <w:r w:rsidRPr="00E511B3">
        <w:rPr>
          <w:rFonts w:ascii="Times New Roman" w:hAnsi="Times New Roman" w:cs="Times New Roman"/>
          <w:sz w:val="24"/>
          <w:szCs w:val="24"/>
        </w:rPr>
        <w:t>. в</w:t>
      </w:r>
      <w:proofErr w:type="gramEnd"/>
      <w:r w:rsidRPr="00E511B3">
        <w:rPr>
          <w:rFonts w:ascii="Times New Roman" w:hAnsi="Times New Roman" w:cs="Times New Roman"/>
          <w:sz w:val="24"/>
          <w:szCs w:val="24"/>
        </w:rPr>
        <w:t xml:space="preserve"> конце </w:t>
      </w:r>
      <w:proofErr w:type="spellStart"/>
      <w:r w:rsidRPr="00E511B3">
        <w:rPr>
          <w:rFonts w:ascii="Times New Roman" w:hAnsi="Times New Roman" w:cs="Times New Roman"/>
          <w:sz w:val="24"/>
          <w:szCs w:val="24"/>
        </w:rPr>
        <w:t>докл</w:t>
      </w:r>
      <w:proofErr w:type="spellEnd"/>
      <w:r w:rsidRPr="00E511B3">
        <w:rPr>
          <w:rFonts w:ascii="Times New Roman" w:hAnsi="Times New Roman" w:cs="Times New Roman"/>
          <w:sz w:val="24"/>
          <w:szCs w:val="24"/>
        </w:rPr>
        <w:t xml:space="preserve">. - 500 экз. (1-й з-д 100). - ISBN 978-5-215-03012-7.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Странные </w:t>
      </w:r>
      <w:proofErr w:type="gramStart"/>
      <w:r w:rsidRPr="00E511B3">
        <w:rPr>
          <w:rFonts w:ascii="Times New Roman" w:hAnsi="Times New Roman" w:cs="Times New Roman"/>
          <w:sz w:val="24"/>
          <w:szCs w:val="24"/>
        </w:rPr>
        <w:t>истории :</w:t>
      </w:r>
      <w:proofErr w:type="gramEnd"/>
      <w:r w:rsidRPr="00E511B3">
        <w:rPr>
          <w:rFonts w:ascii="Times New Roman" w:hAnsi="Times New Roman" w:cs="Times New Roman"/>
          <w:sz w:val="24"/>
          <w:szCs w:val="24"/>
        </w:rPr>
        <w:t xml:space="preserve"> [для лиц старше 16 лет] / перевод с английского И. Гуровой [и др.].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Тверь : Мартин, 2017. - 381, [2]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17 см. - (Избранная классика. </w:t>
      </w:r>
      <w:proofErr w:type="spellStart"/>
      <w:r w:rsidRPr="00E511B3">
        <w:rPr>
          <w:rFonts w:ascii="Times New Roman" w:hAnsi="Times New Roman" w:cs="Times New Roman"/>
          <w:sz w:val="24"/>
          <w:szCs w:val="24"/>
        </w:rPr>
        <w:t>Pocket-book</w:t>
      </w:r>
      <w:proofErr w:type="spellEnd"/>
      <w:r w:rsidRPr="00E511B3">
        <w:rPr>
          <w:rFonts w:ascii="Times New Roman" w:hAnsi="Times New Roman" w:cs="Times New Roman"/>
          <w:sz w:val="24"/>
          <w:szCs w:val="24"/>
        </w:rPr>
        <w:t xml:space="preserve">). - </w:t>
      </w:r>
      <w:proofErr w:type="spellStart"/>
      <w:proofErr w:type="gramStart"/>
      <w:r w:rsidRPr="00E511B3">
        <w:rPr>
          <w:rFonts w:ascii="Times New Roman" w:hAnsi="Times New Roman" w:cs="Times New Roman"/>
          <w:sz w:val="24"/>
          <w:szCs w:val="24"/>
        </w:rPr>
        <w:t>Содерж</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Странная история доктора </w:t>
      </w:r>
      <w:proofErr w:type="spellStart"/>
      <w:r w:rsidRPr="00E511B3">
        <w:rPr>
          <w:rFonts w:ascii="Times New Roman" w:hAnsi="Times New Roman" w:cs="Times New Roman"/>
          <w:sz w:val="24"/>
          <w:szCs w:val="24"/>
        </w:rPr>
        <w:t>Джекила</w:t>
      </w:r>
      <w:proofErr w:type="spellEnd"/>
      <w:r w:rsidRPr="00E511B3">
        <w:rPr>
          <w:rFonts w:ascii="Times New Roman" w:hAnsi="Times New Roman" w:cs="Times New Roman"/>
          <w:sz w:val="24"/>
          <w:szCs w:val="24"/>
        </w:rPr>
        <w:t xml:space="preserve"> и мистера </w:t>
      </w:r>
      <w:proofErr w:type="spellStart"/>
      <w:r w:rsidRPr="00E511B3">
        <w:rPr>
          <w:rFonts w:ascii="Times New Roman" w:hAnsi="Times New Roman" w:cs="Times New Roman"/>
          <w:sz w:val="24"/>
          <w:szCs w:val="24"/>
        </w:rPr>
        <w:t>Хайда</w:t>
      </w:r>
      <w:proofErr w:type="spellEnd"/>
      <w:r w:rsidRPr="00E511B3">
        <w:rPr>
          <w:rFonts w:ascii="Times New Roman" w:hAnsi="Times New Roman" w:cs="Times New Roman"/>
          <w:sz w:val="24"/>
          <w:szCs w:val="24"/>
        </w:rPr>
        <w:t xml:space="preserve"> / Р. Стивенсон. Портрет Дориана Грея / О. Уайльд. Остров доктора Моро / Г. Уэллс. - 2000 экз. - ISBN 978-5-8475-1050-9.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Новиков, Н. И.</w:t>
      </w:r>
      <w:r w:rsidRPr="00E511B3">
        <w:rPr>
          <w:rFonts w:ascii="Times New Roman" w:hAnsi="Times New Roman" w:cs="Times New Roman"/>
          <w:sz w:val="24"/>
          <w:szCs w:val="24"/>
        </w:rPr>
        <w:t xml:space="preserve"> Опыт исторического словаря о российских писателях. / Из разных печатных и рукописных книг, сообщенных известий, и словесных преданий собрал Николай Новиков. - В </w:t>
      </w:r>
      <w:proofErr w:type="spellStart"/>
      <w:proofErr w:type="gramStart"/>
      <w:r w:rsidRPr="00E511B3">
        <w:rPr>
          <w:rFonts w:ascii="Times New Roman" w:hAnsi="Times New Roman" w:cs="Times New Roman"/>
          <w:sz w:val="24"/>
          <w:szCs w:val="24"/>
        </w:rPr>
        <w:t>Санктпетербурге</w:t>
      </w:r>
      <w:proofErr w:type="spellEnd"/>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[Тип. Акад. наук], 1772. - [14], 264 с. ; 8°. - 606 экз.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Амвросий (</w:t>
      </w:r>
      <w:proofErr w:type="gramStart"/>
      <w:r w:rsidRPr="00E511B3">
        <w:rPr>
          <w:rFonts w:ascii="Times New Roman" w:hAnsi="Times New Roman" w:cs="Times New Roman"/>
          <w:b/>
          <w:sz w:val="24"/>
          <w:szCs w:val="24"/>
        </w:rPr>
        <w:t>Серебренников ;</w:t>
      </w:r>
      <w:proofErr w:type="gramEnd"/>
      <w:r w:rsidRPr="00E511B3">
        <w:rPr>
          <w:rFonts w:ascii="Times New Roman" w:hAnsi="Times New Roman" w:cs="Times New Roman"/>
          <w:b/>
          <w:sz w:val="24"/>
          <w:szCs w:val="24"/>
        </w:rPr>
        <w:t xml:space="preserve"> архиепископ Екатеринославский и Херсонский ; 1745 - 1792).</w:t>
      </w:r>
      <w:r w:rsidRPr="00E511B3">
        <w:rPr>
          <w:rFonts w:ascii="Times New Roman" w:hAnsi="Times New Roman" w:cs="Times New Roman"/>
          <w:sz w:val="24"/>
          <w:szCs w:val="24"/>
        </w:rPr>
        <w:t xml:space="preserve"> Краткое руководство к оратории российской, сочиненное в Лаврской семинарии в пользу юношества, красноречию </w:t>
      </w:r>
      <w:proofErr w:type="spellStart"/>
      <w:r w:rsidRPr="00E511B3">
        <w:rPr>
          <w:rFonts w:ascii="Times New Roman" w:hAnsi="Times New Roman" w:cs="Times New Roman"/>
          <w:sz w:val="24"/>
          <w:szCs w:val="24"/>
        </w:rPr>
        <w:t>обучающагося</w:t>
      </w:r>
      <w:proofErr w:type="spellEnd"/>
      <w:r w:rsidRPr="00E511B3">
        <w:rPr>
          <w:rFonts w:ascii="Times New Roman" w:hAnsi="Times New Roman" w:cs="Times New Roman"/>
          <w:sz w:val="24"/>
          <w:szCs w:val="24"/>
        </w:rPr>
        <w:t xml:space="preserve"> / архиепископ Екатеринославский и Херсонский Амвросий. - В </w:t>
      </w:r>
      <w:proofErr w:type="gramStart"/>
      <w:r w:rsidRPr="00E511B3">
        <w:rPr>
          <w:rFonts w:ascii="Times New Roman" w:hAnsi="Times New Roman" w:cs="Times New Roman"/>
          <w:sz w:val="24"/>
          <w:szCs w:val="24"/>
        </w:rPr>
        <w:t>Москве :</w:t>
      </w:r>
      <w:proofErr w:type="gramEnd"/>
      <w:r w:rsidRPr="00E511B3">
        <w:rPr>
          <w:rFonts w:ascii="Times New Roman" w:hAnsi="Times New Roman" w:cs="Times New Roman"/>
          <w:sz w:val="24"/>
          <w:szCs w:val="24"/>
        </w:rPr>
        <w:t xml:space="preserve"> в Университет. тип., 1778. - [8], 168, [2] с. ; 8°.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Пашков, С. В.</w:t>
      </w:r>
      <w:r w:rsidRPr="00E511B3">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w:t>
      </w:r>
      <w:proofErr w:type="gramStart"/>
      <w:r w:rsidRPr="00E511B3">
        <w:rPr>
          <w:rFonts w:ascii="Times New Roman" w:hAnsi="Times New Roman" w:cs="Times New Roman"/>
          <w:sz w:val="24"/>
          <w:szCs w:val="24"/>
        </w:rPr>
        <w:t>образования :</w:t>
      </w:r>
      <w:proofErr w:type="gramEnd"/>
      <w:r w:rsidRPr="00E511B3">
        <w:rPr>
          <w:rFonts w:ascii="Times New Roman" w:hAnsi="Times New Roman" w:cs="Times New Roman"/>
          <w:sz w:val="24"/>
          <w:szCs w:val="24"/>
        </w:rPr>
        <w:t xml:space="preserve"> монография / С. В. Пашков ; Министерство образования и науки Российской Федерации, Курский государственный университет. - </w:t>
      </w:r>
      <w:proofErr w:type="gramStart"/>
      <w:r w:rsidRPr="00E511B3">
        <w:rPr>
          <w:rFonts w:ascii="Times New Roman" w:hAnsi="Times New Roman" w:cs="Times New Roman"/>
          <w:sz w:val="24"/>
          <w:szCs w:val="24"/>
        </w:rPr>
        <w:t>Курск :</w:t>
      </w:r>
      <w:proofErr w:type="gramEnd"/>
      <w:r w:rsidRPr="00E511B3">
        <w:rPr>
          <w:rFonts w:ascii="Times New Roman" w:hAnsi="Times New Roman" w:cs="Times New Roman"/>
          <w:sz w:val="24"/>
          <w:szCs w:val="24"/>
        </w:rPr>
        <w:t xml:space="preserve"> КГУ, 2017. - 1 CD-ROM. - Систем</w:t>
      </w:r>
      <w:proofErr w:type="gramStart"/>
      <w:r w:rsidRPr="00E511B3">
        <w:rPr>
          <w:rFonts w:ascii="Times New Roman" w:hAnsi="Times New Roman" w:cs="Times New Roman"/>
          <w:sz w:val="24"/>
          <w:szCs w:val="24"/>
        </w:rPr>
        <w:t>. требования</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Intel</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Pentium</w:t>
      </w:r>
      <w:proofErr w:type="spellEnd"/>
      <w:r w:rsidRPr="00E511B3">
        <w:rPr>
          <w:rFonts w:ascii="Times New Roman" w:hAnsi="Times New Roman" w:cs="Times New Roman"/>
          <w:sz w:val="24"/>
          <w:szCs w:val="24"/>
        </w:rPr>
        <w:t xml:space="preserve"> 1,6 </w:t>
      </w:r>
      <w:proofErr w:type="spellStart"/>
      <w:r w:rsidRPr="00E511B3">
        <w:rPr>
          <w:rFonts w:ascii="Times New Roman" w:hAnsi="Times New Roman" w:cs="Times New Roman"/>
          <w:sz w:val="24"/>
          <w:szCs w:val="24"/>
        </w:rPr>
        <w:t>GHz</w:t>
      </w:r>
      <w:proofErr w:type="spellEnd"/>
      <w:r w:rsidRPr="00E511B3">
        <w:rPr>
          <w:rFonts w:ascii="Times New Roman" w:hAnsi="Times New Roman" w:cs="Times New Roman"/>
          <w:sz w:val="24"/>
          <w:szCs w:val="24"/>
        </w:rPr>
        <w:t xml:space="preserve"> и более ; 256 Мб (RAM) ; </w:t>
      </w:r>
      <w:proofErr w:type="spellStart"/>
      <w:r w:rsidRPr="00E511B3">
        <w:rPr>
          <w:rFonts w:ascii="Times New Roman" w:hAnsi="Times New Roman" w:cs="Times New Roman"/>
          <w:sz w:val="24"/>
          <w:szCs w:val="24"/>
        </w:rPr>
        <w:t>Microsoft</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Windows</w:t>
      </w:r>
      <w:proofErr w:type="spellEnd"/>
      <w:r w:rsidRPr="00E511B3">
        <w:rPr>
          <w:rFonts w:ascii="Times New Roman" w:hAnsi="Times New Roman" w:cs="Times New Roman"/>
          <w:sz w:val="24"/>
          <w:szCs w:val="24"/>
        </w:rPr>
        <w:t xml:space="preserve"> XP и выше ; </w:t>
      </w:r>
      <w:proofErr w:type="spellStart"/>
      <w:r w:rsidRPr="00E511B3">
        <w:rPr>
          <w:rFonts w:ascii="Times New Roman" w:hAnsi="Times New Roman" w:cs="Times New Roman"/>
          <w:sz w:val="24"/>
          <w:szCs w:val="24"/>
        </w:rPr>
        <w:t>Firefox</w:t>
      </w:r>
      <w:proofErr w:type="spellEnd"/>
      <w:r w:rsidRPr="00E511B3">
        <w:rPr>
          <w:rFonts w:ascii="Times New Roman" w:hAnsi="Times New Roman" w:cs="Times New Roman"/>
          <w:sz w:val="24"/>
          <w:szCs w:val="24"/>
        </w:rPr>
        <w:t xml:space="preserve"> (3.0 и выше) или IE (7 и выше) или </w:t>
      </w:r>
      <w:proofErr w:type="spellStart"/>
      <w:r w:rsidRPr="00E511B3">
        <w:rPr>
          <w:rFonts w:ascii="Times New Roman" w:hAnsi="Times New Roman" w:cs="Times New Roman"/>
          <w:sz w:val="24"/>
          <w:szCs w:val="24"/>
        </w:rPr>
        <w:t>Opera</w:t>
      </w:r>
      <w:proofErr w:type="spellEnd"/>
      <w:r w:rsidRPr="00E511B3">
        <w:rPr>
          <w:rFonts w:ascii="Times New Roman" w:hAnsi="Times New Roman" w:cs="Times New Roman"/>
          <w:sz w:val="24"/>
          <w:szCs w:val="24"/>
        </w:rPr>
        <w:t xml:space="preserve"> (10.00 и выше), </w:t>
      </w:r>
      <w:proofErr w:type="spellStart"/>
      <w:r w:rsidRPr="00E511B3">
        <w:rPr>
          <w:rFonts w:ascii="Times New Roman" w:hAnsi="Times New Roman" w:cs="Times New Roman"/>
          <w:sz w:val="24"/>
          <w:szCs w:val="24"/>
        </w:rPr>
        <w:t>Flash</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Player</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Adobe</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Reader</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Основы системного анализа и </w:t>
      </w:r>
      <w:proofErr w:type="gramStart"/>
      <w:r w:rsidRPr="00E511B3">
        <w:rPr>
          <w:rFonts w:ascii="Times New Roman" w:hAnsi="Times New Roman" w:cs="Times New Roman"/>
          <w:sz w:val="24"/>
          <w:szCs w:val="24"/>
        </w:rPr>
        <w:t>управления :</w:t>
      </w:r>
      <w:proofErr w:type="gramEnd"/>
      <w:r w:rsidRPr="00E511B3">
        <w:rPr>
          <w:rFonts w:ascii="Times New Roman" w:hAnsi="Times New Roman" w:cs="Times New Roman"/>
          <w:sz w:val="24"/>
          <w:szCs w:val="24"/>
        </w:rPr>
        <w:t xml:space="preserve"> учебник / О. В. Афанасьева, А. А. </w:t>
      </w:r>
      <w:proofErr w:type="spellStart"/>
      <w:r w:rsidRPr="00E511B3">
        <w:rPr>
          <w:rFonts w:ascii="Times New Roman" w:hAnsi="Times New Roman" w:cs="Times New Roman"/>
          <w:sz w:val="24"/>
          <w:szCs w:val="24"/>
        </w:rPr>
        <w:t>Клавдиев</w:t>
      </w:r>
      <w:proofErr w:type="spellEnd"/>
      <w:r w:rsidRPr="00E511B3">
        <w:rPr>
          <w:rFonts w:ascii="Times New Roman" w:hAnsi="Times New Roman" w:cs="Times New Roman"/>
          <w:sz w:val="24"/>
          <w:szCs w:val="24"/>
        </w:rPr>
        <w:t>, С. В. Колесниченко, Д. А. Первухин ; Министерство образования и науки Российской Федерации, Санкт-Петербургский горный университет. - Санкт-</w:t>
      </w:r>
      <w:proofErr w:type="gramStart"/>
      <w:r w:rsidRPr="00E511B3">
        <w:rPr>
          <w:rFonts w:ascii="Times New Roman" w:hAnsi="Times New Roman" w:cs="Times New Roman"/>
          <w:sz w:val="24"/>
          <w:szCs w:val="24"/>
        </w:rPr>
        <w:t>Петербург :</w:t>
      </w:r>
      <w:proofErr w:type="gramEnd"/>
      <w:r w:rsidRPr="00E511B3">
        <w:rPr>
          <w:rFonts w:ascii="Times New Roman" w:hAnsi="Times New Roman" w:cs="Times New Roman"/>
          <w:sz w:val="24"/>
          <w:szCs w:val="24"/>
        </w:rPr>
        <w:t xml:space="preserve"> СПбГУ, 2017. - 1 CD-ROM. - Систем</w:t>
      </w:r>
      <w:proofErr w:type="gramStart"/>
      <w:r w:rsidRPr="00E511B3">
        <w:rPr>
          <w:rFonts w:ascii="Times New Roman" w:hAnsi="Times New Roman" w:cs="Times New Roman"/>
          <w:sz w:val="24"/>
          <w:szCs w:val="24"/>
        </w:rPr>
        <w:t>. требования</w:t>
      </w:r>
      <w:proofErr w:type="gramEnd"/>
      <w:r w:rsidRPr="00E511B3">
        <w:rPr>
          <w:rFonts w:ascii="Times New Roman" w:hAnsi="Times New Roman" w:cs="Times New Roman"/>
          <w:sz w:val="24"/>
          <w:szCs w:val="24"/>
        </w:rPr>
        <w:t xml:space="preserve">: ПК с частотой ЦП от 800 МГц и выше ; </w:t>
      </w:r>
      <w:proofErr w:type="spellStart"/>
      <w:r w:rsidRPr="00E511B3">
        <w:rPr>
          <w:rFonts w:ascii="Times New Roman" w:hAnsi="Times New Roman" w:cs="Times New Roman"/>
          <w:sz w:val="24"/>
          <w:szCs w:val="24"/>
        </w:rPr>
        <w:t>Windows</w:t>
      </w:r>
      <w:proofErr w:type="spellEnd"/>
      <w:r w:rsidRPr="00E511B3">
        <w:rPr>
          <w:rFonts w:ascii="Times New Roman" w:hAnsi="Times New Roman" w:cs="Times New Roman"/>
          <w:sz w:val="24"/>
          <w:szCs w:val="24"/>
        </w:rPr>
        <w:t xml:space="preserve"> XP и выше ; дисковод CD-ROM. - </w:t>
      </w:r>
      <w:proofErr w:type="spellStart"/>
      <w:r w:rsidRPr="00E511B3">
        <w:rPr>
          <w:rFonts w:ascii="Times New Roman" w:hAnsi="Times New Roman" w:cs="Times New Roman"/>
          <w:sz w:val="24"/>
          <w:szCs w:val="24"/>
        </w:rPr>
        <w:t>Загл</w:t>
      </w:r>
      <w:proofErr w:type="spellEnd"/>
      <w:r w:rsidRPr="00E511B3">
        <w:rPr>
          <w:rFonts w:ascii="Times New Roman" w:hAnsi="Times New Roman" w:cs="Times New Roman"/>
          <w:sz w:val="24"/>
          <w:szCs w:val="24"/>
        </w:rPr>
        <w:t xml:space="preserve">. с титул. экрана.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Сборники без общего заглавия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Стругацкий, А. Н.</w:t>
      </w:r>
      <w:r w:rsidRPr="00E511B3">
        <w:rPr>
          <w:rFonts w:ascii="Times New Roman" w:hAnsi="Times New Roman" w:cs="Times New Roman"/>
          <w:sz w:val="24"/>
          <w:szCs w:val="24"/>
        </w:rPr>
        <w:t xml:space="preserve"> Полдень, XXII </w:t>
      </w:r>
      <w:proofErr w:type="gramStart"/>
      <w:r w:rsidRPr="00E511B3">
        <w:rPr>
          <w:rFonts w:ascii="Times New Roman" w:hAnsi="Times New Roman" w:cs="Times New Roman"/>
          <w:sz w:val="24"/>
          <w:szCs w:val="24"/>
        </w:rPr>
        <w:t>век ;</w:t>
      </w:r>
      <w:proofErr w:type="gramEnd"/>
      <w:r w:rsidRPr="00E511B3">
        <w:rPr>
          <w:rFonts w:ascii="Times New Roman" w:hAnsi="Times New Roman" w:cs="Times New Roman"/>
          <w:sz w:val="24"/>
          <w:szCs w:val="24"/>
        </w:rPr>
        <w:t xml:space="preserve"> Страна багровых туч ; Путь на </w:t>
      </w:r>
      <w:proofErr w:type="spellStart"/>
      <w:r w:rsidRPr="00E511B3">
        <w:rPr>
          <w:rFonts w:ascii="Times New Roman" w:hAnsi="Times New Roman" w:cs="Times New Roman"/>
          <w:sz w:val="24"/>
          <w:szCs w:val="24"/>
        </w:rPr>
        <w:t>Амальтею</w:t>
      </w:r>
      <w:proofErr w:type="spellEnd"/>
      <w:r w:rsidRPr="00E511B3">
        <w:rPr>
          <w:rFonts w:ascii="Times New Roman" w:hAnsi="Times New Roman" w:cs="Times New Roman"/>
          <w:sz w:val="24"/>
          <w:szCs w:val="24"/>
        </w:rPr>
        <w:t xml:space="preserve"> : [12+] / Аркадий и Борис Стругацкие.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ACT, 2017. - 699,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22 см. - (Звезды советской фантастики). - 3000 экз. - ISBN 978-5-17-105750-3 (в пер.).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Агабеков</w:t>
      </w:r>
      <w:proofErr w:type="spellEnd"/>
      <w:r w:rsidRPr="00E511B3">
        <w:rPr>
          <w:rFonts w:ascii="Times New Roman" w:hAnsi="Times New Roman" w:cs="Times New Roman"/>
          <w:b/>
          <w:sz w:val="24"/>
          <w:szCs w:val="24"/>
        </w:rPr>
        <w:t>, Г. С.</w:t>
      </w: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ГПУ :</w:t>
      </w:r>
      <w:proofErr w:type="gramEnd"/>
      <w:r w:rsidRPr="00E511B3">
        <w:rPr>
          <w:rFonts w:ascii="Times New Roman" w:hAnsi="Times New Roman" w:cs="Times New Roman"/>
          <w:sz w:val="24"/>
          <w:szCs w:val="24"/>
        </w:rPr>
        <w:t xml:space="preserve"> записки чекиста : бывший начальник Восточного сектора Иностранного отдела ОГПУ и резидент ОГПУ на Ближнем Востоке, невозвращенец / Георгий </w:t>
      </w:r>
      <w:proofErr w:type="spellStart"/>
      <w:r w:rsidRPr="00E511B3">
        <w:rPr>
          <w:rFonts w:ascii="Times New Roman" w:hAnsi="Times New Roman" w:cs="Times New Roman"/>
          <w:sz w:val="24"/>
          <w:szCs w:val="24"/>
        </w:rPr>
        <w:t>Агабеков</w:t>
      </w:r>
      <w:proofErr w:type="spellEnd"/>
      <w:r w:rsidRPr="00E511B3">
        <w:rPr>
          <w:rFonts w:ascii="Times New Roman" w:hAnsi="Times New Roman" w:cs="Times New Roman"/>
          <w:sz w:val="24"/>
          <w:szCs w:val="24"/>
        </w:rPr>
        <w:t xml:space="preserve">. На службе в ЧК и </w:t>
      </w:r>
      <w:proofErr w:type="gramStart"/>
      <w:r w:rsidRPr="00E511B3">
        <w:rPr>
          <w:rFonts w:ascii="Times New Roman" w:hAnsi="Times New Roman" w:cs="Times New Roman"/>
          <w:sz w:val="24"/>
          <w:szCs w:val="24"/>
        </w:rPr>
        <w:t>Коминтерне :</w:t>
      </w:r>
      <w:proofErr w:type="gramEnd"/>
      <w:r w:rsidRPr="00E511B3">
        <w:rPr>
          <w:rFonts w:ascii="Times New Roman" w:hAnsi="Times New Roman" w:cs="Times New Roman"/>
          <w:sz w:val="24"/>
          <w:szCs w:val="24"/>
        </w:rPr>
        <w:t xml:space="preserve"> личные воспоминания : советский разведчик-невозвращенец, открыто выступивший против сотрудничества с большевиками / Евгений Думбадзе ; [предисловия Г. А. Соломона, Вл. Бурцева].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Центрполиграф</w:t>
      </w:r>
      <w:proofErr w:type="spellEnd"/>
      <w:r w:rsidRPr="00E511B3">
        <w:rPr>
          <w:rFonts w:ascii="Times New Roman" w:hAnsi="Times New Roman" w:cs="Times New Roman"/>
          <w:sz w:val="24"/>
          <w:szCs w:val="24"/>
        </w:rPr>
        <w:t>, 2018 (</w:t>
      </w:r>
      <w:proofErr w:type="spellStart"/>
      <w:r w:rsidRPr="00E511B3">
        <w:rPr>
          <w:rFonts w:ascii="Times New Roman" w:hAnsi="Times New Roman" w:cs="Times New Roman"/>
          <w:sz w:val="24"/>
          <w:szCs w:val="24"/>
        </w:rPr>
        <w:t>печ</w:t>
      </w:r>
      <w:proofErr w:type="spellEnd"/>
      <w:r w:rsidRPr="00E511B3">
        <w:rPr>
          <w:rFonts w:ascii="Times New Roman" w:hAnsi="Times New Roman" w:cs="Times New Roman"/>
          <w:sz w:val="24"/>
          <w:szCs w:val="24"/>
        </w:rPr>
        <w:t xml:space="preserve">. 2017). - 318, [1]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21 см. - 2000 экз. - ISBN 978-5-227-07510-9 (в пер.).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Законодательные материалы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Российская Федерация. Законы.</w:t>
      </w:r>
      <w:r w:rsidRPr="00E511B3">
        <w:rPr>
          <w:rFonts w:ascii="Times New Roman" w:hAnsi="Times New Roman" w:cs="Times New Roman"/>
          <w:sz w:val="24"/>
          <w:szCs w:val="24"/>
        </w:rPr>
        <w:t xml:space="preserve"> Об общих принципах организации местного самоуправления в Российской </w:t>
      </w:r>
      <w:proofErr w:type="gramStart"/>
      <w:r w:rsidRPr="00E511B3">
        <w:rPr>
          <w:rFonts w:ascii="Times New Roman" w:hAnsi="Times New Roman" w:cs="Times New Roman"/>
          <w:sz w:val="24"/>
          <w:szCs w:val="24"/>
        </w:rPr>
        <w:t>Федерации :</w:t>
      </w:r>
      <w:proofErr w:type="gramEnd"/>
      <w:r w:rsidRPr="00E511B3">
        <w:rPr>
          <w:rFonts w:ascii="Times New Roman" w:hAnsi="Times New Roman" w:cs="Times New Roman"/>
          <w:sz w:val="24"/>
          <w:szCs w:val="24"/>
        </w:rPr>
        <w:t xml:space="preserve"> Федеральный </w:t>
      </w:r>
      <w:hyperlink r:id="rId48" w:history="1">
        <w:r w:rsidRPr="00E511B3">
          <w:rPr>
            <w:rFonts w:ascii="Times New Roman" w:hAnsi="Times New Roman" w:cs="Times New Roman"/>
            <w:color w:val="0000FF"/>
            <w:sz w:val="24"/>
            <w:szCs w:val="24"/>
          </w:rPr>
          <w:t>закон</w:t>
        </w:r>
      </w:hyperlink>
      <w:r w:rsidRPr="00E511B3">
        <w:rPr>
          <w:rFonts w:ascii="Times New Roman" w:hAnsi="Times New Roman" w:cs="Times New Roman"/>
          <w:sz w:val="24"/>
          <w:szCs w:val="24"/>
        </w:rPr>
        <w:t xml:space="preserve"> N 131-ФЗ : [принят Государственной думой 16 сентября 2003 года : одобрен Советом Федерации 24 сентября </w:t>
      </w:r>
      <w:r w:rsidRPr="00E511B3">
        <w:rPr>
          <w:rFonts w:ascii="Times New Roman" w:hAnsi="Times New Roman" w:cs="Times New Roman"/>
          <w:sz w:val="24"/>
          <w:szCs w:val="24"/>
        </w:rPr>
        <w:lastRenderedPageBreak/>
        <w:t xml:space="preserve">2003 года].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Проспект ; Санкт-Петербург : Кодекс, 2017. - 158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20 см. - 1000 экз. - ISBN 978-5-392-26365-3. - Текст :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Российская Федерация. Законы.</w:t>
      </w:r>
      <w:r w:rsidRPr="00E511B3">
        <w:rPr>
          <w:rFonts w:ascii="Times New Roman" w:hAnsi="Times New Roman" w:cs="Times New Roman"/>
          <w:sz w:val="24"/>
          <w:szCs w:val="24"/>
        </w:rPr>
        <w:t xml:space="preserve"> Уголовный </w:t>
      </w:r>
      <w:hyperlink r:id="rId49" w:history="1">
        <w:r w:rsidRPr="00E511B3">
          <w:rPr>
            <w:rFonts w:ascii="Times New Roman" w:hAnsi="Times New Roman" w:cs="Times New Roman"/>
            <w:color w:val="0000FF"/>
            <w:sz w:val="24"/>
            <w:szCs w:val="24"/>
          </w:rPr>
          <w:t>кодекс</w:t>
        </w:r>
      </w:hyperlink>
      <w:r w:rsidRPr="00E511B3">
        <w:rPr>
          <w:rFonts w:ascii="Times New Roman" w:hAnsi="Times New Roman" w:cs="Times New Roman"/>
          <w:sz w:val="24"/>
          <w:szCs w:val="24"/>
        </w:rPr>
        <w:t xml:space="preserve"> Российской </w:t>
      </w:r>
      <w:proofErr w:type="gramStart"/>
      <w:r w:rsidRPr="00E511B3">
        <w:rPr>
          <w:rFonts w:ascii="Times New Roman" w:hAnsi="Times New Roman" w:cs="Times New Roman"/>
          <w:sz w:val="24"/>
          <w:szCs w:val="24"/>
        </w:rPr>
        <w:t>Федерации :</w:t>
      </w:r>
      <w:proofErr w:type="gramEnd"/>
      <w:r w:rsidRPr="00E511B3">
        <w:rPr>
          <w:rFonts w:ascii="Times New Roman" w:hAnsi="Times New Roman" w:cs="Times New Roman"/>
          <w:sz w:val="24"/>
          <w:szCs w:val="24"/>
        </w:rPr>
        <w:t xml:space="preserve"> УК : текст с изменениями и дополнениями на 1 августа 2017 года : [принят Государственной думой 24 мая 1996 года : одобрен Советом Федерации 5 июня 1996 года].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Эксмо</w:t>
      </w:r>
      <w:proofErr w:type="spellEnd"/>
      <w:r w:rsidRPr="00E511B3">
        <w:rPr>
          <w:rFonts w:ascii="Times New Roman" w:hAnsi="Times New Roman" w:cs="Times New Roman"/>
          <w:sz w:val="24"/>
          <w:szCs w:val="24"/>
        </w:rPr>
        <w:t xml:space="preserve">, 2017. - 350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20 см. - (Актуальное законодательство). - 3000 экз. - ISBN 978-5-04-004029-2.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Правила</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8E70AA" w:rsidP="00E511B3">
      <w:pPr>
        <w:pStyle w:val="ConsPlusNormal"/>
        <w:ind w:firstLine="540"/>
        <w:contextualSpacing/>
        <w:jc w:val="both"/>
        <w:rPr>
          <w:rFonts w:ascii="Times New Roman" w:hAnsi="Times New Roman" w:cs="Times New Roman"/>
          <w:sz w:val="24"/>
          <w:szCs w:val="24"/>
        </w:rPr>
      </w:pPr>
      <w:hyperlink r:id="rId50" w:history="1">
        <w:r w:rsidR="00DE57D4" w:rsidRPr="00E511B3">
          <w:rPr>
            <w:rFonts w:ascii="Times New Roman" w:hAnsi="Times New Roman" w:cs="Times New Roman"/>
            <w:color w:val="0000FF"/>
            <w:sz w:val="24"/>
            <w:szCs w:val="24"/>
          </w:rPr>
          <w:t>Правила</w:t>
        </w:r>
      </w:hyperlink>
      <w:r w:rsidR="00DE57D4" w:rsidRPr="00E511B3">
        <w:rPr>
          <w:rFonts w:ascii="Times New Roman" w:hAnsi="Times New Roman" w:cs="Times New Roman"/>
          <w:sz w:val="24"/>
          <w:szCs w:val="24"/>
        </w:rPr>
        <w:t xml:space="preserve"> дорожного </w:t>
      </w:r>
      <w:proofErr w:type="gramStart"/>
      <w:r w:rsidR="00DE57D4" w:rsidRPr="00E511B3">
        <w:rPr>
          <w:rFonts w:ascii="Times New Roman" w:hAnsi="Times New Roman" w:cs="Times New Roman"/>
          <w:sz w:val="24"/>
          <w:szCs w:val="24"/>
        </w:rPr>
        <w:t>движения :</w:t>
      </w:r>
      <w:proofErr w:type="gramEnd"/>
      <w:r w:rsidR="00DE57D4" w:rsidRPr="00E511B3">
        <w:rPr>
          <w:rFonts w:ascii="Times New Roman" w:hAnsi="Times New Roman" w:cs="Times New Roman"/>
          <w:sz w:val="24"/>
          <w:szCs w:val="24"/>
        </w:rPr>
        <w:t xml:space="preserve"> с новыми штрафами : по состоянию на 01.06.2017 : [утверждены Советом министров - Правительством Российской Федерации 23.10.1993]. - Ростов-на-</w:t>
      </w:r>
      <w:proofErr w:type="gramStart"/>
      <w:r w:rsidR="00DE57D4" w:rsidRPr="00E511B3">
        <w:rPr>
          <w:rFonts w:ascii="Times New Roman" w:hAnsi="Times New Roman" w:cs="Times New Roman"/>
          <w:sz w:val="24"/>
          <w:szCs w:val="24"/>
        </w:rPr>
        <w:t>Дону :</w:t>
      </w:r>
      <w:proofErr w:type="gramEnd"/>
      <w:r w:rsidR="00DE57D4" w:rsidRPr="00E511B3">
        <w:rPr>
          <w:rFonts w:ascii="Times New Roman" w:hAnsi="Times New Roman" w:cs="Times New Roman"/>
          <w:sz w:val="24"/>
          <w:szCs w:val="24"/>
        </w:rPr>
        <w:t xml:space="preserve"> Феникс, 2017. - 94 с., [4] л. </w:t>
      </w:r>
      <w:proofErr w:type="spellStart"/>
      <w:r w:rsidR="00DE57D4" w:rsidRPr="00E511B3">
        <w:rPr>
          <w:rFonts w:ascii="Times New Roman" w:hAnsi="Times New Roman" w:cs="Times New Roman"/>
          <w:sz w:val="24"/>
          <w:szCs w:val="24"/>
        </w:rPr>
        <w:t>цв</w:t>
      </w:r>
      <w:proofErr w:type="spellEnd"/>
      <w:r w:rsidR="00DE57D4" w:rsidRPr="00E511B3">
        <w:rPr>
          <w:rFonts w:ascii="Times New Roman" w:hAnsi="Times New Roman" w:cs="Times New Roman"/>
          <w:sz w:val="24"/>
          <w:szCs w:val="24"/>
        </w:rPr>
        <w:t xml:space="preserve">. </w:t>
      </w:r>
      <w:proofErr w:type="gramStart"/>
      <w:r w:rsidR="00DE57D4" w:rsidRPr="00E511B3">
        <w:rPr>
          <w:rFonts w:ascii="Times New Roman" w:hAnsi="Times New Roman" w:cs="Times New Roman"/>
          <w:sz w:val="24"/>
          <w:szCs w:val="24"/>
        </w:rPr>
        <w:t>ил. :</w:t>
      </w:r>
      <w:proofErr w:type="gramEnd"/>
      <w:r w:rsidR="00DE57D4" w:rsidRPr="00E511B3">
        <w:rPr>
          <w:rFonts w:ascii="Times New Roman" w:hAnsi="Times New Roman" w:cs="Times New Roman"/>
          <w:sz w:val="24"/>
          <w:szCs w:val="24"/>
        </w:rPr>
        <w:t xml:space="preserve"> табл. ; 20 см. - (Библиотека автомобилиста). - 5000 экз. - ISBN 978-5-222-29588-5. - </w:t>
      </w:r>
      <w:proofErr w:type="gramStart"/>
      <w:r w:rsidR="00DE57D4" w:rsidRPr="00E511B3">
        <w:rPr>
          <w:rFonts w:ascii="Times New Roman" w:hAnsi="Times New Roman" w:cs="Times New Roman"/>
          <w:sz w:val="24"/>
          <w:szCs w:val="24"/>
        </w:rPr>
        <w:t>Текст :</w:t>
      </w:r>
      <w:proofErr w:type="gramEnd"/>
      <w:r w:rsidR="00DE57D4" w:rsidRPr="00E511B3">
        <w:rPr>
          <w:rFonts w:ascii="Times New Roman" w:hAnsi="Times New Roman" w:cs="Times New Roman"/>
          <w:sz w:val="24"/>
          <w:szCs w:val="24"/>
        </w:rPr>
        <w:t xml:space="preserve"> непосредственный.</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51" w:history="1">
        <w:r w:rsidR="00DE57D4" w:rsidRPr="00E511B3">
          <w:rPr>
            <w:rFonts w:ascii="Times New Roman" w:hAnsi="Times New Roman" w:cs="Times New Roman"/>
            <w:color w:val="0000FF"/>
            <w:sz w:val="24"/>
            <w:szCs w:val="24"/>
          </w:rPr>
          <w:t>Правила</w:t>
        </w:r>
      </w:hyperlink>
      <w:r w:rsidR="00DE57D4" w:rsidRPr="00E511B3">
        <w:rPr>
          <w:rFonts w:ascii="Times New Roman" w:hAnsi="Times New Roman" w:cs="Times New Roman"/>
          <w:sz w:val="24"/>
          <w:szCs w:val="24"/>
        </w:rPr>
        <w:t xml:space="preserve"> обеспечения безопасности при выводе из эксплуатации ядерных установок ядерного топливного </w:t>
      </w:r>
      <w:proofErr w:type="gramStart"/>
      <w:r w:rsidR="00DE57D4" w:rsidRPr="00E511B3">
        <w:rPr>
          <w:rFonts w:ascii="Times New Roman" w:hAnsi="Times New Roman" w:cs="Times New Roman"/>
          <w:sz w:val="24"/>
          <w:szCs w:val="24"/>
        </w:rPr>
        <w:t>цикла :</w:t>
      </w:r>
      <w:proofErr w:type="gramEnd"/>
      <w:r w:rsidR="00DE57D4" w:rsidRPr="00E511B3">
        <w:rPr>
          <w:rFonts w:ascii="Times New Roman" w:hAnsi="Times New Roman" w:cs="Times New Roman"/>
          <w:sz w:val="24"/>
          <w:szCs w:val="24"/>
        </w:rPr>
        <w:t xml:space="preserve"> (НП-057-17) : официальное издание : утверждены Федеральной службой по экологическому, технологическому и атомному надзору от 14.06.17 : введены в действие 23.07.17. - Москва : НТЦ ЯРБ, 2017. - 32 </w:t>
      </w:r>
      <w:proofErr w:type="gramStart"/>
      <w:r w:rsidR="00DE57D4" w:rsidRPr="00E511B3">
        <w:rPr>
          <w:rFonts w:ascii="Times New Roman" w:hAnsi="Times New Roman" w:cs="Times New Roman"/>
          <w:sz w:val="24"/>
          <w:szCs w:val="24"/>
        </w:rPr>
        <w:t>с. ;</w:t>
      </w:r>
      <w:proofErr w:type="gramEnd"/>
      <w:r w:rsidR="00DE57D4" w:rsidRPr="00E511B3">
        <w:rPr>
          <w:rFonts w:ascii="Times New Roman" w:hAnsi="Times New Roman" w:cs="Times New Roman"/>
          <w:sz w:val="24"/>
          <w:szCs w:val="24"/>
        </w:rPr>
        <w:t xml:space="preserve"> 20 см. - (Федеральные нормы и правила в области использования атомной энергии). - 100 экз. - ISBN 978-5-9909994-0-4. - </w:t>
      </w:r>
      <w:proofErr w:type="gramStart"/>
      <w:r w:rsidR="00DE57D4" w:rsidRPr="00E511B3">
        <w:rPr>
          <w:rFonts w:ascii="Times New Roman" w:hAnsi="Times New Roman" w:cs="Times New Roman"/>
          <w:sz w:val="24"/>
          <w:szCs w:val="24"/>
        </w:rPr>
        <w:t>Текст :</w:t>
      </w:r>
      <w:proofErr w:type="gramEnd"/>
      <w:r w:rsidR="00DE57D4"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Стандарты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8E70AA" w:rsidP="00E511B3">
      <w:pPr>
        <w:pStyle w:val="ConsPlusNormal"/>
        <w:ind w:firstLine="540"/>
        <w:contextualSpacing/>
        <w:jc w:val="both"/>
        <w:rPr>
          <w:rFonts w:ascii="Times New Roman" w:hAnsi="Times New Roman" w:cs="Times New Roman"/>
          <w:sz w:val="24"/>
          <w:szCs w:val="24"/>
        </w:rPr>
      </w:pPr>
      <w:hyperlink r:id="rId52" w:history="1">
        <w:r w:rsidR="00DE57D4" w:rsidRPr="00E511B3">
          <w:rPr>
            <w:rFonts w:ascii="Times New Roman" w:hAnsi="Times New Roman" w:cs="Times New Roman"/>
            <w:b/>
            <w:color w:val="0000FF"/>
            <w:sz w:val="24"/>
            <w:szCs w:val="24"/>
          </w:rPr>
          <w:t>ГОСТ Р 57647-2017</w:t>
        </w:r>
      </w:hyperlink>
      <w:r w:rsidR="00DE57D4" w:rsidRPr="00E511B3">
        <w:rPr>
          <w:rFonts w:ascii="Times New Roman" w:hAnsi="Times New Roman" w:cs="Times New Roman"/>
          <w:b/>
          <w:sz w:val="24"/>
          <w:szCs w:val="24"/>
        </w:rPr>
        <w:t>.</w:t>
      </w:r>
      <w:r w:rsidR="00DE57D4" w:rsidRPr="00E511B3">
        <w:rPr>
          <w:rFonts w:ascii="Times New Roman" w:hAnsi="Times New Roman" w:cs="Times New Roman"/>
          <w:sz w:val="24"/>
          <w:szCs w:val="24"/>
        </w:rPr>
        <w:t xml:space="preserve"> Лекарственные средства для медицинского применения. </w:t>
      </w:r>
      <w:proofErr w:type="spellStart"/>
      <w:r w:rsidR="00DE57D4" w:rsidRPr="00E511B3">
        <w:rPr>
          <w:rFonts w:ascii="Times New Roman" w:hAnsi="Times New Roman" w:cs="Times New Roman"/>
          <w:sz w:val="24"/>
          <w:szCs w:val="24"/>
        </w:rPr>
        <w:t>Фармакогеномика</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Биомаркеры</w:t>
      </w:r>
      <w:proofErr w:type="spellEnd"/>
      <w:r w:rsidR="00DE57D4" w:rsidRPr="00E511B3">
        <w:rPr>
          <w:rFonts w:ascii="Times New Roman" w:hAnsi="Times New Roman" w:cs="Times New Roman"/>
          <w:sz w:val="24"/>
          <w:szCs w:val="24"/>
        </w:rPr>
        <w:t xml:space="preserve"> = </w:t>
      </w:r>
      <w:proofErr w:type="spellStart"/>
      <w:r w:rsidR="00DE57D4" w:rsidRPr="00E511B3">
        <w:rPr>
          <w:rFonts w:ascii="Times New Roman" w:hAnsi="Times New Roman" w:cs="Times New Roman"/>
          <w:sz w:val="24"/>
          <w:szCs w:val="24"/>
        </w:rPr>
        <w:t>Medicines</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for</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medical</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applications</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Pharmacogenomics</w:t>
      </w:r>
      <w:proofErr w:type="spellEnd"/>
      <w:r w:rsidR="00DE57D4" w:rsidRPr="00E511B3">
        <w:rPr>
          <w:rFonts w:ascii="Times New Roman" w:hAnsi="Times New Roman" w:cs="Times New Roman"/>
          <w:sz w:val="24"/>
          <w:szCs w:val="24"/>
        </w:rPr>
        <w:t xml:space="preserve">. </w:t>
      </w:r>
      <w:proofErr w:type="spellStart"/>
      <w:proofErr w:type="gramStart"/>
      <w:r w:rsidR="00DE57D4" w:rsidRPr="00E511B3">
        <w:rPr>
          <w:rFonts w:ascii="Times New Roman" w:hAnsi="Times New Roman" w:cs="Times New Roman"/>
          <w:sz w:val="24"/>
          <w:szCs w:val="24"/>
        </w:rPr>
        <w:t>Biomarkers</w:t>
      </w:r>
      <w:proofErr w:type="spellEnd"/>
      <w:r w:rsidR="00DE57D4" w:rsidRPr="00E511B3">
        <w:rPr>
          <w:rFonts w:ascii="Times New Roman" w:hAnsi="Times New Roman" w:cs="Times New Roman"/>
          <w:sz w:val="24"/>
          <w:szCs w:val="24"/>
        </w:rPr>
        <w:t xml:space="preserve"> :</w:t>
      </w:r>
      <w:proofErr w:type="gramEnd"/>
      <w:r w:rsidR="00DE57D4" w:rsidRPr="00E511B3">
        <w:rPr>
          <w:rFonts w:ascii="Times New Roman" w:hAnsi="Times New Roman" w:cs="Times New Roman"/>
          <w:sz w:val="24"/>
          <w:szCs w:val="24"/>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8 сентября 2017 г. N 1042-ст : введен впервые : дата введения 2018-07-01 / подготовлен Первым Московским государственным медицинским университетом имени И. М. Сеченова Министерства здравоохранения Российской Федерации. - </w:t>
      </w:r>
      <w:proofErr w:type="gramStart"/>
      <w:r w:rsidR="00DE57D4" w:rsidRPr="00E511B3">
        <w:rPr>
          <w:rFonts w:ascii="Times New Roman" w:hAnsi="Times New Roman" w:cs="Times New Roman"/>
          <w:sz w:val="24"/>
          <w:szCs w:val="24"/>
        </w:rPr>
        <w:t>Москва :</w:t>
      </w:r>
      <w:proofErr w:type="gram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Стандартинформ</w:t>
      </w:r>
      <w:proofErr w:type="spellEnd"/>
      <w:r w:rsidR="00DE57D4" w:rsidRPr="00E511B3">
        <w:rPr>
          <w:rFonts w:ascii="Times New Roman" w:hAnsi="Times New Roman" w:cs="Times New Roman"/>
          <w:sz w:val="24"/>
          <w:szCs w:val="24"/>
        </w:rPr>
        <w:t xml:space="preserve">, 2017. - IV, 7, [1] </w:t>
      </w:r>
      <w:proofErr w:type="gramStart"/>
      <w:r w:rsidR="00DE57D4" w:rsidRPr="00E511B3">
        <w:rPr>
          <w:rFonts w:ascii="Times New Roman" w:hAnsi="Times New Roman" w:cs="Times New Roman"/>
          <w:sz w:val="24"/>
          <w:szCs w:val="24"/>
        </w:rPr>
        <w:t>с. ;</w:t>
      </w:r>
      <w:proofErr w:type="gramEnd"/>
      <w:r w:rsidR="00DE57D4" w:rsidRPr="00E511B3">
        <w:rPr>
          <w:rFonts w:ascii="Times New Roman" w:hAnsi="Times New Roman" w:cs="Times New Roman"/>
          <w:sz w:val="24"/>
          <w:szCs w:val="24"/>
        </w:rPr>
        <w:t xml:space="preserve"> 29 см. - Текст : непосредственный.</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53" w:history="1">
        <w:r w:rsidR="00DE57D4" w:rsidRPr="00E511B3">
          <w:rPr>
            <w:rFonts w:ascii="Times New Roman" w:hAnsi="Times New Roman" w:cs="Times New Roman"/>
            <w:b/>
            <w:color w:val="0000FF"/>
            <w:sz w:val="24"/>
            <w:szCs w:val="24"/>
          </w:rPr>
          <w:t>ГОСТ Р 57618.1-2017</w:t>
        </w:r>
      </w:hyperlink>
      <w:r w:rsidR="00DE57D4" w:rsidRPr="00E511B3">
        <w:rPr>
          <w:rFonts w:ascii="Times New Roman" w:hAnsi="Times New Roman" w:cs="Times New Roman"/>
          <w:b/>
          <w:sz w:val="24"/>
          <w:szCs w:val="24"/>
        </w:rPr>
        <w:t>.</w:t>
      </w:r>
      <w:r w:rsidR="00DE57D4" w:rsidRPr="00E511B3">
        <w:rPr>
          <w:rFonts w:ascii="Times New Roman" w:hAnsi="Times New Roman" w:cs="Times New Roman"/>
          <w:sz w:val="24"/>
          <w:szCs w:val="24"/>
        </w:rPr>
        <w:t xml:space="preserve"> Инфраструктура маломерного флота. Общие положения = </w:t>
      </w:r>
      <w:proofErr w:type="spellStart"/>
      <w:r w:rsidR="00DE57D4" w:rsidRPr="00E511B3">
        <w:rPr>
          <w:rFonts w:ascii="Times New Roman" w:hAnsi="Times New Roman" w:cs="Times New Roman"/>
          <w:sz w:val="24"/>
          <w:szCs w:val="24"/>
        </w:rPr>
        <w:t>Small</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craft</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infrastructure</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General</w:t>
      </w:r>
      <w:proofErr w:type="spellEnd"/>
      <w:r w:rsidR="00DE57D4" w:rsidRPr="00E511B3">
        <w:rPr>
          <w:rFonts w:ascii="Times New Roman" w:hAnsi="Times New Roman" w:cs="Times New Roman"/>
          <w:sz w:val="24"/>
          <w:szCs w:val="24"/>
        </w:rPr>
        <w:t xml:space="preserve"> </w:t>
      </w:r>
      <w:proofErr w:type="spellStart"/>
      <w:proofErr w:type="gramStart"/>
      <w:r w:rsidR="00DE57D4" w:rsidRPr="00E511B3">
        <w:rPr>
          <w:rFonts w:ascii="Times New Roman" w:hAnsi="Times New Roman" w:cs="Times New Roman"/>
          <w:sz w:val="24"/>
          <w:szCs w:val="24"/>
        </w:rPr>
        <w:t>provisions</w:t>
      </w:r>
      <w:proofErr w:type="spellEnd"/>
      <w:r w:rsidR="00DE57D4" w:rsidRPr="00E511B3">
        <w:rPr>
          <w:rFonts w:ascii="Times New Roman" w:hAnsi="Times New Roman" w:cs="Times New Roman"/>
          <w:sz w:val="24"/>
          <w:szCs w:val="24"/>
        </w:rPr>
        <w:t xml:space="preserve"> :</w:t>
      </w:r>
      <w:proofErr w:type="gramEnd"/>
      <w:r w:rsidR="00DE57D4" w:rsidRPr="00E511B3">
        <w:rPr>
          <w:rFonts w:ascii="Times New Roman" w:hAnsi="Times New Roman" w:cs="Times New Roman"/>
          <w:sz w:val="24"/>
          <w:szCs w:val="24"/>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17 августа 2017 г. N 914-ст : введен впервые : дата введения 2018-01-01 / разработан ООО "</w:t>
      </w:r>
      <w:proofErr w:type="spellStart"/>
      <w:r w:rsidR="00DE57D4" w:rsidRPr="00E511B3">
        <w:rPr>
          <w:rFonts w:ascii="Times New Roman" w:hAnsi="Times New Roman" w:cs="Times New Roman"/>
          <w:sz w:val="24"/>
          <w:szCs w:val="24"/>
        </w:rPr>
        <w:t>Техречсервис</w:t>
      </w:r>
      <w:proofErr w:type="spellEnd"/>
      <w:r w:rsidR="00DE57D4" w:rsidRPr="00E511B3">
        <w:rPr>
          <w:rFonts w:ascii="Times New Roman" w:hAnsi="Times New Roman" w:cs="Times New Roman"/>
          <w:sz w:val="24"/>
          <w:szCs w:val="24"/>
        </w:rPr>
        <w:t xml:space="preserve">". - </w:t>
      </w:r>
      <w:proofErr w:type="gramStart"/>
      <w:r w:rsidR="00DE57D4" w:rsidRPr="00E511B3">
        <w:rPr>
          <w:rFonts w:ascii="Times New Roman" w:hAnsi="Times New Roman" w:cs="Times New Roman"/>
          <w:sz w:val="24"/>
          <w:szCs w:val="24"/>
        </w:rPr>
        <w:t>Москва :</w:t>
      </w:r>
      <w:proofErr w:type="gram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Стандартинформ</w:t>
      </w:r>
      <w:proofErr w:type="spellEnd"/>
      <w:r w:rsidR="00DE57D4" w:rsidRPr="00E511B3">
        <w:rPr>
          <w:rFonts w:ascii="Times New Roman" w:hAnsi="Times New Roman" w:cs="Times New Roman"/>
          <w:sz w:val="24"/>
          <w:szCs w:val="24"/>
        </w:rPr>
        <w:t xml:space="preserve">, 2017. - IV, 7 </w:t>
      </w:r>
      <w:proofErr w:type="gramStart"/>
      <w:r w:rsidR="00DE57D4" w:rsidRPr="00E511B3">
        <w:rPr>
          <w:rFonts w:ascii="Times New Roman" w:hAnsi="Times New Roman" w:cs="Times New Roman"/>
          <w:sz w:val="24"/>
          <w:szCs w:val="24"/>
        </w:rPr>
        <w:t>с. ;</w:t>
      </w:r>
      <w:proofErr w:type="gramEnd"/>
      <w:r w:rsidR="00DE57D4" w:rsidRPr="00E511B3">
        <w:rPr>
          <w:rFonts w:ascii="Times New Roman" w:hAnsi="Times New Roman" w:cs="Times New Roman"/>
          <w:sz w:val="24"/>
          <w:szCs w:val="24"/>
        </w:rPr>
        <w:t xml:space="preserve"> 29 см. - Текст : непосредственный.</w:t>
      </w:r>
    </w:p>
    <w:p w:rsidR="00DE57D4" w:rsidRPr="00E511B3" w:rsidRDefault="008E70AA" w:rsidP="00E511B3">
      <w:pPr>
        <w:pStyle w:val="ConsPlusNormal"/>
        <w:spacing w:before="220"/>
        <w:ind w:firstLine="540"/>
        <w:contextualSpacing/>
        <w:jc w:val="both"/>
        <w:rPr>
          <w:rFonts w:ascii="Times New Roman" w:hAnsi="Times New Roman" w:cs="Times New Roman"/>
          <w:sz w:val="24"/>
          <w:szCs w:val="24"/>
        </w:rPr>
      </w:pPr>
      <w:hyperlink r:id="rId54" w:history="1">
        <w:r w:rsidR="00DE57D4" w:rsidRPr="00E511B3">
          <w:rPr>
            <w:rFonts w:ascii="Times New Roman" w:hAnsi="Times New Roman" w:cs="Times New Roman"/>
            <w:b/>
            <w:color w:val="0000FF"/>
            <w:sz w:val="24"/>
            <w:szCs w:val="24"/>
          </w:rPr>
          <w:t>ГОСТ Р 57564-2017</w:t>
        </w:r>
      </w:hyperlink>
      <w:r w:rsidR="00DE57D4" w:rsidRPr="00E511B3">
        <w:rPr>
          <w:rFonts w:ascii="Times New Roman" w:hAnsi="Times New Roman" w:cs="Times New Roman"/>
          <w:b/>
          <w:sz w:val="24"/>
          <w:szCs w:val="24"/>
        </w:rPr>
        <w:t>.</w:t>
      </w:r>
      <w:r w:rsidR="00DE57D4" w:rsidRPr="00E511B3">
        <w:rPr>
          <w:rFonts w:ascii="Times New Roman" w:hAnsi="Times New Roman" w:cs="Times New Roman"/>
          <w:sz w:val="24"/>
          <w:szCs w:val="24"/>
        </w:rPr>
        <w:t xml:space="preserve"> Организация и проведение работ по международной стандартизации в Российской Федерации = </w:t>
      </w:r>
      <w:proofErr w:type="spellStart"/>
      <w:r w:rsidR="00DE57D4" w:rsidRPr="00E511B3">
        <w:rPr>
          <w:rFonts w:ascii="Times New Roman" w:hAnsi="Times New Roman" w:cs="Times New Roman"/>
          <w:sz w:val="24"/>
          <w:szCs w:val="24"/>
        </w:rPr>
        <w:t>Organization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and</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implementation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of</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activity</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on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international</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standardization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in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Russian</w:t>
      </w:r>
      <w:proofErr w:type="spell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Federation</w:t>
      </w:r>
      <w:proofErr w:type="spellEnd"/>
      <w:r w:rsidR="00DE57D4" w:rsidRPr="00E511B3">
        <w:rPr>
          <w:rFonts w:ascii="Times New Roman" w:hAnsi="Times New Roman" w:cs="Times New Roman"/>
          <w:sz w:val="24"/>
          <w:szCs w:val="24"/>
        </w:rPr>
        <w:t xml:space="preserve"> :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июля 2017 г. N 767-ст : введен впервые : дата введения 2017-12-01 / разработан Всероссийским научно-исследовательским институтом стандартизации и сертификации в машиностроении (ВНИИНМАШ). - </w:t>
      </w:r>
      <w:proofErr w:type="gramStart"/>
      <w:r w:rsidR="00DE57D4" w:rsidRPr="00E511B3">
        <w:rPr>
          <w:rFonts w:ascii="Times New Roman" w:hAnsi="Times New Roman" w:cs="Times New Roman"/>
          <w:sz w:val="24"/>
          <w:szCs w:val="24"/>
        </w:rPr>
        <w:t>Москва :</w:t>
      </w:r>
      <w:proofErr w:type="gramEnd"/>
      <w:r w:rsidR="00DE57D4" w:rsidRPr="00E511B3">
        <w:rPr>
          <w:rFonts w:ascii="Times New Roman" w:hAnsi="Times New Roman" w:cs="Times New Roman"/>
          <w:sz w:val="24"/>
          <w:szCs w:val="24"/>
        </w:rPr>
        <w:t xml:space="preserve"> </w:t>
      </w:r>
      <w:proofErr w:type="spellStart"/>
      <w:r w:rsidR="00DE57D4" w:rsidRPr="00E511B3">
        <w:rPr>
          <w:rFonts w:ascii="Times New Roman" w:hAnsi="Times New Roman" w:cs="Times New Roman"/>
          <w:sz w:val="24"/>
          <w:szCs w:val="24"/>
        </w:rPr>
        <w:t>Стандартинформ</w:t>
      </w:r>
      <w:proofErr w:type="spellEnd"/>
      <w:r w:rsidR="00DE57D4" w:rsidRPr="00E511B3">
        <w:rPr>
          <w:rFonts w:ascii="Times New Roman" w:hAnsi="Times New Roman" w:cs="Times New Roman"/>
          <w:sz w:val="24"/>
          <w:szCs w:val="24"/>
        </w:rPr>
        <w:t xml:space="preserve">, 2017. - V. 43, [1] </w:t>
      </w:r>
      <w:proofErr w:type="gramStart"/>
      <w:r w:rsidR="00DE57D4" w:rsidRPr="00E511B3">
        <w:rPr>
          <w:rFonts w:ascii="Times New Roman" w:hAnsi="Times New Roman" w:cs="Times New Roman"/>
          <w:sz w:val="24"/>
          <w:szCs w:val="24"/>
        </w:rPr>
        <w:t>с. ;</w:t>
      </w:r>
      <w:proofErr w:type="gramEnd"/>
      <w:r w:rsidR="00DE57D4" w:rsidRPr="00E511B3">
        <w:rPr>
          <w:rFonts w:ascii="Times New Roman" w:hAnsi="Times New Roman" w:cs="Times New Roman"/>
          <w:sz w:val="24"/>
          <w:szCs w:val="24"/>
        </w:rPr>
        <w:t xml:space="preserve"> 29 см. - 33 экз. - Текст :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AA3CFA">
        <w:rPr>
          <w:rFonts w:ascii="Times New Roman" w:hAnsi="Times New Roman" w:cs="Times New Roman"/>
          <w:i/>
          <w:sz w:val="24"/>
          <w:szCs w:val="24"/>
          <w:highlight w:val="yellow"/>
        </w:rPr>
        <w:t>Патентные документы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Патент N 2637215 Российская Федерация, МПК B02C 19/16 (2006.01), B02C 17/00 (2006.01).</w:t>
      </w:r>
      <w:r w:rsidRPr="00E511B3">
        <w:rPr>
          <w:rFonts w:ascii="Times New Roman" w:hAnsi="Times New Roman" w:cs="Times New Roman"/>
          <w:sz w:val="24"/>
          <w:szCs w:val="24"/>
        </w:rPr>
        <w:t xml:space="preserve"> Вибрационная </w:t>
      </w:r>
      <w:proofErr w:type="gramStart"/>
      <w:r w:rsidRPr="00E511B3">
        <w:rPr>
          <w:rFonts w:ascii="Times New Roman" w:hAnsi="Times New Roman" w:cs="Times New Roman"/>
          <w:sz w:val="24"/>
          <w:szCs w:val="24"/>
        </w:rPr>
        <w:t>мельница :</w:t>
      </w:r>
      <w:proofErr w:type="gramEnd"/>
      <w:r w:rsidRPr="00E511B3">
        <w:rPr>
          <w:rFonts w:ascii="Times New Roman" w:hAnsi="Times New Roman" w:cs="Times New Roman"/>
          <w:sz w:val="24"/>
          <w:szCs w:val="24"/>
        </w:rPr>
        <w:t xml:space="preserve"> N 2017105030 : </w:t>
      </w:r>
      <w:proofErr w:type="spellStart"/>
      <w:r w:rsidRPr="00E511B3">
        <w:rPr>
          <w:rFonts w:ascii="Times New Roman" w:hAnsi="Times New Roman" w:cs="Times New Roman"/>
          <w:sz w:val="24"/>
          <w:szCs w:val="24"/>
        </w:rPr>
        <w:t>заявл</w:t>
      </w:r>
      <w:proofErr w:type="spellEnd"/>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15.02.2017 :</w:t>
      </w:r>
      <w:proofErr w:type="gramEnd"/>
      <w:r w:rsidRPr="00E511B3">
        <w:rPr>
          <w:rFonts w:ascii="Times New Roman" w:hAnsi="Times New Roman" w:cs="Times New Roman"/>
          <w:sz w:val="24"/>
          <w:szCs w:val="24"/>
        </w:rPr>
        <w:t xml:space="preserve"> опубликовано </w:t>
      </w:r>
      <w:r w:rsidRPr="00E511B3">
        <w:rPr>
          <w:rFonts w:ascii="Times New Roman" w:hAnsi="Times New Roman" w:cs="Times New Roman"/>
          <w:sz w:val="24"/>
          <w:szCs w:val="24"/>
        </w:rPr>
        <w:lastRenderedPageBreak/>
        <w:t xml:space="preserve">01.12.2017 / Артеменко К. И., Богданов Н. Э. ; заявитель БГТУ. - 4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Текст :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Патент N 2638963 Российская Федерация, МПК C08L 95/00 (2006.01), C04B 26/26 (2006.01).</w:t>
      </w:r>
      <w:r w:rsidRPr="00E511B3">
        <w:rPr>
          <w:rFonts w:ascii="Times New Roman" w:hAnsi="Times New Roman" w:cs="Times New Roman"/>
          <w:sz w:val="24"/>
          <w:szCs w:val="24"/>
        </w:rPr>
        <w:t xml:space="preserve"> Концентрированное </w:t>
      </w:r>
      <w:proofErr w:type="spellStart"/>
      <w:r w:rsidRPr="00E511B3">
        <w:rPr>
          <w:rFonts w:ascii="Times New Roman" w:hAnsi="Times New Roman" w:cs="Times New Roman"/>
          <w:sz w:val="24"/>
          <w:szCs w:val="24"/>
        </w:rPr>
        <w:t>полимербитумное</w:t>
      </w:r>
      <w:proofErr w:type="spellEnd"/>
      <w:r w:rsidRPr="00E511B3">
        <w:rPr>
          <w:rFonts w:ascii="Times New Roman" w:hAnsi="Times New Roman" w:cs="Times New Roman"/>
          <w:sz w:val="24"/>
          <w:szCs w:val="24"/>
        </w:rPr>
        <w:t xml:space="preserve"> вяжущее для "сухого" ввода и способ его </w:t>
      </w:r>
      <w:proofErr w:type="gramStart"/>
      <w:r w:rsidRPr="00E511B3">
        <w:rPr>
          <w:rFonts w:ascii="Times New Roman" w:hAnsi="Times New Roman" w:cs="Times New Roman"/>
          <w:sz w:val="24"/>
          <w:szCs w:val="24"/>
        </w:rPr>
        <w:t>получения :</w:t>
      </w:r>
      <w:proofErr w:type="gramEnd"/>
      <w:r w:rsidRPr="00E511B3">
        <w:rPr>
          <w:rFonts w:ascii="Times New Roman" w:hAnsi="Times New Roman" w:cs="Times New Roman"/>
          <w:sz w:val="24"/>
          <w:szCs w:val="24"/>
        </w:rPr>
        <w:t xml:space="preserve"> N 2017101011 : заявлено 12.01.2017 : </w:t>
      </w:r>
      <w:proofErr w:type="spellStart"/>
      <w:r w:rsidRPr="00E511B3">
        <w:rPr>
          <w:rFonts w:ascii="Times New Roman" w:hAnsi="Times New Roman" w:cs="Times New Roman"/>
          <w:sz w:val="24"/>
          <w:szCs w:val="24"/>
        </w:rPr>
        <w:t>опубл</w:t>
      </w:r>
      <w:proofErr w:type="spellEnd"/>
      <w:r w:rsidRPr="00E511B3">
        <w:rPr>
          <w:rFonts w:ascii="Times New Roman" w:hAnsi="Times New Roman" w:cs="Times New Roman"/>
          <w:sz w:val="24"/>
          <w:szCs w:val="24"/>
        </w:rPr>
        <w:t xml:space="preserve">. 19.12.2017 / Белкин С. Г., Дьяченко А. У. - 7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Текст :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Депонированные научные работы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Лабынцев</w:t>
      </w:r>
      <w:proofErr w:type="spellEnd"/>
      <w:r w:rsidRPr="00E511B3">
        <w:rPr>
          <w:rFonts w:ascii="Times New Roman" w:hAnsi="Times New Roman" w:cs="Times New Roman"/>
          <w:b/>
          <w:sz w:val="24"/>
          <w:szCs w:val="24"/>
        </w:rPr>
        <w:t>, Н. Т.</w:t>
      </w:r>
      <w:r w:rsidRPr="00E511B3">
        <w:rPr>
          <w:rFonts w:ascii="Times New Roman" w:hAnsi="Times New Roman" w:cs="Times New Roman"/>
          <w:sz w:val="24"/>
          <w:szCs w:val="24"/>
        </w:rPr>
        <w:t xml:space="preserve">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E511B3">
        <w:rPr>
          <w:rFonts w:ascii="Times New Roman" w:hAnsi="Times New Roman" w:cs="Times New Roman"/>
          <w:sz w:val="24"/>
          <w:szCs w:val="24"/>
        </w:rPr>
        <w:t>Лабынцев</w:t>
      </w:r>
      <w:proofErr w:type="spellEnd"/>
      <w:r w:rsidRPr="00E511B3">
        <w:rPr>
          <w:rFonts w:ascii="Times New Roman" w:hAnsi="Times New Roman" w:cs="Times New Roman"/>
          <w:sz w:val="24"/>
          <w:szCs w:val="24"/>
        </w:rPr>
        <w:t xml:space="preserve">, Е. А. </w:t>
      </w:r>
      <w:proofErr w:type="spellStart"/>
      <w:proofErr w:type="gramStart"/>
      <w:r w:rsidRPr="00E511B3">
        <w:rPr>
          <w:rFonts w:ascii="Times New Roman" w:hAnsi="Times New Roman" w:cs="Times New Roman"/>
          <w:sz w:val="24"/>
          <w:szCs w:val="24"/>
        </w:rPr>
        <w:t>Шароватова</w:t>
      </w:r>
      <w:proofErr w:type="spellEnd"/>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Ростовский государственный экономический университет (РИНХ). - Ростов-на-Дону, 2017. - 305 с. - </w:t>
      </w:r>
      <w:proofErr w:type="spellStart"/>
      <w:proofErr w:type="gram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21 назв. - </w:t>
      </w:r>
      <w:proofErr w:type="spellStart"/>
      <w:r w:rsidRPr="00E511B3">
        <w:rPr>
          <w:rFonts w:ascii="Times New Roman" w:hAnsi="Times New Roman" w:cs="Times New Roman"/>
          <w:sz w:val="24"/>
          <w:szCs w:val="24"/>
        </w:rPr>
        <w:t>Деп</w:t>
      </w:r>
      <w:proofErr w:type="spellEnd"/>
      <w:r w:rsidRPr="00E511B3">
        <w:rPr>
          <w:rFonts w:ascii="Times New Roman" w:hAnsi="Times New Roman" w:cs="Times New Roman"/>
          <w:sz w:val="24"/>
          <w:szCs w:val="24"/>
        </w:rPr>
        <w:t xml:space="preserve">. в ВИНИТИ РАН 10.01.2017 N 1-В2017.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Некоторые аспекты стохастического прогнозирования работы системы "ГЕТ" / Аникин Г. В., </w:t>
      </w:r>
      <w:proofErr w:type="spellStart"/>
      <w:r w:rsidRPr="00E511B3">
        <w:rPr>
          <w:rFonts w:ascii="Times New Roman" w:hAnsi="Times New Roman" w:cs="Times New Roman"/>
          <w:sz w:val="24"/>
          <w:szCs w:val="24"/>
        </w:rPr>
        <w:t>Спасенникова</w:t>
      </w:r>
      <w:proofErr w:type="spellEnd"/>
      <w:r w:rsidRPr="00E511B3">
        <w:rPr>
          <w:rFonts w:ascii="Times New Roman" w:hAnsi="Times New Roman" w:cs="Times New Roman"/>
          <w:sz w:val="24"/>
          <w:szCs w:val="24"/>
        </w:rPr>
        <w:t xml:space="preserve"> К. А., Плотников С. Н. [и др.</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Институт криосферы Земли СО РАН. - Тюмень, 2016. - 55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11 назв. - Рез. англ. - </w:t>
      </w:r>
      <w:proofErr w:type="spellStart"/>
      <w:r w:rsidRPr="00E511B3">
        <w:rPr>
          <w:rFonts w:ascii="Times New Roman" w:hAnsi="Times New Roman" w:cs="Times New Roman"/>
          <w:sz w:val="24"/>
          <w:szCs w:val="24"/>
        </w:rPr>
        <w:t>Деп</w:t>
      </w:r>
      <w:proofErr w:type="spellEnd"/>
      <w:r w:rsidRPr="00E511B3">
        <w:rPr>
          <w:rFonts w:ascii="Times New Roman" w:hAnsi="Times New Roman" w:cs="Times New Roman"/>
          <w:sz w:val="24"/>
          <w:szCs w:val="24"/>
        </w:rPr>
        <w:t xml:space="preserve">. в ВИНИТИ РАН 21.11.2016 N 155-В2016.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Неопубликованные документы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Диссертация и автореферат диссертации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Аврамова, Е. В.</w:t>
      </w:r>
      <w:r w:rsidRPr="00E511B3">
        <w:rPr>
          <w:rFonts w:ascii="Times New Roman" w:hAnsi="Times New Roman" w:cs="Times New Roman"/>
          <w:sz w:val="24"/>
          <w:szCs w:val="24"/>
        </w:rPr>
        <w:t xml:space="preserve"> Публичная библиотека в системе непрерывного библиотечно-информационного </w:t>
      </w:r>
      <w:proofErr w:type="gramStart"/>
      <w:r w:rsidRPr="00E511B3">
        <w:rPr>
          <w:rFonts w:ascii="Times New Roman" w:hAnsi="Times New Roman" w:cs="Times New Roman"/>
          <w:sz w:val="24"/>
          <w:szCs w:val="24"/>
        </w:rPr>
        <w:t>образования :</w:t>
      </w:r>
      <w:proofErr w:type="gramEnd"/>
      <w:r w:rsidRPr="00E511B3">
        <w:rPr>
          <w:rFonts w:ascii="Times New Roman" w:hAnsi="Times New Roman" w:cs="Times New Roman"/>
          <w:sz w:val="24"/>
          <w:szCs w:val="24"/>
        </w:rPr>
        <w:t xml:space="preserve"> специальность 05.25.03 "Библиотековедение, </w:t>
      </w:r>
      <w:proofErr w:type="spellStart"/>
      <w:r w:rsidRPr="00E511B3">
        <w:rPr>
          <w:rFonts w:ascii="Times New Roman" w:hAnsi="Times New Roman" w:cs="Times New Roman"/>
          <w:sz w:val="24"/>
          <w:szCs w:val="24"/>
        </w:rPr>
        <w:t>библиографоведение</w:t>
      </w:r>
      <w:proofErr w:type="spellEnd"/>
      <w:r w:rsidRPr="00E511B3">
        <w:rPr>
          <w:rFonts w:ascii="Times New Roman" w:hAnsi="Times New Roman" w:cs="Times New Roman"/>
          <w:sz w:val="24"/>
          <w:szCs w:val="24"/>
        </w:rPr>
        <w:t xml:space="preserve"> и книговедение" : диссертация на соискание ученой степени кандидата педагогических наук / Аврамова Елена Викторовна ; Санкт-Петербургский государственный институт культуры. - Санкт-Петербург, 2017. - 361 с. - </w:t>
      </w:r>
      <w:proofErr w:type="spellStart"/>
      <w:proofErr w:type="gram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с. 296-335.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Величковский</w:t>
      </w:r>
      <w:proofErr w:type="spellEnd"/>
      <w:r w:rsidRPr="00E511B3">
        <w:rPr>
          <w:rFonts w:ascii="Times New Roman" w:hAnsi="Times New Roman" w:cs="Times New Roman"/>
          <w:b/>
          <w:sz w:val="24"/>
          <w:szCs w:val="24"/>
        </w:rPr>
        <w:t>, Б. Б.</w:t>
      </w:r>
      <w:r w:rsidRPr="00E511B3">
        <w:rPr>
          <w:rFonts w:ascii="Times New Roman" w:hAnsi="Times New Roman" w:cs="Times New Roman"/>
          <w:sz w:val="24"/>
          <w:szCs w:val="24"/>
        </w:rPr>
        <w:t xml:space="preserve"> Функциональная организация рабочей </w:t>
      </w:r>
      <w:proofErr w:type="gramStart"/>
      <w:r w:rsidRPr="00E511B3">
        <w:rPr>
          <w:rFonts w:ascii="Times New Roman" w:hAnsi="Times New Roman" w:cs="Times New Roman"/>
          <w:sz w:val="24"/>
          <w:szCs w:val="24"/>
        </w:rPr>
        <w:t>памяти :</w:t>
      </w:r>
      <w:proofErr w:type="gramEnd"/>
      <w:r w:rsidRPr="00E511B3">
        <w:rPr>
          <w:rFonts w:ascii="Times New Roman" w:hAnsi="Times New Roman" w:cs="Times New Roman"/>
          <w:sz w:val="24"/>
          <w:szCs w:val="24"/>
        </w:rPr>
        <w:t xml:space="preserve">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w:t>
      </w:r>
      <w:proofErr w:type="spellStart"/>
      <w:r w:rsidRPr="00E511B3">
        <w:rPr>
          <w:rFonts w:ascii="Times New Roman" w:hAnsi="Times New Roman" w:cs="Times New Roman"/>
          <w:sz w:val="24"/>
          <w:szCs w:val="24"/>
        </w:rPr>
        <w:t>Величковский</w:t>
      </w:r>
      <w:proofErr w:type="spellEnd"/>
      <w:r w:rsidRPr="00E511B3">
        <w:rPr>
          <w:rFonts w:ascii="Times New Roman" w:hAnsi="Times New Roman" w:cs="Times New Roman"/>
          <w:sz w:val="24"/>
          <w:szCs w:val="24"/>
        </w:rPr>
        <w:t xml:space="preserve"> Борис Борисович ; Московский государственный университет им. М. В. Ломоносова. - Москва, 2017. - 44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37 - 44. - Место защиты: Ин-т психологии РАН.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Многочастные монографические ресурсы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Издание в целом</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Голсуорси, Д.</w:t>
      </w:r>
      <w:r w:rsidRPr="00E511B3">
        <w:rPr>
          <w:rFonts w:ascii="Times New Roman" w:hAnsi="Times New Roman" w:cs="Times New Roman"/>
          <w:sz w:val="24"/>
          <w:szCs w:val="24"/>
        </w:rPr>
        <w:t xml:space="preserve"> Сага о </w:t>
      </w:r>
      <w:proofErr w:type="gramStart"/>
      <w:r w:rsidRPr="00E511B3">
        <w:rPr>
          <w:rFonts w:ascii="Times New Roman" w:hAnsi="Times New Roman" w:cs="Times New Roman"/>
          <w:sz w:val="24"/>
          <w:szCs w:val="24"/>
        </w:rPr>
        <w:t>Форсайтах :</w:t>
      </w:r>
      <w:proofErr w:type="gramEnd"/>
      <w:r w:rsidRPr="00E511B3">
        <w:rPr>
          <w:rFonts w:ascii="Times New Roman" w:hAnsi="Times New Roman" w:cs="Times New Roman"/>
          <w:sz w:val="24"/>
          <w:szCs w:val="24"/>
        </w:rPr>
        <w:t xml:space="preserve"> [в 2 томах] / Джон Голсуорси ; перевод с английского М. </w:t>
      </w:r>
      <w:proofErr w:type="spellStart"/>
      <w:r w:rsidRPr="00E511B3">
        <w:rPr>
          <w:rFonts w:ascii="Times New Roman" w:hAnsi="Times New Roman" w:cs="Times New Roman"/>
          <w:sz w:val="24"/>
          <w:szCs w:val="24"/>
        </w:rPr>
        <w:t>Лорие</w:t>
      </w:r>
      <w:proofErr w:type="spellEnd"/>
      <w:r w:rsidRPr="00E511B3">
        <w:rPr>
          <w:rFonts w:ascii="Times New Roman" w:hAnsi="Times New Roman" w:cs="Times New Roman"/>
          <w:sz w:val="24"/>
          <w:szCs w:val="24"/>
        </w:rPr>
        <w:t xml:space="preserve"> [и др.].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Время, 2017. - 21 см. - (Сквозь время). - 5000 экз. - ISBN 978-5-00112-035-3 (в пер.).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Т. </w:t>
      </w:r>
      <w:proofErr w:type="gramStart"/>
      <w:r w:rsidRPr="00E511B3">
        <w:rPr>
          <w:rFonts w:ascii="Times New Roman" w:hAnsi="Times New Roman" w:cs="Times New Roman"/>
          <w:sz w:val="24"/>
          <w:szCs w:val="24"/>
        </w:rPr>
        <w:t>1 :</w:t>
      </w:r>
      <w:proofErr w:type="gramEnd"/>
      <w:r w:rsidRPr="00E511B3">
        <w:rPr>
          <w:rFonts w:ascii="Times New Roman" w:hAnsi="Times New Roman" w:cs="Times New Roman"/>
          <w:sz w:val="24"/>
          <w:szCs w:val="24"/>
        </w:rPr>
        <w:t xml:space="preserve"> Собственник ; Последнее лето Форсайта ; В петле. - 734 с. - ISBN 978-5-00112-033-9.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Т. </w:t>
      </w:r>
      <w:proofErr w:type="gramStart"/>
      <w:r w:rsidRPr="00E511B3">
        <w:rPr>
          <w:rFonts w:ascii="Times New Roman" w:hAnsi="Times New Roman" w:cs="Times New Roman"/>
          <w:sz w:val="24"/>
          <w:szCs w:val="24"/>
        </w:rPr>
        <w:t>2 :</w:t>
      </w:r>
      <w:proofErr w:type="gramEnd"/>
      <w:r w:rsidRPr="00E511B3">
        <w:rPr>
          <w:rFonts w:ascii="Times New Roman" w:hAnsi="Times New Roman" w:cs="Times New Roman"/>
          <w:sz w:val="24"/>
          <w:szCs w:val="24"/>
        </w:rPr>
        <w:t xml:space="preserve"> Пробуждение ; Сдается в наем ; Из цикла "На </w:t>
      </w:r>
      <w:proofErr w:type="spellStart"/>
      <w:r w:rsidRPr="00E511B3">
        <w:rPr>
          <w:rFonts w:ascii="Times New Roman" w:hAnsi="Times New Roman" w:cs="Times New Roman"/>
          <w:sz w:val="24"/>
          <w:szCs w:val="24"/>
        </w:rPr>
        <w:t>Форсайтской</w:t>
      </w:r>
      <w:proofErr w:type="spellEnd"/>
      <w:r w:rsidRPr="00E511B3">
        <w:rPr>
          <w:rFonts w:ascii="Times New Roman" w:hAnsi="Times New Roman" w:cs="Times New Roman"/>
          <w:sz w:val="24"/>
          <w:szCs w:val="24"/>
        </w:rPr>
        <w:t xml:space="preserve"> бирже" / послесловие Е. </w:t>
      </w:r>
      <w:proofErr w:type="spellStart"/>
      <w:r w:rsidRPr="00E511B3">
        <w:rPr>
          <w:rFonts w:ascii="Times New Roman" w:hAnsi="Times New Roman" w:cs="Times New Roman"/>
          <w:sz w:val="24"/>
          <w:szCs w:val="24"/>
        </w:rPr>
        <w:t>Катишонок</w:t>
      </w:r>
      <w:proofErr w:type="spellEnd"/>
      <w:r w:rsidRPr="00E511B3">
        <w:rPr>
          <w:rFonts w:ascii="Times New Roman" w:hAnsi="Times New Roman" w:cs="Times New Roman"/>
          <w:sz w:val="24"/>
          <w:szCs w:val="24"/>
        </w:rPr>
        <w:t>. - 458, [4] с. - ISBN 978-5-00112-034-6.</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gramStart"/>
      <w:r w:rsidRPr="00E511B3">
        <w:rPr>
          <w:rFonts w:ascii="Times New Roman" w:hAnsi="Times New Roman" w:cs="Times New Roman"/>
          <w:sz w:val="24"/>
          <w:szCs w:val="24"/>
        </w:rPr>
        <w:t>или</w:t>
      </w:r>
      <w:proofErr w:type="gram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Голсуорси, Д.</w:t>
      </w:r>
      <w:r w:rsidRPr="00E511B3">
        <w:rPr>
          <w:rFonts w:ascii="Times New Roman" w:hAnsi="Times New Roman" w:cs="Times New Roman"/>
          <w:sz w:val="24"/>
          <w:szCs w:val="24"/>
        </w:rPr>
        <w:t xml:space="preserve"> Сага о </w:t>
      </w:r>
      <w:proofErr w:type="gramStart"/>
      <w:r w:rsidRPr="00E511B3">
        <w:rPr>
          <w:rFonts w:ascii="Times New Roman" w:hAnsi="Times New Roman" w:cs="Times New Roman"/>
          <w:sz w:val="24"/>
          <w:szCs w:val="24"/>
        </w:rPr>
        <w:t>Форсайтах :</w:t>
      </w:r>
      <w:proofErr w:type="gramEnd"/>
      <w:r w:rsidRPr="00E511B3">
        <w:rPr>
          <w:rFonts w:ascii="Times New Roman" w:hAnsi="Times New Roman" w:cs="Times New Roman"/>
          <w:sz w:val="24"/>
          <w:szCs w:val="24"/>
        </w:rPr>
        <w:t xml:space="preserve"> [в 2 томах] / Джон Голсуорси ; перевод с английского М. </w:t>
      </w:r>
      <w:proofErr w:type="spellStart"/>
      <w:r w:rsidRPr="00E511B3">
        <w:rPr>
          <w:rFonts w:ascii="Times New Roman" w:hAnsi="Times New Roman" w:cs="Times New Roman"/>
          <w:sz w:val="24"/>
          <w:szCs w:val="24"/>
        </w:rPr>
        <w:t>Лорие</w:t>
      </w:r>
      <w:proofErr w:type="spellEnd"/>
      <w:r w:rsidRPr="00E511B3">
        <w:rPr>
          <w:rFonts w:ascii="Times New Roman" w:hAnsi="Times New Roman" w:cs="Times New Roman"/>
          <w:sz w:val="24"/>
          <w:szCs w:val="24"/>
        </w:rPr>
        <w:t xml:space="preserve"> [и др.].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Время, 2017. - 2 </w:t>
      </w:r>
      <w:proofErr w:type="gramStart"/>
      <w:r w:rsidRPr="00E511B3">
        <w:rPr>
          <w:rFonts w:ascii="Times New Roman" w:hAnsi="Times New Roman" w:cs="Times New Roman"/>
          <w:sz w:val="24"/>
          <w:szCs w:val="24"/>
        </w:rPr>
        <w:t>т. ;</w:t>
      </w:r>
      <w:proofErr w:type="gramEnd"/>
      <w:r w:rsidRPr="00E511B3">
        <w:rPr>
          <w:rFonts w:ascii="Times New Roman" w:hAnsi="Times New Roman" w:cs="Times New Roman"/>
          <w:sz w:val="24"/>
          <w:szCs w:val="24"/>
        </w:rPr>
        <w:t xml:space="preserve"> 21 см. - (Сквозь время). - 5000 </w:t>
      </w:r>
      <w:r w:rsidRPr="00E511B3">
        <w:rPr>
          <w:rFonts w:ascii="Times New Roman" w:hAnsi="Times New Roman" w:cs="Times New Roman"/>
          <w:sz w:val="24"/>
          <w:szCs w:val="24"/>
        </w:rPr>
        <w:lastRenderedPageBreak/>
        <w:t xml:space="preserve">экз. - ISBN 978-5-00112-035-3 (в пер.).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Отдельный том</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Жукова, Н. С.</w:t>
      </w:r>
      <w:r w:rsidRPr="00E511B3">
        <w:rPr>
          <w:rFonts w:ascii="Times New Roman" w:hAnsi="Times New Roman" w:cs="Times New Roman"/>
          <w:sz w:val="24"/>
          <w:szCs w:val="24"/>
        </w:rPr>
        <w:t xml:space="preserve"> Отопление и вентиляция / Н. С. Жукова, В. Н. </w:t>
      </w:r>
      <w:proofErr w:type="gramStart"/>
      <w:r w:rsidRPr="00E511B3">
        <w:rPr>
          <w:rFonts w:ascii="Times New Roman" w:hAnsi="Times New Roman" w:cs="Times New Roman"/>
          <w:sz w:val="24"/>
          <w:szCs w:val="24"/>
        </w:rPr>
        <w:t>Азаров ;</w:t>
      </w:r>
      <w:proofErr w:type="gramEnd"/>
      <w:r w:rsidRPr="00E511B3">
        <w:rPr>
          <w:rFonts w:ascii="Times New Roman" w:hAnsi="Times New Roman" w:cs="Times New Roman"/>
          <w:sz w:val="24"/>
          <w:szCs w:val="24"/>
        </w:rPr>
        <w:t xml:space="preserve"> Министерство образования и науки Российской Федерации, Волгоградский государственный технический университет. - </w:t>
      </w:r>
      <w:proofErr w:type="gramStart"/>
      <w:r w:rsidRPr="00E511B3">
        <w:rPr>
          <w:rFonts w:ascii="Times New Roman" w:hAnsi="Times New Roman" w:cs="Times New Roman"/>
          <w:sz w:val="24"/>
          <w:szCs w:val="24"/>
        </w:rPr>
        <w:t>Волгоград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ВолгГТУ</w:t>
      </w:r>
      <w:proofErr w:type="spellEnd"/>
      <w:r w:rsidRPr="00E511B3">
        <w:rPr>
          <w:rFonts w:ascii="Times New Roman" w:hAnsi="Times New Roman" w:cs="Times New Roman"/>
          <w:sz w:val="24"/>
          <w:szCs w:val="24"/>
        </w:rPr>
        <w:t xml:space="preserve">, 2017. - 89, [3]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92. - 65 экз. - (Инженерные системы и сооружения : учебное пособие : в 3 частях / Н. С. Жукова, В. Н. Азарова ; ч. 1). - ISBN 978-5-9948-2526-6.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gramStart"/>
      <w:r w:rsidRPr="00E511B3">
        <w:rPr>
          <w:rFonts w:ascii="Times New Roman" w:hAnsi="Times New Roman" w:cs="Times New Roman"/>
          <w:sz w:val="24"/>
          <w:szCs w:val="24"/>
        </w:rPr>
        <w:t>или</w:t>
      </w:r>
      <w:proofErr w:type="gram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Жукова, Н. С.</w:t>
      </w:r>
      <w:r w:rsidRPr="00E511B3">
        <w:rPr>
          <w:rFonts w:ascii="Times New Roman" w:hAnsi="Times New Roman" w:cs="Times New Roman"/>
          <w:sz w:val="24"/>
          <w:szCs w:val="24"/>
        </w:rPr>
        <w:t xml:space="preserve"> Инженерные системы и сооружения. Учебное пособие. В 3 частях. Часть 1. Отопление и вентиляция / Н. С. Жукова, В. Н. </w:t>
      </w:r>
      <w:proofErr w:type="gramStart"/>
      <w:r w:rsidRPr="00E511B3">
        <w:rPr>
          <w:rFonts w:ascii="Times New Roman" w:hAnsi="Times New Roman" w:cs="Times New Roman"/>
          <w:sz w:val="24"/>
          <w:szCs w:val="24"/>
        </w:rPr>
        <w:t>Азаров ;</w:t>
      </w:r>
      <w:proofErr w:type="gramEnd"/>
      <w:r w:rsidRPr="00E511B3">
        <w:rPr>
          <w:rFonts w:ascii="Times New Roman" w:hAnsi="Times New Roman" w:cs="Times New Roman"/>
          <w:sz w:val="24"/>
          <w:szCs w:val="24"/>
        </w:rPr>
        <w:t xml:space="preserve"> Министерство образования и науки Российской Федерации, Волгоградский государственный технический университет. - </w:t>
      </w:r>
      <w:proofErr w:type="gramStart"/>
      <w:r w:rsidRPr="00E511B3">
        <w:rPr>
          <w:rFonts w:ascii="Times New Roman" w:hAnsi="Times New Roman" w:cs="Times New Roman"/>
          <w:sz w:val="24"/>
          <w:szCs w:val="24"/>
        </w:rPr>
        <w:t>Волгоград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ВолгГТУ</w:t>
      </w:r>
      <w:proofErr w:type="spellEnd"/>
      <w:r w:rsidRPr="00E511B3">
        <w:rPr>
          <w:rFonts w:ascii="Times New Roman" w:hAnsi="Times New Roman" w:cs="Times New Roman"/>
          <w:sz w:val="24"/>
          <w:szCs w:val="24"/>
        </w:rPr>
        <w:t xml:space="preserve">, 2017. - 89, [3]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с. 92. - 65 экз. - ISBN 978-5-9948-2526-6. - Текст :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gramStart"/>
      <w:r w:rsidRPr="00E511B3">
        <w:rPr>
          <w:rFonts w:ascii="Times New Roman" w:hAnsi="Times New Roman" w:cs="Times New Roman"/>
          <w:sz w:val="24"/>
          <w:szCs w:val="24"/>
        </w:rPr>
        <w:t>или</w:t>
      </w:r>
      <w:proofErr w:type="gram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Жукова, Н. С.</w:t>
      </w:r>
      <w:r w:rsidRPr="00E511B3">
        <w:rPr>
          <w:rFonts w:ascii="Times New Roman" w:hAnsi="Times New Roman" w:cs="Times New Roman"/>
          <w:sz w:val="24"/>
          <w:szCs w:val="24"/>
        </w:rPr>
        <w:t xml:space="preserve"> Отопление и вентиляция / Н. С. Жукова, В. Н. </w:t>
      </w:r>
      <w:proofErr w:type="gramStart"/>
      <w:r w:rsidRPr="00E511B3">
        <w:rPr>
          <w:rFonts w:ascii="Times New Roman" w:hAnsi="Times New Roman" w:cs="Times New Roman"/>
          <w:sz w:val="24"/>
          <w:szCs w:val="24"/>
        </w:rPr>
        <w:t>Азаров ;</w:t>
      </w:r>
      <w:proofErr w:type="gramEnd"/>
      <w:r w:rsidRPr="00E511B3">
        <w:rPr>
          <w:rFonts w:ascii="Times New Roman" w:hAnsi="Times New Roman" w:cs="Times New Roman"/>
          <w:sz w:val="24"/>
          <w:szCs w:val="24"/>
        </w:rPr>
        <w:t xml:space="preserve"> Министерство образования и науки Российской Федерации, Волгоградский государственный технический университет. - </w:t>
      </w:r>
      <w:proofErr w:type="gramStart"/>
      <w:r w:rsidRPr="00E511B3">
        <w:rPr>
          <w:rFonts w:ascii="Times New Roman" w:hAnsi="Times New Roman" w:cs="Times New Roman"/>
          <w:sz w:val="24"/>
          <w:szCs w:val="24"/>
        </w:rPr>
        <w:t>Волгоград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ВолгГТУ</w:t>
      </w:r>
      <w:proofErr w:type="spellEnd"/>
      <w:r w:rsidRPr="00E511B3">
        <w:rPr>
          <w:rFonts w:ascii="Times New Roman" w:hAnsi="Times New Roman" w:cs="Times New Roman"/>
          <w:sz w:val="24"/>
          <w:szCs w:val="24"/>
        </w:rPr>
        <w:t xml:space="preserve">, 2017. - 89, [3]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21 см.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xml:space="preserve">.: с. 92. - 65 экз. - (Инженерные системы и сооружения : учебное пособие : в 3 частях / Н. С. Жукова, В. Н. Азарова; ч. 1). - ISBN 978-5-9948-2526-6.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Сериальные ресурсы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Газеты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Беспартийная </w:t>
      </w:r>
      <w:proofErr w:type="gramStart"/>
      <w:r w:rsidRPr="00E511B3">
        <w:rPr>
          <w:rFonts w:ascii="Times New Roman" w:hAnsi="Times New Roman" w:cs="Times New Roman"/>
          <w:sz w:val="24"/>
          <w:szCs w:val="24"/>
        </w:rPr>
        <w:t>газета :</w:t>
      </w:r>
      <w:proofErr w:type="gramEnd"/>
      <w:r w:rsidRPr="00E511B3">
        <w:rPr>
          <w:rFonts w:ascii="Times New Roman" w:hAnsi="Times New Roman" w:cs="Times New Roman"/>
          <w:sz w:val="24"/>
          <w:szCs w:val="24"/>
        </w:rPr>
        <w:t xml:space="preserve"> костромская областная общественно-политическая газета / учредитель</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ЗАО "Эдельвейс". - 2014, янв. -    . - Кострома, 2014 -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- 4 полосы. - </w:t>
      </w:r>
      <w:proofErr w:type="spellStart"/>
      <w:r w:rsidRPr="00E511B3">
        <w:rPr>
          <w:rFonts w:ascii="Times New Roman" w:hAnsi="Times New Roman" w:cs="Times New Roman"/>
          <w:sz w:val="24"/>
          <w:szCs w:val="24"/>
        </w:rPr>
        <w:t>Еженед</w:t>
      </w:r>
      <w:proofErr w:type="spellEnd"/>
      <w:r w:rsidRPr="00E511B3">
        <w:rPr>
          <w:rFonts w:ascii="Times New Roman" w:hAnsi="Times New Roman" w:cs="Times New Roman"/>
          <w:sz w:val="24"/>
          <w:szCs w:val="24"/>
        </w:rPr>
        <w:t>.</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2014, N 1 - 52. - 50 000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2015, N 1(53) - 52(104). - 60 000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2016, N 1(105) - 52(156). - 50 000 экз.</w:t>
      </w:r>
    </w:p>
    <w:p w:rsidR="00DE57D4" w:rsidRPr="00E511B3" w:rsidRDefault="00DE57D4" w:rsidP="00E511B3">
      <w:pPr>
        <w:pStyle w:val="ConsPlusNonformat"/>
        <w:spacing w:before="18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Ставропольские </w:t>
      </w:r>
      <w:proofErr w:type="gramStart"/>
      <w:r w:rsidRPr="00E511B3">
        <w:rPr>
          <w:rFonts w:ascii="Times New Roman" w:hAnsi="Times New Roman" w:cs="Times New Roman"/>
          <w:sz w:val="24"/>
          <w:szCs w:val="24"/>
        </w:rPr>
        <w:t>ведомости :</w:t>
      </w:r>
      <w:proofErr w:type="gramEnd"/>
      <w:r w:rsidRPr="00E511B3">
        <w:rPr>
          <w:rFonts w:ascii="Times New Roman" w:hAnsi="Times New Roman" w:cs="Times New Roman"/>
          <w:sz w:val="24"/>
          <w:szCs w:val="24"/>
        </w:rPr>
        <w:t xml:space="preserve"> еженедельная газета здравого смысла / учредитель</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ООО "Ведомости". - 2015, 14 </w:t>
      </w:r>
      <w:proofErr w:type="spellStart"/>
      <w:r w:rsidRPr="00E511B3">
        <w:rPr>
          <w:rFonts w:ascii="Times New Roman" w:hAnsi="Times New Roman" w:cs="Times New Roman"/>
          <w:sz w:val="24"/>
          <w:szCs w:val="24"/>
        </w:rPr>
        <w:t>окт</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Ставрополь, 2015 -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- 16 - 20 полос.</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2015, N 1 - 12. - 7 173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2016, N 1(13) - 41(53). - 5 293 экз.</w:t>
      </w:r>
    </w:p>
    <w:p w:rsidR="00DE57D4" w:rsidRPr="00E511B3" w:rsidRDefault="00DE57D4" w:rsidP="00E511B3">
      <w:pPr>
        <w:pStyle w:val="ConsPlusNonformat"/>
        <w:spacing w:before="18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spellStart"/>
      <w:proofErr w:type="gramStart"/>
      <w:r w:rsidRPr="00E511B3">
        <w:rPr>
          <w:rFonts w:ascii="Times New Roman" w:hAnsi="Times New Roman" w:cs="Times New Roman"/>
          <w:sz w:val="24"/>
          <w:szCs w:val="24"/>
        </w:rPr>
        <w:t>Фео.РФ</w:t>
      </w:r>
      <w:proofErr w:type="spellEnd"/>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новости, работа, объявления: полезная газета / учредитель Пушкарев С. Н.</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- 2016, 6 апр. -    . - Феодосия, 2016 -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- 36 - 44 полосы. - </w:t>
      </w:r>
      <w:proofErr w:type="spellStart"/>
      <w:r w:rsidRPr="00E511B3">
        <w:rPr>
          <w:rFonts w:ascii="Times New Roman" w:hAnsi="Times New Roman" w:cs="Times New Roman"/>
          <w:sz w:val="24"/>
          <w:szCs w:val="24"/>
        </w:rPr>
        <w:t>Еженед</w:t>
      </w:r>
      <w:proofErr w:type="spellEnd"/>
      <w:r w:rsidRPr="00E511B3">
        <w:rPr>
          <w:rFonts w:ascii="Times New Roman" w:hAnsi="Times New Roman" w:cs="Times New Roman"/>
          <w:sz w:val="24"/>
          <w:szCs w:val="24"/>
        </w:rPr>
        <w:t>.</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2016, N 1 - 25. - 5 000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2017, N 1(26) - 10(36). - 6 000 экз.</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AA3CFA">
        <w:rPr>
          <w:rFonts w:ascii="Times New Roman" w:hAnsi="Times New Roman" w:cs="Times New Roman"/>
          <w:i/>
          <w:sz w:val="24"/>
          <w:szCs w:val="24"/>
          <w:highlight w:val="yellow"/>
        </w:rPr>
        <w:t>Журналы</w:t>
      </w:r>
      <w:bookmarkStart w:id="41" w:name="_GoBack"/>
      <w:bookmarkEnd w:id="41"/>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Агротехника и </w:t>
      </w:r>
      <w:proofErr w:type="gramStart"/>
      <w:r w:rsidRPr="00E511B3">
        <w:rPr>
          <w:rFonts w:ascii="Times New Roman" w:hAnsi="Times New Roman" w:cs="Times New Roman"/>
          <w:sz w:val="24"/>
          <w:szCs w:val="24"/>
        </w:rPr>
        <w:t>энергообеспечение :</w:t>
      </w:r>
      <w:proofErr w:type="gramEnd"/>
      <w:r w:rsidRPr="00E511B3">
        <w:rPr>
          <w:rFonts w:ascii="Times New Roman" w:hAnsi="Times New Roman" w:cs="Times New Roman"/>
          <w:sz w:val="24"/>
          <w:szCs w:val="24"/>
        </w:rPr>
        <w:t xml:space="preserve"> научно-практический журнал / Орловский государственный</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аграрный</w:t>
      </w:r>
      <w:proofErr w:type="gramEnd"/>
      <w:r w:rsidRPr="00E511B3">
        <w:rPr>
          <w:rFonts w:ascii="Times New Roman" w:hAnsi="Times New Roman" w:cs="Times New Roman"/>
          <w:sz w:val="24"/>
          <w:szCs w:val="24"/>
        </w:rPr>
        <w:t xml:space="preserve"> университет, Факультет агротехники и энергообеспечения ; учредитель и издатель</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 xml:space="preserve">Орловский государственный аграрный университет. - 2014 -    . - Орел, 2014 -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- 69 - 183 с.</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Ежекв</w:t>
      </w:r>
      <w:proofErr w:type="spellEnd"/>
      <w:r w:rsidRPr="00E511B3">
        <w:rPr>
          <w:rFonts w:ascii="Times New Roman" w:hAnsi="Times New Roman" w:cs="Times New Roman"/>
          <w:sz w:val="24"/>
          <w:szCs w:val="24"/>
        </w:rPr>
        <w:t xml:space="preserve">. - ISSN 2410-5031.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2014, N 1 - 4. - 100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2015, N 1(5) - 4(8). - 105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2016, N 1(9) - 4(12). - 115 экз.</w:t>
      </w:r>
    </w:p>
    <w:p w:rsidR="00DE57D4" w:rsidRPr="00E511B3" w:rsidRDefault="00DE57D4" w:rsidP="00E511B3">
      <w:pPr>
        <w:pStyle w:val="ConsPlusNonformat"/>
        <w:spacing w:before="16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Медиа. Информация. </w:t>
      </w:r>
      <w:proofErr w:type="gramStart"/>
      <w:r w:rsidRPr="00E511B3">
        <w:rPr>
          <w:rFonts w:ascii="Times New Roman" w:hAnsi="Times New Roman" w:cs="Times New Roman"/>
          <w:sz w:val="24"/>
          <w:szCs w:val="24"/>
        </w:rPr>
        <w:t>Коммуникация :</w:t>
      </w:r>
      <w:proofErr w:type="gramEnd"/>
      <w:r w:rsidRPr="00E511B3">
        <w:rPr>
          <w:rFonts w:ascii="Times New Roman" w:hAnsi="Times New Roman" w:cs="Times New Roman"/>
          <w:sz w:val="24"/>
          <w:szCs w:val="24"/>
        </w:rPr>
        <w:t xml:space="preserve"> МИК : международный электронный научно-образовательный</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журнал</w:t>
      </w:r>
      <w:proofErr w:type="gramEnd"/>
      <w:r w:rsidRPr="00E511B3">
        <w:rPr>
          <w:rFonts w:ascii="Times New Roman" w:hAnsi="Times New Roman" w:cs="Times New Roman"/>
          <w:sz w:val="24"/>
          <w:szCs w:val="24"/>
        </w:rPr>
        <w:t xml:space="preserve"> / учредитель Московский государственный гуманитарный университет им. М. А. Шолохова ;</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редакционная</w:t>
      </w:r>
      <w:proofErr w:type="gramEnd"/>
      <w:r w:rsidRPr="00E511B3">
        <w:rPr>
          <w:rFonts w:ascii="Times New Roman" w:hAnsi="Times New Roman" w:cs="Times New Roman"/>
          <w:sz w:val="24"/>
          <w:szCs w:val="24"/>
        </w:rPr>
        <w:t xml:space="preserve"> коллегия: И. В. </w:t>
      </w:r>
      <w:proofErr w:type="spellStart"/>
      <w:r w:rsidRPr="00E511B3">
        <w:rPr>
          <w:rFonts w:ascii="Times New Roman" w:hAnsi="Times New Roman" w:cs="Times New Roman"/>
          <w:sz w:val="24"/>
          <w:szCs w:val="24"/>
        </w:rPr>
        <w:t>Жилавская</w:t>
      </w:r>
      <w:proofErr w:type="spellEnd"/>
      <w:r w:rsidRPr="00E511B3">
        <w:rPr>
          <w:rFonts w:ascii="Times New Roman" w:hAnsi="Times New Roman" w:cs="Times New Roman"/>
          <w:sz w:val="24"/>
          <w:szCs w:val="24"/>
        </w:rPr>
        <w:t xml:space="preserve"> (главный редактор) [и др.]. - Москва, 2014 -  </w:t>
      </w:r>
      <w:proofErr w:type="gramStart"/>
      <w:r w:rsidRPr="00E511B3">
        <w:rPr>
          <w:rFonts w:ascii="Times New Roman" w:hAnsi="Times New Roman" w:cs="Times New Roman"/>
          <w:sz w:val="24"/>
          <w:szCs w:val="24"/>
        </w:rPr>
        <w:t xml:space="preserve">  .</w:t>
      </w:r>
      <w:proofErr w:type="gramEnd"/>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Ежемес</w:t>
      </w:r>
      <w:proofErr w:type="spellEnd"/>
      <w:r w:rsidRPr="00E511B3">
        <w:rPr>
          <w:rFonts w:ascii="Times New Roman" w:hAnsi="Times New Roman" w:cs="Times New Roman"/>
          <w:sz w:val="24"/>
          <w:szCs w:val="24"/>
        </w:rPr>
        <w:t>. - ISSN 2313-755X. - URL: http://mic. org.ru/</w:t>
      </w:r>
      <w:proofErr w:type="spellStart"/>
      <w:r w:rsidRPr="00E511B3">
        <w:rPr>
          <w:rFonts w:ascii="Times New Roman" w:hAnsi="Times New Roman" w:cs="Times New Roman"/>
          <w:sz w:val="24"/>
          <w:szCs w:val="24"/>
        </w:rPr>
        <w:t>index.php</w:t>
      </w:r>
      <w:proofErr w:type="spellEnd"/>
      <w:r w:rsidRPr="00E511B3">
        <w:rPr>
          <w:rFonts w:ascii="Times New Roman" w:hAnsi="Times New Roman" w:cs="Times New Roman"/>
          <w:sz w:val="24"/>
          <w:szCs w:val="24"/>
        </w:rPr>
        <w:t xml:space="preserve"> (дата обращения: 02.10.2014).</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Мониторинг общественного </w:t>
      </w:r>
      <w:proofErr w:type="gramStart"/>
      <w:r w:rsidRPr="00E511B3">
        <w:rPr>
          <w:rFonts w:ascii="Times New Roman" w:hAnsi="Times New Roman" w:cs="Times New Roman"/>
          <w:sz w:val="24"/>
          <w:szCs w:val="24"/>
        </w:rPr>
        <w:t>мнения :</w:t>
      </w:r>
      <w:proofErr w:type="gramEnd"/>
      <w:r w:rsidRPr="00E511B3">
        <w:rPr>
          <w:rFonts w:ascii="Times New Roman" w:hAnsi="Times New Roman" w:cs="Times New Roman"/>
          <w:sz w:val="24"/>
          <w:szCs w:val="24"/>
        </w:rPr>
        <w:t xml:space="preserve"> экономические и социальные перемены / учредитель</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Всероссийский центр изучения общественного </w:t>
      </w:r>
      <w:proofErr w:type="gramStart"/>
      <w:r w:rsidRPr="00E511B3">
        <w:rPr>
          <w:rFonts w:ascii="Times New Roman" w:hAnsi="Times New Roman" w:cs="Times New Roman"/>
          <w:sz w:val="24"/>
          <w:szCs w:val="24"/>
        </w:rPr>
        <w:t>мнения ;</w:t>
      </w:r>
      <w:proofErr w:type="gramEnd"/>
      <w:r w:rsidRPr="00E511B3">
        <w:rPr>
          <w:rFonts w:ascii="Times New Roman" w:hAnsi="Times New Roman" w:cs="Times New Roman"/>
          <w:sz w:val="24"/>
          <w:szCs w:val="24"/>
        </w:rPr>
        <w:t xml:space="preserve"> главный редактор журнала Федоров В. В.</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- 1992 -    . - Москва, 2015 -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- 200 - 350 с. - Выходит 6 раз в год.</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ISSN 2219-5467.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2015, N 1 (125) - 6 (130). - URL: https://wciom.ru/books_magazines/zhurnal_monitoring/arkhiv_vypuskov (дата обращения: 29.12.2015).</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2016, N 1 (131) - 6 (136). - URL: https://wciom.ru/books_magazines/zhurnal_monitoring/arkhiv_vypuskov (дата обращения: 26.12.2016).</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2017, N 1 (137) - 6 (142). - URL: https://wciom.ru/books_magazines/zhurnal_monitoring/arkhiv_vypuskov (дата обращения: 20.12.2018).</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Продолжающийся сборник</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Расследование </w:t>
      </w:r>
      <w:proofErr w:type="gramStart"/>
      <w:r w:rsidRPr="00E511B3">
        <w:rPr>
          <w:rFonts w:ascii="Times New Roman" w:hAnsi="Times New Roman" w:cs="Times New Roman"/>
          <w:sz w:val="24"/>
          <w:szCs w:val="24"/>
        </w:rPr>
        <w:t>преступлений :</w:t>
      </w:r>
      <w:proofErr w:type="gramEnd"/>
      <w:r w:rsidRPr="00E511B3">
        <w:rPr>
          <w:rFonts w:ascii="Times New Roman" w:hAnsi="Times New Roman" w:cs="Times New Roman"/>
          <w:sz w:val="24"/>
          <w:szCs w:val="24"/>
        </w:rPr>
        <w:t xml:space="preserve"> проблемы и пути их решения : сборник научно-практических</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трудов</w:t>
      </w:r>
      <w:proofErr w:type="gramEnd"/>
      <w:r w:rsidRPr="00E511B3">
        <w:rPr>
          <w:rFonts w:ascii="Times New Roman" w:hAnsi="Times New Roman" w:cs="Times New Roman"/>
          <w:sz w:val="24"/>
          <w:szCs w:val="24"/>
        </w:rPr>
        <w:t xml:space="preserve"> / Академия Следственного комитета Российской Федерации ; редколлегия: А. И. </w:t>
      </w:r>
      <w:proofErr w:type="spellStart"/>
      <w:r w:rsidRPr="00E511B3">
        <w:rPr>
          <w:rFonts w:ascii="Times New Roman" w:hAnsi="Times New Roman" w:cs="Times New Roman"/>
          <w:sz w:val="24"/>
          <w:szCs w:val="24"/>
        </w:rPr>
        <w:t>Бастрыкин</w:t>
      </w:r>
      <w:proofErr w:type="spellEnd"/>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w:t>
      </w:r>
      <w:proofErr w:type="gramStart"/>
      <w:r w:rsidRPr="00E511B3">
        <w:rPr>
          <w:rFonts w:ascii="Times New Roman" w:hAnsi="Times New Roman" w:cs="Times New Roman"/>
          <w:sz w:val="24"/>
          <w:szCs w:val="24"/>
        </w:rPr>
        <w:t>председатель</w:t>
      </w:r>
      <w:proofErr w:type="gramEnd"/>
      <w:r w:rsidRPr="00E511B3">
        <w:rPr>
          <w:rFonts w:ascii="Times New Roman" w:hAnsi="Times New Roman" w:cs="Times New Roman"/>
          <w:sz w:val="24"/>
          <w:szCs w:val="24"/>
        </w:rPr>
        <w:t xml:space="preserve">) [и др.].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ЮНИТИ-ДАНА, 2016 -    . - 29 см. - ISSN 2411-1627.</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N 1(1). - 2016. - 201 с. - 3000 </w:t>
      </w:r>
      <w:proofErr w:type="gramStart"/>
      <w:r w:rsidRPr="00E511B3">
        <w:rPr>
          <w:rFonts w:ascii="Times New Roman" w:hAnsi="Times New Roman" w:cs="Times New Roman"/>
          <w:sz w:val="24"/>
          <w:szCs w:val="24"/>
        </w:rPr>
        <w:t>экз. ;</w:t>
      </w:r>
      <w:proofErr w:type="gramEnd"/>
      <w:r w:rsidRPr="00E511B3">
        <w:rPr>
          <w:rFonts w:ascii="Times New Roman" w:hAnsi="Times New Roman" w:cs="Times New Roman"/>
          <w:sz w:val="24"/>
          <w:szCs w:val="24"/>
        </w:rPr>
        <w:t xml:space="preserve"> N 2(2). - 2016. - 193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w:t>
      </w:r>
      <w:proofErr w:type="spell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 в конце ст. - 3500 экз.</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Бюллетени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Информационный бюллетень Рабочей группы по журавлям Евразии = </w:t>
      </w:r>
      <w:proofErr w:type="spellStart"/>
      <w:r w:rsidRPr="00E511B3">
        <w:rPr>
          <w:rFonts w:ascii="Times New Roman" w:hAnsi="Times New Roman" w:cs="Times New Roman"/>
          <w:sz w:val="24"/>
          <w:szCs w:val="24"/>
        </w:rPr>
        <w:t>Newsletter</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of</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Crane</w:t>
      </w:r>
      <w:proofErr w:type="spellEnd"/>
    </w:p>
    <w:p w:rsidR="00DE57D4" w:rsidRPr="00E511B3" w:rsidRDefault="00DE57D4" w:rsidP="00E511B3">
      <w:pPr>
        <w:pStyle w:val="ConsPlusNonformat"/>
        <w:contextualSpacing/>
        <w:jc w:val="both"/>
        <w:rPr>
          <w:rFonts w:ascii="Times New Roman" w:hAnsi="Times New Roman" w:cs="Times New Roman"/>
          <w:sz w:val="24"/>
          <w:szCs w:val="24"/>
        </w:rPr>
      </w:pPr>
      <w:proofErr w:type="spellStart"/>
      <w:proofErr w:type="gramStart"/>
      <w:r w:rsidRPr="00E511B3">
        <w:rPr>
          <w:rFonts w:ascii="Times New Roman" w:hAnsi="Times New Roman" w:cs="Times New Roman"/>
          <w:sz w:val="24"/>
          <w:szCs w:val="24"/>
        </w:rPr>
        <w:t>working</w:t>
      </w:r>
      <w:proofErr w:type="spellEnd"/>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group</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of</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Eurasia</w:t>
      </w:r>
      <w:proofErr w:type="spellEnd"/>
      <w:r w:rsidRPr="00E511B3">
        <w:rPr>
          <w:rFonts w:ascii="Times New Roman" w:hAnsi="Times New Roman" w:cs="Times New Roman"/>
          <w:sz w:val="24"/>
          <w:szCs w:val="24"/>
        </w:rPr>
        <w:t xml:space="preserve"> / Рабочая группа по журавлям Евразии, Институт проблем эволюции</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им. А. Н. </w:t>
      </w:r>
      <w:proofErr w:type="spellStart"/>
      <w:r w:rsidRPr="00E511B3">
        <w:rPr>
          <w:rFonts w:ascii="Times New Roman" w:hAnsi="Times New Roman" w:cs="Times New Roman"/>
          <w:sz w:val="24"/>
          <w:szCs w:val="24"/>
        </w:rPr>
        <w:t>Северцова</w:t>
      </w:r>
      <w:proofErr w:type="spellEnd"/>
      <w:r w:rsidRPr="00E511B3">
        <w:rPr>
          <w:rFonts w:ascii="Times New Roman" w:hAnsi="Times New Roman" w:cs="Times New Roman"/>
          <w:sz w:val="24"/>
          <w:szCs w:val="24"/>
        </w:rPr>
        <w:t xml:space="preserve"> Российской Академии наук. - 2005 -    .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Рабочая группа</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по</w:t>
      </w:r>
      <w:proofErr w:type="gramEnd"/>
      <w:r w:rsidRPr="00E511B3">
        <w:rPr>
          <w:rFonts w:ascii="Times New Roman" w:hAnsi="Times New Roman" w:cs="Times New Roman"/>
          <w:sz w:val="24"/>
          <w:szCs w:val="24"/>
        </w:rPr>
        <w:t xml:space="preserve"> журавлям Евразии, 2013 -    . - 28 см.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2013, N 12. - 2013. - 160 с. : ил., табл.</w:t>
      </w:r>
    </w:p>
    <w:p w:rsidR="00DE57D4" w:rsidRPr="00E511B3" w:rsidRDefault="00DE57D4" w:rsidP="00E511B3">
      <w:pPr>
        <w:pStyle w:val="ConsPlusNonformat"/>
        <w:spacing w:before="16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Бюллетень = </w:t>
      </w:r>
      <w:proofErr w:type="spellStart"/>
      <w:r w:rsidRPr="00E511B3">
        <w:rPr>
          <w:rFonts w:ascii="Times New Roman" w:hAnsi="Times New Roman" w:cs="Times New Roman"/>
          <w:sz w:val="24"/>
          <w:szCs w:val="24"/>
        </w:rPr>
        <w:t>Newsletter</w:t>
      </w:r>
      <w:proofErr w:type="spellEnd"/>
      <w:r w:rsidRPr="00E511B3">
        <w:rPr>
          <w:rFonts w:ascii="Times New Roman" w:hAnsi="Times New Roman" w:cs="Times New Roman"/>
          <w:sz w:val="24"/>
          <w:szCs w:val="24"/>
        </w:rPr>
        <w:t xml:space="preserve"> / Российская академия наук, Общество востоковедов.</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- 2000 -    .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Ин-т востоковедения РАН, 2008 -    .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14 :</w:t>
      </w:r>
      <w:proofErr w:type="gramEnd"/>
      <w:r w:rsidRPr="00E511B3">
        <w:rPr>
          <w:rFonts w:ascii="Times New Roman" w:hAnsi="Times New Roman" w:cs="Times New Roman"/>
          <w:sz w:val="24"/>
          <w:szCs w:val="24"/>
        </w:rPr>
        <w:t xml:space="preserve"> Труды Института востоковедения РАН, подготовленные Научно-издательским отделом (1996 - 2008). - 2008. - 166, [1] с. - 300 экз. - ISBN 978-5-89282-357-9.</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15 :</w:t>
      </w:r>
      <w:proofErr w:type="gramEnd"/>
      <w:r w:rsidRPr="00E511B3">
        <w:rPr>
          <w:rFonts w:ascii="Times New Roman" w:hAnsi="Times New Roman" w:cs="Times New Roman"/>
          <w:sz w:val="24"/>
          <w:szCs w:val="24"/>
        </w:rPr>
        <w:t xml:space="preserve"> 35 лет </w:t>
      </w:r>
      <w:proofErr w:type="spellStart"/>
      <w:r w:rsidRPr="00E511B3">
        <w:rPr>
          <w:rFonts w:ascii="Times New Roman" w:hAnsi="Times New Roman" w:cs="Times New Roman"/>
          <w:sz w:val="24"/>
          <w:szCs w:val="24"/>
        </w:rPr>
        <w:t>Бартольдовским</w:t>
      </w:r>
      <w:proofErr w:type="spellEnd"/>
      <w:r w:rsidRPr="00E511B3">
        <w:rPr>
          <w:rFonts w:ascii="Times New Roman" w:hAnsi="Times New Roman" w:cs="Times New Roman"/>
          <w:sz w:val="24"/>
          <w:szCs w:val="24"/>
        </w:rPr>
        <w:t xml:space="preserve"> чтениям : библиографический указатель / </w:t>
      </w:r>
      <w:r w:rsidRPr="00E511B3">
        <w:rPr>
          <w:rFonts w:ascii="Times New Roman" w:hAnsi="Times New Roman" w:cs="Times New Roman"/>
          <w:sz w:val="24"/>
          <w:szCs w:val="24"/>
        </w:rPr>
        <w:lastRenderedPageBreak/>
        <w:t xml:space="preserve">составители: Д. Д. Васильев, А. А. Столяров. - 2010. - 105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- 300 экз. - ISBN 978-5-93136-131-4.</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spellStart"/>
      <w:r w:rsidRPr="00E511B3">
        <w:rPr>
          <w:rFonts w:ascii="Times New Roman" w:hAnsi="Times New Roman" w:cs="Times New Roman"/>
          <w:b/>
          <w:sz w:val="24"/>
          <w:szCs w:val="24"/>
        </w:rPr>
        <w:t>Изоиздания</w:t>
      </w:r>
      <w:proofErr w:type="spell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Кустодиев, Б. М.</w:t>
      </w:r>
      <w:r w:rsidRPr="00E511B3">
        <w:rPr>
          <w:rFonts w:ascii="Times New Roman" w:hAnsi="Times New Roman" w:cs="Times New Roman"/>
          <w:sz w:val="24"/>
          <w:szCs w:val="24"/>
        </w:rPr>
        <w:t xml:space="preserve"> Портрет Ирины </w:t>
      </w:r>
      <w:proofErr w:type="spellStart"/>
      <w:r w:rsidRPr="00E511B3">
        <w:rPr>
          <w:rFonts w:ascii="Times New Roman" w:hAnsi="Times New Roman" w:cs="Times New Roman"/>
          <w:sz w:val="24"/>
          <w:szCs w:val="24"/>
        </w:rPr>
        <w:t>Кустодиевой</w:t>
      </w:r>
      <w:proofErr w:type="spellEnd"/>
      <w:r w:rsidRPr="00E511B3">
        <w:rPr>
          <w:rFonts w:ascii="Times New Roman" w:hAnsi="Times New Roman" w:cs="Times New Roman"/>
          <w:sz w:val="24"/>
          <w:szCs w:val="24"/>
        </w:rPr>
        <w:t xml:space="preserve"> с собакой </w:t>
      </w:r>
      <w:proofErr w:type="spellStart"/>
      <w:r w:rsidRPr="00E511B3">
        <w:rPr>
          <w:rFonts w:ascii="Times New Roman" w:hAnsi="Times New Roman" w:cs="Times New Roman"/>
          <w:sz w:val="24"/>
          <w:szCs w:val="24"/>
        </w:rPr>
        <w:t>Шумкой</w:t>
      </w:r>
      <w:proofErr w:type="spellEnd"/>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1907 :</w:t>
      </w:r>
      <w:proofErr w:type="gramEnd"/>
      <w:r w:rsidRPr="00E511B3">
        <w:rPr>
          <w:rFonts w:ascii="Times New Roman" w:hAnsi="Times New Roman" w:cs="Times New Roman"/>
          <w:sz w:val="24"/>
          <w:szCs w:val="24"/>
        </w:rPr>
        <w:t xml:space="preserve"> холст, масло / Б. М. Кустодиев (1878 - 1927) ; Межрегиональная общественная организация "Центр духовной культуры" (подготовка изображения). - </w:t>
      </w:r>
      <w:proofErr w:type="gramStart"/>
      <w:r w:rsidRPr="00E511B3">
        <w:rPr>
          <w:rFonts w:ascii="Times New Roman" w:hAnsi="Times New Roman" w:cs="Times New Roman"/>
          <w:sz w:val="24"/>
          <w:szCs w:val="24"/>
        </w:rPr>
        <w:t>Самара :</w:t>
      </w:r>
      <w:proofErr w:type="gramEnd"/>
      <w:r w:rsidRPr="00E511B3">
        <w:rPr>
          <w:rFonts w:ascii="Times New Roman" w:hAnsi="Times New Roman" w:cs="Times New Roman"/>
          <w:sz w:val="24"/>
          <w:szCs w:val="24"/>
        </w:rPr>
        <w:t xml:space="preserve"> Агни, 2001. - </w:t>
      </w:r>
      <w:proofErr w:type="spellStart"/>
      <w:r w:rsidRPr="00E511B3">
        <w:rPr>
          <w:rFonts w:ascii="Times New Roman" w:hAnsi="Times New Roman" w:cs="Times New Roman"/>
          <w:sz w:val="24"/>
          <w:szCs w:val="24"/>
        </w:rPr>
        <w:t>Цв</w:t>
      </w:r>
      <w:proofErr w:type="spellEnd"/>
      <w:proofErr w:type="gramStart"/>
      <w:r w:rsidRPr="00E511B3">
        <w:rPr>
          <w:rFonts w:ascii="Times New Roman" w:hAnsi="Times New Roman" w:cs="Times New Roman"/>
          <w:sz w:val="24"/>
          <w:szCs w:val="24"/>
        </w:rPr>
        <w:t>. офсет</w:t>
      </w:r>
      <w:proofErr w:type="gramEnd"/>
      <w:r w:rsidRPr="00E511B3">
        <w:rPr>
          <w:rFonts w:ascii="Times New Roman" w:hAnsi="Times New Roman" w:cs="Times New Roman"/>
          <w:sz w:val="24"/>
          <w:szCs w:val="24"/>
        </w:rPr>
        <w:t xml:space="preserve"> ; 42x30 см. - Выходные сведения </w:t>
      </w:r>
      <w:proofErr w:type="spellStart"/>
      <w:r w:rsidRPr="00E511B3">
        <w:rPr>
          <w:rFonts w:ascii="Times New Roman" w:hAnsi="Times New Roman" w:cs="Times New Roman"/>
          <w:sz w:val="24"/>
          <w:szCs w:val="24"/>
        </w:rPr>
        <w:t>парал</w:t>
      </w:r>
      <w:proofErr w:type="spellEnd"/>
      <w:r w:rsidRPr="00E511B3">
        <w:rPr>
          <w:rFonts w:ascii="Times New Roman" w:hAnsi="Times New Roman" w:cs="Times New Roman"/>
          <w:sz w:val="24"/>
          <w:szCs w:val="24"/>
        </w:rPr>
        <w:t>. рус., англ. - Изображение (неподвижное ;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Ратнер</w:t>
      </w:r>
      <w:proofErr w:type="spellEnd"/>
      <w:r w:rsidRPr="00E511B3">
        <w:rPr>
          <w:rFonts w:ascii="Times New Roman" w:hAnsi="Times New Roman" w:cs="Times New Roman"/>
          <w:b/>
          <w:sz w:val="24"/>
          <w:szCs w:val="24"/>
        </w:rPr>
        <w:t>, Л. Н.</w:t>
      </w:r>
      <w:r w:rsidRPr="00E511B3">
        <w:rPr>
          <w:rFonts w:ascii="Times New Roman" w:hAnsi="Times New Roman" w:cs="Times New Roman"/>
          <w:sz w:val="24"/>
          <w:szCs w:val="24"/>
        </w:rPr>
        <w:t xml:space="preserve"> Дорогой великой </w:t>
      </w:r>
      <w:proofErr w:type="gramStart"/>
      <w:r w:rsidRPr="00E511B3">
        <w:rPr>
          <w:rFonts w:ascii="Times New Roman" w:hAnsi="Times New Roman" w:cs="Times New Roman"/>
          <w:sz w:val="24"/>
          <w:szCs w:val="24"/>
        </w:rPr>
        <w:t>скорби :</w:t>
      </w:r>
      <w:proofErr w:type="gramEnd"/>
      <w:r w:rsidRPr="00E511B3">
        <w:rPr>
          <w:rFonts w:ascii="Times New Roman" w:hAnsi="Times New Roman" w:cs="Times New Roman"/>
          <w:sz w:val="24"/>
          <w:szCs w:val="24"/>
        </w:rPr>
        <w:t xml:space="preserve"> памяти </w:t>
      </w:r>
      <w:proofErr w:type="spellStart"/>
      <w:r w:rsidRPr="00E511B3">
        <w:rPr>
          <w:rFonts w:ascii="Times New Roman" w:hAnsi="Times New Roman" w:cs="Times New Roman"/>
          <w:sz w:val="24"/>
          <w:szCs w:val="24"/>
        </w:rPr>
        <w:t>новомучеников</w:t>
      </w:r>
      <w:proofErr w:type="spellEnd"/>
      <w:r w:rsidRPr="00E511B3">
        <w:rPr>
          <w:rFonts w:ascii="Times New Roman" w:hAnsi="Times New Roman" w:cs="Times New Roman"/>
          <w:sz w:val="24"/>
          <w:szCs w:val="24"/>
        </w:rPr>
        <w:t xml:space="preserve"> : [комплект репродукций графических работ] / Лилия </w:t>
      </w:r>
      <w:proofErr w:type="spellStart"/>
      <w:r w:rsidRPr="00E511B3">
        <w:rPr>
          <w:rFonts w:ascii="Times New Roman" w:hAnsi="Times New Roman" w:cs="Times New Roman"/>
          <w:sz w:val="24"/>
          <w:szCs w:val="24"/>
        </w:rPr>
        <w:t>Ратнер</w:t>
      </w:r>
      <w:proofErr w:type="spellEnd"/>
      <w:r w:rsidRPr="00E511B3">
        <w:rPr>
          <w:rFonts w:ascii="Times New Roman" w:hAnsi="Times New Roman" w:cs="Times New Roman"/>
          <w:sz w:val="24"/>
          <w:szCs w:val="24"/>
        </w:rPr>
        <w:t xml:space="preserve">; автор статьи И. Языкова.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МХК "Осанна", 2017. - 1 папка (17, [1] отд. л.</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ил.,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ил. ; 30x22 см. - ISBN 978-5-901293-09-6. - Изображение (неподвижное ;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Веселые </w:t>
      </w:r>
      <w:proofErr w:type="gramStart"/>
      <w:r w:rsidRPr="00E511B3">
        <w:rPr>
          <w:rFonts w:ascii="Times New Roman" w:hAnsi="Times New Roman" w:cs="Times New Roman"/>
          <w:sz w:val="24"/>
          <w:szCs w:val="24"/>
        </w:rPr>
        <w:t>загадки :</w:t>
      </w:r>
      <w:proofErr w:type="gramEnd"/>
      <w:r w:rsidRPr="00E511B3">
        <w:rPr>
          <w:rFonts w:ascii="Times New Roman" w:hAnsi="Times New Roman" w:cs="Times New Roman"/>
          <w:sz w:val="24"/>
          <w:szCs w:val="24"/>
        </w:rPr>
        <w:t xml:space="preserve"> развивающие карточки + </w:t>
      </w:r>
      <w:proofErr w:type="spellStart"/>
      <w:r w:rsidRPr="00E511B3">
        <w:rPr>
          <w:rFonts w:ascii="Times New Roman" w:hAnsi="Times New Roman" w:cs="Times New Roman"/>
          <w:sz w:val="24"/>
          <w:szCs w:val="24"/>
        </w:rPr>
        <w:t>пазлы</w:t>
      </w:r>
      <w:proofErr w:type="spellEnd"/>
      <w:r w:rsidRPr="00E511B3">
        <w:rPr>
          <w:rFonts w:ascii="Times New Roman" w:hAnsi="Times New Roman" w:cs="Times New Roman"/>
          <w:sz w:val="24"/>
          <w:szCs w:val="24"/>
        </w:rPr>
        <w:t xml:space="preserve"> для самых маленьких : 1 - 3 года / главный редактор Е. Измайлова.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Клевер-Медиа-Групп, 2017. - 1 </w:t>
      </w:r>
      <w:proofErr w:type="spellStart"/>
      <w:r w:rsidRPr="00E511B3">
        <w:rPr>
          <w:rFonts w:ascii="Times New Roman" w:hAnsi="Times New Roman" w:cs="Times New Roman"/>
          <w:sz w:val="24"/>
          <w:szCs w:val="24"/>
        </w:rPr>
        <w:t>кор</w:t>
      </w:r>
      <w:proofErr w:type="spellEnd"/>
      <w:r w:rsidRPr="00E511B3">
        <w:rPr>
          <w:rFonts w:ascii="Times New Roman" w:hAnsi="Times New Roman" w:cs="Times New Roman"/>
          <w:sz w:val="24"/>
          <w:szCs w:val="24"/>
        </w:rPr>
        <w:t>. ([20] отд. л.</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ил. ; 22x16 см. - (Мир вокруг меня). - 3000 экз. - ISBN 978-5-906929-27-3. - Изображение (</w:t>
      </w:r>
      <w:proofErr w:type="gramStart"/>
      <w:r w:rsidRPr="00E511B3">
        <w:rPr>
          <w:rFonts w:ascii="Times New Roman" w:hAnsi="Times New Roman" w:cs="Times New Roman"/>
          <w:sz w:val="24"/>
          <w:szCs w:val="24"/>
        </w:rPr>
        <w:t>неподвижное ;</w:t>
      </w:r>
      <w:proofErr w:type="gramEnd"/>
      <w:r w:rsidRPr="00E511B3">
        <w:rPr>
          <w:rFonts w:ascii="Times New Roman" w:hAnsi="Times New Roman" w:cs="Times New Roman"/>
          <w:sz w:val="24"/>
          <w:szCs w:val="24"/>
        </w:rPr>
        <w:t xml:space="preserve">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Макетные человечки Давида </w:t>
      </w:r>
      <w:proofErr w:type="gramStart"/>
      <w:r w:rsidRPr="00E511B3">
        <w:rPr>
          <w:rFonts w:ascii="Times New Roman" w:hAnsi="Times New Roman" w:cs="Times New Roman"/>
          <w:sz w:val="24"/>
          <w:szCs w:val="24"/>
        </w:rPr>
        <w:t>Боровского :</w:t>
      </w:r>
      <w:proofErr w:type="gramEnd"/>
      <w:r w:rsidRPr="00E511B3">
        <w:rPr>
          <w:rFonts w:ascii="Times New Roman" w:hAnsi="Times New Roman" w:cs="Times New Roman"/>
          <w:sz w:val="24"/>
          <w:szCs w:val="24"/>
        </w:rPr>
        <w:t xml:space="preserve"> набор из 11 открыток / Государственный центральный театральный музей им. А. А. Бахрушина, Мемориальный музей "Мастерская Давида Боровского".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ГЦТМ, 2016. - 1 обл. ([11] отд. л)</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ил.,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ил. ; 15x11 см. - Изображение (неподвижное ;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Литературная Москва 100 лет </w:t>
      </w:r>
      <w:proofErr w:type="gramStart"/>
      <w:r w:rsidRPr="00E511B3">
        <w:rPr>
          <w:rFonts w:ascii="Times New Roman" w:hAnsi="Times New Roman" w:cs="Times New Roman"/>
          <w:sz w:val="24"/>
          <w:szCs w:val="24"/>
        </w:rPr>
        <w:t>назад :</w:t>
      </w:r>
      <w:proofErr w:type="gramEnd"/>
      <w:r w:rsidRPr="00E511B3">
        <w:rPr>
          <w:rFonts w:ascii="Times New Roman" w:hAnsi="Times New Roman" w:cs="Times New Roman"/>
          <w:sz w:val="24"/>
          <w:szCs w:val="24"/>
        </w:rPr>
        <w:t xml:space="preserve"> календарь : 2017 / авторы-составители: О. </w:t>
      </w:r>
      <w:proofErr w:type="spellStart"/>
      <w:r w:rsidRPr="00E511B3">
        <w:rPr>
          <w:rFonts w:ascii="Times New Roman" w:hAnsi="Times New Roman" w:cs="Times New Roman"/>
          <w:sz w:val="24"/>
          <w:szCs w:val="24"/>
        </w:rPr>
        <w:t>Лекманов</w:t>
      </w:r>
      <w:proofErr w:type="spellEnd"/>
      <w:r w:rsidRPr="00E511B3">
        <w:rPr>
          <w:rFonts w:ascii="Times New Roman" w:hAnsi="Times New Roman" w:cs="Times New Roman"/>
          <w:sz w:val="24"/>
          <w:szCs w:val="24"/>
        </w:rPr>
        <w:t xml:space="preserve">, Ф. </w:t>
      </w:r>
      <w:proofErr w:type="spellStart"/>
      <w:r w:rsidRPr="00E511B3">
        <w:rPr>
          <w:rFonts w:ascii="Times New Roman" w:hAnsi="Times New Roman" w:cs="Times New Roman"/>
          <w:sz w:val="24"/>
          <w:szCs w:val="24"/>
        </w:rPr>
        <w:t>Лекманов</w:t>
      </w:r>
      <w:proofErr w:type="spellEnd"/>
      <w:r w:rsidRPr="00E511B3">
        <w:rPr>
          <w:rFonts w:ascii="Times New Roman" w:hAnsi="Times New Roman" w:cs="Times New Roman"/>
          <w:sz w:val="24"/>
          <w:szCs w:val="24"/>
        </w:rPr>
        <w:t xml:space="preserve"> ; художественное оформление: А. Рыбаков.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Б.С.Г.-Пресс, 2016. - [25]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ил.,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ил. ; 59x43 см. - 1400 экз. - ISBN 978-5-93381-371-2. - Изображение (неподвижное ; двухмерное) : непосредственное.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Нотные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Журбин, А. Б.</w:t>
      </w: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Цветаева :</w:t>
      </w:r>
      <w:proofErr w:type="gramEnd"/>
      <w:r w:rsidRPr="00E511B3">
        <w:rPr>
          <w:rFonts w:ascii="Times New Roman" w:hAnsi="Times New Roman" w:cs="Times New Roman"/>
          <w:sz w:val="24"/>
          <w:szCs w:val="24"/>
        </w:rPr>
        <w:t xml:space="preserve"> три вокальных цикла на стихи Марины Цветаевой и Осипа Мандельштама : [в сопровождении фортепиано] / Александр Журбин.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Композитор, 2017. - 140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29 см. - ISMN 979-0-706437-14-9. - Н. д. 12070. - Музыка (знаковая</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непосредственная.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Степанов, С. И.</w:t>
      </w:r>
      <w:r w:rsidRPr="00E511B3">
        <w:rPr>
          <w:rFonts w:ascii="Times New Roman" w:hAnsi="Times New Roman" w:cs="Times New Roman"/>
          <w:sz w:val="24"/>
          <w:szCs w:val="24"/>
        </w:rPr>
        <w:t xml:space="preserve"> Песня про купца </w:t>
      </w:r>
      <w:proofErr w:type="gramStart"/>
      <w:r w:rsidRPr="00E511B3">
        <w:rPr>
          <w:rFonts w:ascii="Times New Roman" w:hAnsi="Times New Roman" w:cs="Times New Roman"/>
          <w:sz w:val="24"/>
          <w:szCs w:val="24"/>
        </w:rPr>
        <w:t>Калашникова :</w:t>
      </w:r>
      <w:proofErr w:type="gramEnd"/>
      <w:r w:rsidRPr="00E511B3">
        <w:rPr>
          <w:rFonts w:ascii="Times New Roman" w:hAnsi="Times New Roman" w:cs="Times New Roman"/>
          <w:sz w:val="24"/>
          <w:szCs w:val="24"/>
        </w:rPr>
        <w:t xml:space="preserve"> опера в 2 действиях, 5 картинах с эпилогом : по поэме М. Ю. Лермонтова "Песня про царя Ивана Васильевича, молодого опричника и удалого купца Калашникова" / Сергей Степанов ; либретто Л. Предвечной и С. Степанова. - Клавир (с пением). - </w:t>
      </w:r>
      <w:proofErr w:type="gramStart"/>
      <w:r w:rsidRPr="00E511B3">
        <w:rPr>
          <w:rFonts w:ascii="Times New Roman" w:hAnsi="Times New Roman" w:cs="Times New Roman"/>
          <w:sz w:val="24"/>
          <w:szCs w:val="24"/>
        </w:rPr>
        <w:t>Самара :</w:t>
      </w:r>
      <w:proofErr w:type="gramEnd"/>
      <w:r w:rsidRPr="00E511B3">
        <w:rPr>
          <w:rFonts w:ascii="Times New Roman" w:hAnsi="Times New Roman" w:cs="Times New Roman"/>
          <w:sz w:val="24"/>
          <w:szCs w:val="24"/>
        </w:rPr>
        <w:t xml:space="preserve"> Степанов С. И., 2017. - 177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30 см. - 15 экз. - ISMN 979-0-9003146-3-5 (в пер.). - Музыка (знаковая</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непосредственная.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Прекрасный </w:t>
      </w:r>
      <w:proofErr w:type="gramStart"/>
      <w:r w:rsidRPr="00E511B3">
        <w:rPr>
          <w:rFonts w:ascii="Times New Roman" w:hAnsi="Times New Roman" w:cs="Times New Roman"/>
          <w:sz w:val="24"/>
          <w:szCs w:val="24"/>
        </w:rPr>
        <w:t>мир :</w:t>
      </w:r>
      <w:proofErr w:type="gramEnd"/>
      <w:r w:rsidRPr="00E511B3">
        <w:rPr>
          <w:rFonts w:ascii="Times New Roman" w:hAnsi="Times New Roman" w:cs="Times New Roman"/>
          <w:sz w:val="24"/>
          <w:szCs w:val="24"/>
        </w:rPr>
        <w:t xml:space="preserve"> обработки и переложения для вокальных ансамблей В. </w:t>
      </w:r>
      <w:proofErr w:type="spellStart"/>
      <w:r w:rsidRPr="00E511B3">
        <w:rPr>
          <w:rFonts w:ascii="Times New Roman" w:hAnsi="Times New Roman" w:cs="Times New Roman"/>
          <w:sz w:val="24"/>
          <w:szCs w:val="24"/>
        </w:rPr>
        <w:t>Ровнера</w:t>
      </w:r>
      <w:proofErr w:type="spellEnd"/>
      <w:r w:rsidRPr="00E511B3">
        <w:rPr>
          <w:rFonts w:ascii="Times New Roman" w:hAnsi="Times New Roman" w:cs="Times New Roman"/>
          <w:sz w:val="24"/>
          <w:szCs w:val="24"/>
        </w:rPr>
        <w:t xml:space="preserve"> : [для студентов по направлению 53.03.05 "</w:t>
      </w:r>
      <w:proofErr w:type="spellStart"/>
      <w:r w:rsidRPr="00E511B3">
        <w:rPr>
          <w:rFonts w:ascii="Times New Roman" w:hAnsi="Times New Roman" w:cs="Times New Roman"/>
          <w:sz w:val="24"/>
          <w:szCs w:val="24"/>
        </w:rPr>
        <w:t>Дирижирование</w:t>
      </w:r>
      <w:proofErr w:type="spellEnd"/>
      <w:r w:rsidRPr="00E511B3">
        <w:rPr>
          <w:rFonts w:ascii="Times New Roman" w:hAnsi="Times New Roman" w:cs="Times New Roman"/>
          <w:sz w:val="24"/>
          <w:szCs w:val="24"/>
        </w:rPr>
        <w:t>", профиль "</w:t>
      </w:r>
      <w:proofErr w:type="spellStart"/>
      <w:r w:rsidRPr="00E511B3">
        <w:rPr>
          <w:rFonts w:ascii="Times New Roman" w:hAnsi="Times New Roman" w:cs="Times New Roman"/>
          <w:sz w:val="24"/>
          <w:szCs w:val="24"/>
        </w:rPr>
        <w:t>Дирижирование</w:t>
      </w:r>
      <w:proofErr w:type="spellEnd"/>
      <w:r w:rsidRPr="00E511B3">
        <w:rPr>
          <w:rFonts w:ascii="Times New Roman" w:hAnsi="Times New Roman" w:cs="Times New Roman"/>
          <w:sz w:val="24"/>
          <w:szCs w:val="24"/>
        </w:rPr>
        <w:t xml:space="preserve"> академическим хором"] / Министерство культуры Российской Федерации, Санкт-Петербургский государственный институт культуры, Факультет искусств, Кафедра академического хора. - Хоровая партитура. - Санкт-</w:t>
      </w:r>
      <w:proofErr w:type="gramStart"/>
      <w:r w:rsidRPr="00E511B3">
        <w:rPr>
          <w:rFonts w:ascii="Times New Roman" w:hAnsi="Times New Roman" w:cs="Times New Roman"/>
          <w:sz w:val="24"/>
          <w:szCs w:val="24"/>
        </w:rPr>
        <w:t>Петербург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СПбГИК</w:t>
      </w:r>
      <w:proofErr w:type="spellEnd"/>
      <w:r w:rsidRPr="00E511B3">
        <w:rPr>
          <w:rFonts w:ascii="Times New Roman" w:hAnsi="Times New Roman" w:cs="Times New Roman"/>
          <w:sz w:val="24"/>
          <w:szCs w:val="24"/>
        </w:rPr>
        <w:t xml:space="preserve">, 2017. - 81 </w:t>
      </w:r>
      <w:proofErr w:type="gramStart"/>
      <w:r w:rsidRPr="00E511B3">
        <w:rPr>
          <w:rFonts w:ascii="Times New Roman" w:hAnsi="Times New Roman" w:cs="Times New Roman"/>
          <w:sz w:val="24"/>
          <w:szCs w:val="24"/>
        </w:rPr>
        <w:t>с. ;</w:t>
      </w:r>
      <w:proofErr w:type="gramEnd"/>
      <w:r w:rsidRPr="00E511B3">
        <w:rPr>
          <w:rFonts w:ascii="Times New Roman" w:hAnsi="Times New Roman" w:cs="Times New Roman"/>
          <w:sz w:val="24"/>
          <w:szCs w:val="24"/>
        </w:rPr>
        <w:t xml:space="preserve"> 29 см. - (Репертуарные сборники ; </w:t>
      </w: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1). - 50 экз. - ISMN 979-0-706425-07-8. - Музыка (знаковая</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непосредственная.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Картографические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Атлас </w:t>
      </w:r>
      <w:proofErr w:type="gramStart"/>
      <w:r w:rsidRPr="00E511B3">
        <w:rPr>
          <w:rFonts w:ascii="Times New Roman" w:hAnsi="Times New Roman" w:cs="Times New Roman"/>
          <w:sz w:val="24"/>
          <w:szCs w:val="24"/>
        </w:rPr>
        <w:t>мира :</w:t>
      </w:r>
      <w:proofErr w:type="gramEnd"/>
      <w:r w:rsidRPr="00E511B3">
        <w:rPr>
          <w:rFonts w:ascii="Times New Roman" w:hAnsi="Times New Roman" w:cs="Times New Roman"/>
          <w:sz w:val="24"/>
          <w:szCs w:val="24"/>
        </w:rPr>
        <w:t xml:space="preserve"> [физический] / географическая основа - </w:t>
      </w:r>
      <w:proofErr w:type="spellStart"/>
      <w:r w:rsidRPr="00E511B3">
        <w:rPr>
          <w:rFonts w:ascii="Times New Roman" w:hAnsi="Times New Roman" w:cs="Times New Roman"/>
          <w:sz w:val="24"/>
          <w:szCs w:val="24"/>
        </w:rPr>
        <w:t>Росреестр</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ACT, 2016. - 1 </w:t>
      </w:r>
      <w:proofErr w:type="spellStart"/>
      <w:r w:rsidRPr="00E511B3">
        <w:rPr>
          <w:rFonts w:ascii="Times New Roman" w:hAnsi="Times New Roman" w:cs="Times New Roman"/>
          <w:sz w:val="24"/>
          <w:szCs w:val="24"/>
        </w:rPr>
        <w:t>атл</w:t>
      </w:r>
      <w:proofErr w:type="spellEnd"/>
      <w:r w:rsidRPr="00E511B3">
        <w:rPr>
          <w:rFonts w:ascii="Times New Roman" w:hAnsi="Times New Roman" w:cs="Times New Roman"/>
          <w:sz w:val="24"/>
          <w:szCs w:val="24"/>
        </w:rPr>
        <w:t>. (224 с.</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карты, текст, ил., указ. ; 17x12 см. - В изд. на форзаце: Физическая карта мира. - 4000 экз. - ISBN 978-5-17-095564-0 (в пер.). - Изображение (</w:t>
      </w:r>
      <w:proofErr w:type="gramStart"/>
      <w:r w:rsidRPr="00E511B3">
        <w:rPr>
          <w:rFonts w:ascii="Times New Roman" w:hAnsi="Times New Roman" w:cs="Times New Roman"/>
          <w:sz w:val="24"/>
          <w:szCs w:val="24"/>
        </w:rPr>
        <w:t>картографическое ;</w:t>
      </w:r>
      <w:proofErr w:type="gramEnd"/>
      <w:r w:rsidRPr="00E511B3">
        <w:rPr>
          <w:rFonts w:ascii="Times New Roman" w:hAnsi="Times New Roman" w:cs="Times New Roman"/>
          <w:sz w:val="24"/>
          <w:szCs w:val="24"/>
        </w:rPr>
        <w:t xml:space="preserve"> неподвижное;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lastRenderedPageBreak/>
        <w:t xml:space="preserve">Физическая карта </w:t>
      </w:r>
      <w:proofErr w:type="gramStart"/>
      <w:r w:rsidRPr="00E511B3">
        <w:rPr>
          <w:rFonts w:ascii="Times New Roman" w:hAnsi="Times New Roman" w:cs="Times New Roman"/>
          <w:sz w:val="24"/>
          <w:szCs w:val="24"/>
        </w:rPr>
        <w:t>мира :</w:t>
      </w:r>
      <w:proofErr w:type="gramEnd"/>
      <w:r w:rsidRPr="00E511B3">
        <w:rPr>
          <w:rFonts w:ascii="Times New Roman" w:hAnsi="Times New Roman" w:cs="Times New Roman"/>
          <w:sz w:val="24"/>
          <w:szCs w:val="24"/>
        </w:rPr>
        <w:t xml:space="preserve"> западное полушарие, восточное полушарие / составление, оформление, дизайн ООО "РУЗ К</w:t>
      </w:r>
      <w:r w:rsidRPr="00E511B3">
        <w:rPr>
          <w:rFonts w:ascii="Times New Roman" w:hAnsi="Times New Roman" w:cs="Times New Roman"/>
          <w:sz w:val="24"/>
          <w:szCs w:val="24"/>
          <w:vertAlign w:val="superscript"/>
        </w:rPr>
        <w:t>0</w:t>
      </w:r>
      <w:r w:rsidRPr="00E511B3">
        <w:rPr>
          <w:rFonts w:ascii="Times New Roman" w:hAnsi="Times New Roman" w:cs="Times New Roman"/>
          <w:sz w:val="24"/>
          <w:szCs w:val="24"/>
        </w:rPr>
        <w:t xml:space="preserve">"; картографическая основа - </w:t>
      </w:r>
      <w:proofErr w:type="spellStart"/>
      <w:r w:rsidRPr="00E511B3">
        <w:rPr>
          <w:rFonts w:ascii="Times New Roman" w:hAnsi="Times New Roman" w:cs="Times New Roman"/>
          <w:sz w:val="24"/>
          <w:szCs w:val="24"/>
        </w:rPr>
        <w:t>Росреестр</w:t>
      </w:r>
      <w:proofErr w:type="spellEnd"/>
      <w:r w:rsidRPr="00E511B3">
        <w:rPr>
          <w:rFonts w:ascii="Times New Roman" w:hAnsi="Times New Roman" w:cs="Times New Roman"/>
          <w:sz w:val="24"/>
          <w:szCs w:val="24"/>
        </w:rPr>
        <w:t xml:space="preserve">. - 1:43 500 000.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РУЗ К</w:t>
      </w:r>
      <w:r w:rsidRPr="00E511B3">
        <w:rPr>
          <w:rFonts w:ascii="Times New Roman" w:hAnsi="Times New Roman" w:cs="Times New Roman"/>
          <w:sz w:val="24"/>
          <w:szCs w:val="24"/>
          <w:vertAlign w:val="superscript"/>
        </w:rPr>
        <w:t>0</w:t>
      </w:r>
      <w:r w:rsidRPr="00E511B3">
        <w:rPr>
          <w:rFonts w:ascii="Times New Roman" w:hAnsi="Times New Roman" w:cs="Times New Roman"/>
          <w:sz w:val="24"/>
          <w:szCs w:val="24"/>
        </w:rPr>
        <w:t xml:space="preserve">, 2016. - 1 </w:t>
      </w:r>
      <w:proofErr w:type="gramStart"/>
      <w:r w:rsidRPr="00E511B3">
        <w:rPr>
          <w:rFonts w:ascii="Times New Roman" w:hAnsi="Times New Roman" w:cs="Times New Roman"/>
          <w:sz w:val="24"/>
          <w:szCs w:val="24"/>
        </w:rPr>
        <w:t>к.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текст, ил. ; 67x99 см. - 2000 экз. - ISBN 978-5-89485-218-8. - Изображение (картографическое ; неподвижное ; двухмерное) : непосредственное.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Оренбург :</w:t>
      </w:r>
      <w:proofErr w:type="gramEnd"/>
      <w:r w:rsidRPr="00E511B3">
        <w:rPr>
          <w:rFonts w:ascii="Times New Roman" w:hAnsi="Times New Roman" w:cs="Times New Roman"/>
          <w:sz w:val="24"/>
          <w:szCs w:val="24"/>
        </w:rPr>
        <w:t xml:space="preserve"> карта города / составление, оформление, дизайн, подготовка к изданию ООО "РУЗ К</w:t>
      </w:r>
      <w:r w:rsidRPr="00E511B3">
        <w:rPr>
          <w:rFonts w:ascii="Times New Roman" w:hAnsi="Times New Roman" w:cs="Times New Roman"/>
          <w:sz w:val="24"/>
          <w:szCs w:val="24"/>
          <w:vertAlign w:val="superscript"/>
        </w:rPr>
        <w:t>0</w:t>
      </w:r>
      <w:r w:rsidRPr="00E511B3">
        <w:rPr>
          <w:rFonts w:ascii="Times New Roman" w:hAnsi="Times New Roman" w:cs="Times New Roman"/>
          <w:sz w:val="24"/>
          <w:szCs w:val="24"/>
        </w:rPr>
        <w:t xml:space="preserve">" ; картографическая основа - </w:t>
      </w:r>
      <w:proofErr w:type="spellStart"/>
      <w:r w:rsidRPr="00E511B3">
        <w:rPr>
          <w:rFonts w:ascii="Times New Roman" w:hAnsi="Times New Roman" w:cs="Times New Roman"/>
          <w:sz w:val="24"/>
          <w:szCs w:val="24"/>
        </w:rPr>
        <w:t>Росреестр</w:t>
      </w:r>
      <w:proofErr w:type="spellEnd"/>
      <w:r w:rsidRPr="00E511B3">
        <w:rPr>
          <w:rFonts w:ascii="Times New Roman" w:hAnsi="Times New Roman" w:cs="Times New Roman"/>
          <w:sz w:val="24"/>
          <w:szCs w:val="24"/>
        </w:rPr>
        <w:t xml:space="preserve">. - 1:20 000, 200 м в 1 см.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РУЗ К</w:t>
      </w:r>
      <w:r w:rsidRPr="00E511B3">
        <w:rPr>
          <w:rFonts w:ascii="Times New Roman" w:hAnsi="Times New Roman" w:cs="Times New Roman"/>
          <w:sz w:val="24"/>
          <w:szCs w:val="24"/>
          <w:vertAlign w:val="superscript"/>
        </w:rPr>
        <w:t>0</w:t>
      </w:r>
      <w:r w:rsidRPr="00E511B3">
        <w:rPr>
          <w:rFonts w:ascii="Times New Roman" w:hAnsi="Times New Roman" w:cs="Times New Roman"/>
          <w:sz w:val="24"/>
          <w:szCs w:val="24"/>
        </w:rPr>
        <w:t xml:space="preserve">, 2016. - 1 </w:t>
      </w:r>
      <w:proofErr w:type="gramStart"/>
      <w:r w:rsidRPr="00E511B3">
        <w:rPr>
          <w:rFonts w:ascii="Times New Roman" w:hAnsi="Times New Roman" w:cs="Times New Roman"/>
          <w:sz w:val="24"/>
          <w:szCs w:val="24"/>
        </w:rPr>
        <w:t>к.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табл., ил., указ. ; 50x60 см, </w:t>
      </w:r>
      <w:proofErr w:type="spellStart"/>
      <w:r w:rsidRPr="00E511B3">
        <w:rPr>
          <w:rFonts w:ascii="Times New Roman" w:hAnsi="Times New Roman" w:cs="Times New Roman"/>
          <w:sz w:val="24"/>
          <w:szCs w:val="24"/>
        </w:rPr>
        <w:t>слож</w:t>
      </w:r>
      <w:proofErr w:type="spellEnd"/>
      <w:r w:rsidRPr="00E511B3">
        <w:rPr>
          <w:rFonts w:ascii="Times New Roman" w:hAnsi="Times New Roman" w:cs="Times New Roman"/>
          <w:sz w:val="24"/>
          <w:szCs w:val="24"/>
        </w:rPr>
        <w:t xml:space="preserve">. 25x12 см. - (Города России). - </w:t>
      </w:r>
      <w:proofErr w:type="spellStart"/>
      <w:r w:rsidRPr="00E511B3">
        <w:rPr>
          <w:rFonts w:ascii="Times New Roman" w:hAnsi="Times New Roman" w:cs="Times New Roman"/>
          <w:sz w:val="24"/>
          <w:szCs w:val="24"/>
        </w:rPr>
        <w:t>Двусторон</w:t>
      </w:r>
      <w:proofErr w:type="spellEnd"/>
      <w:proofErr w:type="gramStart"/>
      <w:r w:rsidRPr="00E511B3">
        <w:rPr>
          <w:rFonts w:ascii="Times New Roman" w:hAnsi="Times New Roman" w:cs="Times New Roman"/>
          <w:sz w:val="24"/>
          <w:szCs w:val="24"/>
        </w:rPr>
        <w:t>. печать</w:t>
      </w:r>
      <w:proofErr w:type="gramEnd"/>
      <w:r w:rsidRPr="00E511B3">
        <w:rPr>
          <w:rFonts w:ascii="Times New Roman" w:hAnsi="Times New Roman" w:cs="Times New Roman"/>
          <w:sz w:val="24"/>
          <w:szCs w:val="24"/>
        </w:rPr>
        <w:t>. - 1000 экз. - ISBN 978-5-89485-322-2. - Изображение (</w:t>
      </w:r>
      <w:proofErr w:type="gramStart"/>
      <w:r w:rsidRPr="00E511B3">
        <w:rPr>
          <w:rFonts w:ascii="Times New Roman" w:hAnsi="Times New Roman" w:cs="Times New Roman"/>
          <w:sz w:val="24"/>
          <w:szCs w:val="24"/>
        </w:rPr>
        <w:t>картографическое ;</w:t>
      </w:r>
      <w:proofErr w:type="gramEnd"/>
      <w:r w:rsidRPr="00E511B3">
        <w:rPr>
          <w:rFonts w:ascii="Times New Roman" w:hAnsi="Times New Roman" w:cs="Times New Roman"/>
          <w:sz w:val="24"/>
          <w:szCs w:val="24"/>
        </w:rPr>
        <w:t xml:space="preserve"> неподвижное ; двухмерное) : непосредственное.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spellStart"/>
      <w:r w:rsidRPr="00E511B3">
        <w:rPr>
          <w:rFonts w:ascii="Times New Roman" w:hAnsi="Times New Roman" w:cs="Times New Roman"/>
          <w:b/>
          <w:sz w:val="24"/>
          <w:szCs w:val="24"/>
        </w:rPr>
        <w:t>Аудиоиздания</w:t>
      </w:r>
      <w:proofErr w:type="spell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Лермонтов, М. Ю.</w:t>
      </w:r>
      <w:r w:rsidRPr="00E511B3">
        <w:rPr>
          <w:rFonts w:ascii="Times New Roman" w:hAnsi="Times New Roman" w:cs="Times New Roman"/>
          <w:sz w:val="24"/>
          <w:szCs w:val="24"/>
        </w:rPr>
        <w:t xml:space="preserve"> Герой нашего </w:t>
      </w:r>
      <w:proofErr w:type="gramStart"/>
      <w:r w:rsidRPr="00E511B3">
        <w:rPr>
          <w:rFonts w:ascii="Times New Roman" w:hAnsi="Times New Roman" w:cs="Times New Roman"/>
          <w:sz w:val="24"/>
          <w:szCs w:val="24"/>
        </w:rPr>
        <w:t>времени :</w:t>
      </w:r>
      <w:proofErr w:type="gramEnd"/>
      <w:r w:rsidRPr="00E511B3">
        <w:rPr>
          <w:rFonts w:ascii="Times New Roman" w:hAnsi="Times New Roman" w:cs="Times New Roman"/>
          <w:sz w:val="24"/>
          <w:szCs w:val="24"/>
        </w:rPr>
        <w:t xml:space="preserve"> роман : [аудиокнига] / М. Ю. Лермонтов ; читает И. Басов.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Звуковая книга, 2007. - 1 CD-ROM (6 ч 55 мин).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Формат записи: MP3. - Устная речь: аудио.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Карамзин, Н. М.</w:t>
      </w:r>
      <w:r w:rsidRPr="00E511B3">
        <w:rPr>
          <w:rFonts w:ascii="Times New Roman" w:hAnsi="Times New Roman" w:cs="Times New Roman"/>
          <w:sz w:val="24"/>
          <w:szCs w:val="24"/>
        </w:rPr>
        <w:t xml:space="preserve"> История государства </w:t>
      </w:r>
      <w:proofErr w:type="gramStart"/>
      <w:r w:rsidRPr="00E511B3">
        <w:rPr>
          <w:rFonts w:ascii="Times New Roman" w:hAnsi="Times New Roman" w:cs="Times New Roman"/>
          <w:sz w:val="24"/>
          <w:szCs w:val="24"/>
        </w:rPr>
        <w:t>Российского :</w:t>
      </w:r>
      <w:proofErr w:type="gramEnd"/>
      <w:r w:rsidRPr="00E511B3">
        <w:rPr>
          <w:rFonts w:ascii="Times New Roman" w:hAnsi="Times New Roman" w:cs="Times New Roman"/>
          <w:sz w:val="24"/>
          <w:szCs w:val="24"/>
        </w:rPr>
        <w:t xml:space="preserve"> от Рюрика до Иоанна Васильевича : тома 1 - 9 : [аудиокнига] / Н. М. Карамзин ; читают Д. Напалков, Е. Чубарова.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1С-Паблишинг, 2011. - 1 DVD-ROM (73 ч 30 мин). - (1С: Аудиокниги).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Формат записи: MP3. - Устная </w:t>
      </w:r>
      <w:proofErr w:type="gramStart"/>
      <w:r w:rsidRPr="00E511B3">
        <w:rPr>
          <w:rFonts w:ascii="Times New Roman" w:hAnsi="Times New Roman" w:cs="Times New Roman"/>
          <w:sz w:val="24"/>
          <w:szCs w:val="24"/>
        </w:rPr>
        <w:t>речь :</w:t>
      </w:r>
      <w:proofErr w:type="gramEnd"/>
      <w:r w:rsidRPr="00E511B3">
        <w:rPr>
          <w:rFonts w:ascii="Times New Roman" w:hAnsi="Times New Roman" w:cs="Times New Roman"/>
          <w:sz w:val="24"/>
          <w:szCs w:val="24"/>
        </w:rPr>
        <w:t xml:space="preserve"> аудио.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"Аквариум", рок-группа (Санкт-Петербург).</w:t>
      </w:r>
      <w:r w:rsidRPr="00E511B3">
        <w:rPr>
          <w:rFonts w:ascii="Times New Roman" w:hAnsi="Times New Roman" w:cs="Times New Roman"/>
          <w:sz w:val="24"/>
          <w:szCs w:val="24"/>
        </w:rPr>
        <w:t xml:space="preserve"> Архангельск / "Аквариум".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Мистерия звука, 2011. - 1 CD DA.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CD-M+180-2. - Музыка (исполнительская</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аудио.</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proofErr w:type="spellStart"/>
      <w:r w:rsidRPr="00E511B3">
        <w:rPr>
          <w:rFonts w:ascii="Times New Roman" w:hAnsi="Times New Roman" w:cs="Times New Roman"/>
          <w:b/>
          <w:sz w:val="24"/>
          <w:szCs w:val="24"/>
        </w:rPr>
        <w:t>Видеоиздания</w:t>
      </w:r>
      <w:proofErr w:type="spellEnd"/>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Иваново </w:t>
      </w:r>
      <w:proofErr w:type="gramStart"/>
      <w:r w:rsidRPr="00E511B3">
        <w:rPr>
          <w:rFonts w:ascii="Times New Roman" w:hAnsi="Times New Roman" w:cs="Times New Roman"/>
          <w:sz w:val="24"/>
          <w:szCs w:val="24"/>
        </w:rPr>
        <w:t>детство :</w:t>
      </w:r>
      <w:proofErr w:type="gramEnd"/>
      <w:r w:rsidRPr="00E511B3">
        <w:rPr>
          <w:rFonts w:ascii="Times New Roman" w:hAnsi="Times New Roman" w:cs="Times New Roman"/>
          <w:sz w:val="24"/>
          <w:szCs w:val="24"/>
        </w:rPr>
        <w:t xml:space="preserve"> художественный фильм по мотивам рассказа В. Богомолова "Иван" / авторы сценария: В. Богомолов, М. </w:t>
      </w:r>
      <w:proofErr w:type="spellStart"/>
      <w:r w:rsidRPr="00E511B3">
        <w:rPr>
          <w:rFonts w:ascii="Times New Roman" w:hAnsi="Times New Roman" w:cs="Times New Roman"/>
          <w:sz w:val="24"/>
          <w:szCs w:val="24"/>
        </w:rPr>
        <w:t>Папава</w:t>
      </w:r>
      <w:proofErr w:type="spellEnd"/>
      <w:r w:rsidRPr="00E511B3">
        <w:rPr>
          <w:rFonts w:ascii="Times New Roman" w:hAnsi="Times New Roman" w:cs="Times New Roman"/>
          <w:sz w:val="24"/>
          <w:szCs w:val="24"/>
        </w:rPr>
        <w:t xml:space="preserve"> ; режиссер-постановщик А. Тарковский ; оператор В. Носов ; художник Е. Черняев ; композитор В. Овчинников ; в ролях: Н. </w:t>
      </w:r>
      <w:proofErr w:type="spellStart"/>
      <w:r w:rsidRPr="00E511B3">
        <w:rPr>
          <w:rFonts w:ascii="Times New Roman" w:hAnsi="Times New Roman" w:cs="Times New Roman"/>
          <w:sz w:val="24"/>
          <w:szCs w:val="24"/>
        </w:rPr>
        <w:t>Бурляев</w:t>
      </w:r>
      <w:proofErr w:type="spellEnd"/>
      <w:r w:rsidRPr="00E511B3">
        <w:rPr>
          <w:rFonts w:ascii="Times New Roman" w:hAnsi="Times New Roman" w:cs="Times New Roman"/>
          <w:sz w:val="24"/>
          <w:szCs w:val="24"/>
        </w:rPr>
        <w:t xml:space="preserve">, В. Зубков, Е. </w:t>
      </w:r>
      <w:proofErr w:type="spellStart"/>
      <w:r w:rsidRPr="00E511B3">
        <w:rPr>
          <w:rFonts w:ascii="Times New Roman" w:hAnsi="Times New Roman" w:cs="Times New Roman"/>
          <w:sz w:val="24"/>
          <w:szCs w:val="24"/>
        </w:rPr>
        <w:t>Жариков</w:t>
      </w:r>
      <w:proofErr w:type="spellEnd"/>
      <w:r w:rsidRPr="00E511B3">
        <w:rPr>
          <w:rFonts w:ascii="Times New Roman" w:hAnsi="Times New Roman" w:cs="Times New Roman"/>
          <w:sz w:val="24"/>
          <w:szCs w:val="24"/>
        </w:rPr>
        <w:t xml:space="preserve"> [и др.] ; киностудия "Мосфильм".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Киновидеообъединение</w:t>
      </w:r>
      <w:proofErr w:type="spellEnd"/>
      <w:r w:rsidRPr="00E511B3">
        <w:rPr>
          <w:rFonts w:ascii="Times New Roman" w:hAnsi="Times New Roman" w:cs="Times New Roman"/>
          <w:sz w:val="24"/>
          <w:szCs w:val="24"/>
        </w:rPr>
        <w:t xml:space="preserve"> "Крупный план", 2007. - 1 DVD-ROM (1 ч 30 мин</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черно-белый, </w:t>
      </w:r>
      <w:proofErr w:type="spellStart"/>
      <w:r w:rsidRPr="00E511B3">
        <w:rPr>
          <w:rFonts w:ascii="Times New Roman" w:hAnsi="Times New Roman" w:cs="Times New Roman"/>
          <w:sz w:val="24"/>
          <w:szCs w:val="24"/>
        </w:rPr>
        <w:t>зв</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Фильм вышел в 1962 г. - Изображение (движущееся; двухмерное</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видео.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Планета обезьян. </w:t>
      </w:r>
      <w:proofErr w:type="gramStart"/>
      <w:r w:rsidRPr="00E511B3">
        <w:rPr>
          <w:rFonts w:ascii="Times New Roman" w:hAnsi="Times New Roman" w:cs="Times New Roman"/>
          <w:sz w:val="24"/>
          <w:szCs w:val="24"/>
        </w:rPr>
        <w:t>Война :</w:t>
      </w:r>
      <w:proofErr w:type="gramEnd"/>
      <w:r w:rsidRPr="00E511B3">
        <w:rPr>
          <w:rFonts w:ascii="Times New Roman" w:hAnsi="Times New Roman" w:cs="Times New Roman"/>
          <w:sz w:val="24"/>
          <w:szCs w:val="24"/>
        </w:rPr>
        <w:t xml:space="preserve"> [научно-фантастический художественный фильм] / режиссер М. Ривз ; в ролях: В. </w:t>
      </w:r>
      <w:proofErr w:type="spellStart"/>
      <w:r w:rsidRPr="00E511B3">
        <w:rPr>
          <w:rFonts w:ascii="Times New Roman" w:hAnsi="Times New Roman" w:cs="Times New Roman"/>
          <w:sz w:val="24"/>
          <w:szCs w:val="24"/>
        </w:rPr>
        <w:t>Харрельсон</w:t>
      </w:r>
      <w:proofErr w:type="spellEnd"/>
      <w:r w:rsidRPr="00E511B3">
        <w:rPr>
          <w:rFonts w:ascii="Times New Roman" w:hAnsi="Times New Roman" w:cs="Times New Roman"/>
          <w:sz w:val="24"/>
          <w:szCs w:val="24"/>
        </w:rPr>
        <w:t xml:space="preserve">, С. </w:t>
      </w:r>
      <w:proofErr w:type="spellStart"/>
      <w:r w:rsidRPr="00E511B3">
        <w:rPr>
          <w:rFonts w:ascii="Times New Roman" w:hAnsi="Times New Roman" w:cs="Times New Roman"/>
          <w:sz w:val="24"/>
          <w:szCs w:val="24"/>
        </w:rPr>
        <w:t>Зан</w:t>
      </w:r>
      <w:proofErr w:type="spellEnd"/>
      <w:r w:rsidRPr="00E511B3">
        <w:rPr>
          <w:rFonts w:ascii="Times New Roman" w:hAnsi="Times New Roman" w:cs="Times New Roman"/>
          <w:sz w:val="24"/>
          <w:szCs w:val="24"/>
        </w:rPr>
        <w:t xml:space="preserve">, К. Карин, А. Миллер, Т. </w:t>
      </w:r>
      <w:proofErr w:type="spellStart"/>
      <w:r w:rsidRPr="00E511B3">
        <w:rPr>
          <w:rFonts w:ascii="Times New Roman" w:hAnsi="Times New Roman" w:cs="Times New Roman"/>
          <w:sz w:val="24"/>
          <w:szCs w:val="24"/>
        </w:rPr>
        <w:t>Нотари</w:t>
      </w:r>
      <w:proofErr w:type="spellEnd"/>
      <w:r w:rsidRPr="00E511B3">
        <w:rPr>
          <w:rFonts w:ascii="Times New Roman" w:hAnsi="Times New Roman" w:cs="Times New Roman"/>
          <w:sz w:val="24"/>
          <w:szCs w:val="24"/>
        </w:rPr>
        <w:t xml:space="preserve"> ; киностудия "20</w:t>
      </w:r>
      <w:r w:rsidRPr="00E511B3">
        <w:rPr>
          <w:rFonts w:ascii="Times New Roman" w:hAnsi="Times New Roman" w:cs="Times New Roman"/>
          <w:sz w:val="24"/>
          <w:szCs w:val="24"/>
          <w:vertAlign w:val="superscript"/>
        </w:rPr>
        <w:t>th</w:t>
      </w:r>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Century</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Fox</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НД </w:t>
      </w:r>
      <w:proofErr w:type="spellStart"/>
      <w:r w:rsidRPr="00E511B3">
        <w:rPr>
          <w:rFonts w:ascii="Times New Roman" w:hAnsi="Times New Roman" w:cs="Times New Roman"/>
          <w:sz w:val="24"/>
          <w:szCs w:val="24"/>
        </w:rPr>
        <w:t>Плэй</w:t>
      </w:r>
      <w:proofErr w:type="spellEnd"/>
      <w:r w:rsidRPr="00E511B3">
        <w:rPr>
          <w:rFonts w:ascii="Times New Roman" w:hAnsi="Times New Roman" w:cs="Times New Roman"/>
          <w:sz w:val="24"/>
          <w:szCs w:val="24"/>
        </w:rPr>
        <w:t xml:space="preserve">, 2018. - 3 3D </w:t>
      </w:r>
      <w:proofErr w:type="spellStart"/>
      <w:r w:rsidRPr="00E511B3">
        <w:rPr>
          <w:rFonts w:ascii="Times New Roman" w:hAnsi="Times New Roman" w:cs="Times New Roman"/>
          <w:sz w:val="24"/>
          <w:szCs w:val="24"/>
        </w:rPr>
        <w:t>Blu-ray</w:t>
      </w:r>
      <w:proofErr w:type="spellEnd"/>
      <w:r w:rsidRPr="00E511B3">
        <w:rPr>
          <w:rFonts w:ascii="Times New Roman" w:hAnsi="Times New Roman" w:cs="Times New Roman"/>
          <w:sz w:val="24"/>
          <w:szCs w:val="24"/>
        </w:rPr>
        <w:t xml:space="preserve"> (140 мин</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зв</w:t>
      </w:r>
      <w:proofErr w:type="spellEnd"/>
      <w:r w:rsidRPr="00E511B3">
        <w:rPr>
          <w:rFonts w:ascii="Times New Roman" w:hAnsi="Times New Roman" w:cs="Times New Roman"/>
          <w:sz w:val="24"/>
          <w:szCs w:val="24"/>
        </w:rPr>
        <w:t xml:space="preserve">. - Формат </w:t>
      </w:r>
      <w:proofErr w:type="spellStart"/>
      <w:proofErr w:type="gramStart"/>
      <w:r w:rsidRPr="00E511B3">
        <w:rPr>
          <w:rFonts w:ascii="Times New Roman" w:hAnsi="Times New Roman" w:cs="Times New Roman"/>
          <w:sz w:val="24"/>
          <w:szCs w:val="24"/>
        </w:rPr>
        <w:t>изобр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1080p </w:t>
      </w:r>
      <w:proofErr w:type="spellStart"/>
      <w:r w:rsidRPr="00E511B3">
        <w:rPr>
          <w:rFonts w:ascii="Times New Roman" w:hAnsi="Times New Roman" w:cs="Times New Roman"/>
          <w:sz w:val="24"/>
          <w:szCs w:val="24"/>
        </w:rPr>
        <w:t>High</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Definition</w:t>
      </w:r>
      <w:proofErr w:type="spellEnd"/>
      <w:r w:rsidRPr="00E511B3">
        <w:rPr>
          <w:rFonts w:ascii="Times New Roman" w:hAnsi="Times New Roman" w:cs="Times New Roman"/>
          <w:sz w:val="24"/>
          <w:szCs w:val="24"/>
        </w:rPr>
        <w:t xml:space="preserve"> 2.40:1 ; звук. дорожки: Русский </w:t>
      </w:r>
      <w:proofErr w:type="spellStart"/>
      <w:r w:rsidRPr="00E511B3">
        <w:rPr>
          <w:rFonts w:ascii="Times New Roman" w:hAnsi="Times New Roman" w:cs="Times New Roman"/>
          <w:sz w:val="24"/>
          <w:szCs w:val="24"/>
        </w:rPr>
        <w:t>Dolby</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Digital</w:t>
      </w:r>
      <w:proofErr w:type="spellEnd"/>
      <w:r w:rsidRPr="00E511B3">
        <w:rPr>
          <w:rFonts w:ascii="Times New Roman" w:hAnsi="Times New Roman" w:cs="Times New Roman"/>
          <w:sz w:val="24"/>
          <w:szCs w:val="24"/>
        </w:rPr>
        <w:t xml:space="preserve"> 2.0; Русский </w:t>
      </w:r>
      <w:proofErr w:type="spellStart"/>
      <w:r w:rsidRPr="00E511B3">
        <w:rPr>
          <w:rFonts w:ascii="Times New Roman" w:hAnsi="Times New Roman" w:cs="Times New Roman"/>
          <w:sz w:val="24"/>
          <w:szCs w:val="24"/>
        </w:rPr>
        <w:t>Dolby</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Digital</w:t>
      </w:r>
      <w:proofErr w:type="spellEnd"/>
      <w:r w:rsidRPr="00E511B3">
        <w:rPr>
          <w:rFonts w:ascii="Times New Roman" w:hAnsi="Times New Roman" w:cs="Times New Roman"/>
          <w:sz w:val="24"/>
          <w:szCs w:val="24"/>
        </w:rPr>
        <w:t xml:space="preserve"> 5.1. - </w:t>
      </w:r>
      <w:proofErr w:type="spellStart"/>
      <w:r w:rsidRPr="00E511B3">
        <w:rPr>
          <w:rFonts w:ascii="Times New Roman" w:hAnsi="Times New Roman" w:cs="Times New Roman"/>
          <w:sz w:val="24"/>
          <w:szCs w:val="24"/>
        </w:rPr>
        <w:t>Загл</w:t>
      </w:r>
      <w:proofErr w:type="spellEnd"/>
      <w:r w:rsidRPr="00E511B3">
        <w:rPr>
          <w:rFonts w:ascii="Times New Roman" w:hAnsi="Times New Roman" w:cs="Times New Roman"/>
          <w:sz w:val="24"/>
          <w:szCs w:val="24"/>
        </w:rPr>
        <w:t>. с титул. экрана. - Фильм вышел в 2017 г. - Изображение (</w:t>
      </w:r>
      <w:proofErr w:type="gramStart"/>
      <w:r w:rsidRPr="00E511B3">
        <w:rPr>
          <w:rFonts w:ascii="Times New Roman" w:hAnsi="Times New Roman" w:cs="Times New Roman"/>
          <w:sz w:val="24"/>
          <w:szCs w:val="24"/>
        </w:rPr>
        <w:t>движущееся ;</w:t>
      </w:r>
      <w:proofErr w:type="gramEnd"/>
      <w:r w:rsidRPr="00E511B3">
        <w:rPr>
          <w:rFonts w:ascii="Times New Roman" w:hAnsi="Times New Roman" w:cs="Times New Roman"/>
          <w:sz w:val="24"/>
          <w:szCs w:val="24"/>
        </w:rPr>
        <w:t xml:space="preserve"> трехмерное) : видео.</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Просмотрено военной </w:t>
      </w:r>
      <w:proofErr w:type="gramStart"/>
      <w:r w:rsidRPr="00E511B3">
        <w:rPr>
          <w:rFonts w:ascii="Times New Roman" w:hAnsi="Times New Roman" w:cs="Times New Roman"/>
          <w:sz w:val="24"/>
          <w:szCs w:val="24"/>
        </w:rPr>
        <w:t>цензурой :</w:t>
      </w:r>
      <w:proofErr w:type="gramEnd"/>
      <w:r w:rsidRPr="00E511B3">
        <w:rPr>
          <w:rFonts w:ascii="Times New Roman" w:hAnsi="Times New Roman" w:cs="Times New Roman"/>
          <w:sz w:val="24"/>
          <w:szCs w:val="24"/>
        </w:rPr>
        <w:t xml:space="preserve"> [документальный фильм] / режиссер-постановщик: Р. Фокин ; сценарий: А. Овчинников ; оператор-постановщик: А. </w:t>
      </w:r>
      <w:proofErr w:type="spellStart"/>
      <w:r w:rsidRPr="00E511B3">
        <w:rPr>
          <w:rFonts w:ascii="Times New Roman" w:hAnsi="Times New Roman" w:cs="Times New Roman"/>
          <w:sz w:val="24"/>
          <w:szCs w:val="24"/>
        </w:rPr>
        <w:t>Гурулев</w:t>
      </w:r>
      <w:proofErr w:type="spellEnd"/>
      <w:r w:rsidRPr="00E511B3">
        <w:rPr>
          <w:rFonts w:ascii="Times New Roman" w:hAnsi="Times New Roman" w:cs="Times New Roman"/>
          <w:sz w:val="24"/>
          <w:szCs w:val="24"/>
        </w:rPr>
        <w:t xml:space="preserve"> ; монтаж: Д. Каримов, М. Швец ; в фильме снимались: А. </w:t>
      </w:r>
      <w:proofErr w:type="spellStart"/>
      <w:r w:rsidRPr="00E511B3">
        <w:rPr>
          <w:rFonts w:ascii="Times New Roman" w:hAnsi="Times New Roman" w:cs="Times New Roman"/>
          <w:sz w:val="24"/>
          <w:szCs w:val="24"/>
        </w:rPr>
        <w:t>Миклош</w:t>
      </w:r>
      <w:proofErr w:type="spellEnd"/>
      <w:r w:rsidRPr="00E511B3">
        <w:rPr>
          <w:rFonts w:ascii="Times New Roman" w:hAnsi="Times New Roman" w:cs="Times New Roman"/>
          <w:sz w:val="24"/>
          <w:szCs w:val="24"/>
        </w:rPr>
        <w:t xml:space="preserve">, А. Гринев, А. Овчинников, А. М. Овчинникова.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Русский Исторический Канал, 2010. - 1 CD-ROM (25 мин</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зв</w:t>
      </w:r>
      <w:proofErr w:type="spellEnd"/>
      <w:r w:rsidRPr="00E511B3">
        <w:rPr>
          <w:rFonts w:ascii="Times New Roman" w:hAnsi="Times New Roman" w:cs="Times New Roman"/>
          <w:sz w:val="24"/>
          <w:szCs w:val="24"/>
        </w:rPr>
        <w:t xml:space="preserve">. - Формат </w:t>
      </w:r>
      <w:proofErr w:type="spellStart"/>
      <w:proofErr w:type="gramStart"/>
      <w:r w:rsidRPr="00E511B3">
        <w:rPr>
          <w:rFonts w:ascii="Times New Roman" w:hAnsi="Times New Roman" w:cs="Times New Roman"/>
          <w:sz w:val="24"/>
          <w:szCs w:val="24"/>
        </w:rPr>
        <w:t>изобр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avi</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(Цикл "На пути к Великой победе). - Изображение (</w:t>
      </w:r>
      <w:proofErr w:type="gramStart"/>
      <w:r w:rsidRPr="00E511B3">
        <w:rPr>
          <w:rFonts w:ascii="Times New Roman" w:hAnsi="Times New Roman" w:cs="Times New Roman"/>
          <w:sz w:val="24"/>
          <w:szCs w:val="24"/>
        </w:rPr>
        <w:t>движущееся ;</w:t>
      </w:r>
      <w:proofErr w:type="gramEnd"/>
      <w:r w:rsidRPr="00E511B3">
        <w:rPr>
          <w:rFonts w:ascii="Times New Roman" w:hAnsi="Times New Roman" w:cs="Times New Roman"/>
          <w:sz w:val="24"/>
          <w:szCs w:val="24"/>
        </w:rPr>
        <w:t xml:space="preserve"> двухмерное) : видео.</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Мультимедийные электронные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Романова, Л. И.</w:t>
      </w:r>
      <w:r w:rsidRPr="00E511B3">
        <w:rPr>
          <w:rFonts w:ascii="Times New Roman" w:hAnsi="Times New Roman" w:cs="Times New Roman"/>
          <w:sz w:val="24"/>
          <w:szCs w:val="24"/>
        </w:rPr>
        <w:t xml:space="preserve"> Английская </w:t>
      </w:r>
      <w:proofErr w:type="gramStart"/>
      <w:r w:rsidRPr="00E511B3">
        <w:rPr>
          <w:rFonts w:ascii="Times New Roman" w:hAnsi="Times New Roman" w:cs="Times New Roman"/>
          <w:sz w:val="24"/>
          <w:szCs w:val="24"/>
        </w:rPr>
        <w:t>грамматика :</w:t>
      </w:r>
      <w:proofErr w:type="gramEnd"/>
      <w:r w:rsidRPr="00E511B3">
        <w:rPr>
          <w:rFonts w:ascii="Times New Roman" w:hAnsi="Times New Roman" w:cs="Times New Roman"/>
          <w:sz w:val="24"/>
          <w:szCs w:val="24"/>
        </w:rPr>
        <w:t xml:space="preserve"> тестовый комплекс / Л. Романова.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Айрис : </w:t>
      </w:r>
      <w:proofErr w:type="spellStart"/>
      <w:r w:rsidRPr="00E511B3">
        <w:rPr>
          <w:rFonts w:ascii="Times New Roman" w:hAnsi="Times New Roman" w:cs="Times New Roman"/>
          <w:sz w:val="24"/>
          <w:szCs w:val="24"/>
        </w:rPr>
        <w:t>MagnaMedia</w:t>
      </w:r>
      <w:proofErr w:type="spellEnd"/>
      <w:r w:rsidRPr="00E511B3">
        <w:rPr>
          <w:rFonts w:ascii="Times New Roman" w:hAnsi="Times New Roman" w:cs="Times New Roman"/>
          <w:sz w:val="24"/>
          <w:szCs w:val="24"/>
        </w:rPr>
        <w:t xml:space="preserve">, 2014. - 1 CD-ROM. - (Океан знаний).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Текст. Изображение. Устная </w:t>
      </w:r>
      <w:proofErr w:type="gramStart"/>
      <w:r w:rsidRPr="00E511B3">
        <w:rPr>
          <w:rFonts w:ascii="Times New Roman" w:hAnsi="Times New Roman" w:cs="Times New Roman"/>
          <w:sz w:val="24"/>
          <w:szCs w:val="24"/>
        </w:rPr>
        <w:t>речь :</w:t>
      </w:r>
      <w:proofErr w:type="gramEnd"/>
      <w:r w:rsidRPr="00E511B3">
        <w:rPr>
          <w:rFonts w:ascii="Times New Roman" w:hAnsi="Times New Roman" w:cs="Times New Roman"/>
          <w:sz w:val="24"/>
          <w:szCs w:val="24"/>
        </w:rPr>
        <w:t xml:space="preserve"> электронные.]</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Окружающий </w:t>
      </w:r>
      <w:proofErr w:type="gramStart"/>
      <w:r w:rsidRPr="00E511B3">
        <w:rPr>
          <w:rFonts w:ascii="Times New Roman" w:hAnsi="Times New Roman" w:cs="Times New Roman"/>
          <w:sz w:val="24"/>
          <w:szCs w:val="24"/>
        </w:rPr>
        <w:t>мир :</w:t>
      </w:r>
      <w:proofErr w:type="gramEnd"/>
      <w:r w:rsidRPr="00E511B3">
        <w:rPr>
          <w:rFonts w:ascii="Times New Roman" w:hAnsi="Times New Roman" w:cs="Times New Roman"/>
          <w:sz w:val="24"/>
          <w:szCs w:val="24"/>
        </w:rPr>
        <w:t xml:space="preserve"> 1-й класс : [электронное учебное пособие].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1С, 2016. - 1 CD-</w:t>
      </w:r>
      <w:proofErr w:type="gramStart"/>
      <w:r w:rsidRPr="00E511B3">
        <w:rPr>
          <w:rFonts w:ascii="Times New Roman" w:hAnsi="Times New Roman" w:cs="Times New Roman"/>
          <w:sz w:val="24"/>
          <w:szCs w:val="24"/>
        </w:rPr>
        <w:t>ROM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зв</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 (1С: Школа).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ISBN 978-5-9677-2375-9. - Текст. Изображение. Устная </w:t>
      </w:r>
      <w:proofErr w:type="gramStart"/>
      <w:r w:rsidRPr="00E511B3">
        <w:rPr>
          <w:rFonts w:ascii="Times New Roman" w:hAnsi="Times New Roman" w:cs="Times New Roman"/>
          <w:sz w:val="24"/>
          <w:szCs w:val="24"/>
        </w:rPr>
        <w:t>речь :</w:t>
      </w:r>
      <w:proofErr w:type="gramEnd"/>
      <w:r w:rsidRPr="00E511B3">
        <w:rPr>
          <w:rFonts w:ascii="Times New Roman" w:hAnsi="Times New Roman" w:cs="Times New Roman"/>
          <w:sz w:val="24"/>
          <w:szCs w:val="24"/>
        </w:rPr>
        <w:t xml:space="preserve"> электронные.</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Компьютерные программы</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КОМПАС-ЗО LT V </w:t>
      </w:r>
      <w:proofErr w:type="gramStart"/>
      <w:r w:rsidRPr="00E511B3">
        <w:rPr>
          <w:rFonts w:ascii="Times New Roman" w:hAnsi="Times New Roman" w:cs="Times New Roman"/>
          <w:sz w:val="24"/>
          <w:szCs w:val="24"/>
        </w:rPr>
        <w:t>12 :</w:t>
      </w:r>
      <w:proofErr w:type="gramEnd"/>
      <w:r w:rsidRPr="00E511B3">
        <w:rPr>
          <w:rFonts w:ascii="Times New Roman" w:hAnsi="Times New Roman" w:cs="Times New Roman"/>
          <w:sz w:val="24"/>
          <w:szCs w:val="24"/>
        </w:rPr>
        <w:t xml:space="preserve"> система трехмерного моделирования [для домашнего моделирования и учебных целей] / разработчик "АСКОН".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1С, 2017. - 1 CD-ROM. - (1С: Электронная </w:t>
      </w:r>
      <w:proofErr w:type="spellStart"/>
      <w:r w:rsidRPr="00E511B3">
        <w:rPr>
          <w:rFonts w:ascii="Times New Roman" w:hAnsi="Times New Roman" w:cs="Times New Roman"/>
          <w:sz w:val="24"/>
          <w:szCs w:val="24"/>
        </w:rPr>
        <w:t>дистрибьюция</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Электронная </w:t>
      </w:r>
      <w:proofErr w:type="gramStart"/>
      <w:r w:rsidRPr="00E511B3">
        <w:rPr>
          <w:rFonts w:ascii="Times New Roman" w:hAnsi="Times New Roman" w:cs="Times New Roman"/>
          <w:sz w:val="24"/>
          <w:szCs w:val="24"/>
        </w:rPr>
        <w:t>программа :</w:t>
      </w:r>
      <w:proofErr w:type="gramEnd"/>
      <w:r w:rsidRPr="00E511B3">
        <w:rPr>
          <w:rFonts w:ascii="Times New Roman" w:hAnsi="Times New Roman" w:cs="Times New Roman"/>
          <w:sz w:val="24"/>
          <w:szCs w:val="24"/>
        </w:rPr>
        <w:t xml:space="preserve"> электронная.</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Электронный паспорт здоровья ребенка (школьника) / разработчик: Академический МИАЦ.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1С, 2017. - 1 CD-ROM. - (1С: Электронная </w:t>
      </w:r>
      <w:proofErr w:type="spellStart"/>
      <w:r w:rsidRPr="00E511B3">
        <w:rPr>
          <w:rFonts w:ascii="Times New Roman" w:hAnsi="Times New Roman" w:cs="Times New Roman"/>
          <w:sz w:val="24"/>
          <w:szCs w:val="24"/>
        </w:rPr>
        <w:t>дистрибьюция</w:t>
      </w:r>
      <w:proofErr w:type="spellEnd"/>
      <w:r w:rsidRPr="00E511B3">
        <w:rPr>
          <w:rFonts w:ascii="Times New Roman" w:hAnsi="Times New Roman" w:cs="Times New Roman"/>
          <w:sz w:val="24"/>
          <w:szCs w:val="24"/>
        </w:rPr>
        <w:t xml:space="preserve">). - </w:t>
      </w:r>
      <w:proofErr w:type="spellStart"/>
      <w:r w:rsidRPr="00E511B3">
        <w:rPr>
          <w:rFonts w:ascii="Times New Roman" w:hAnsi="Times New Roman" w:cs="Times New Roman"/>
          <w:sz w:val="24"/>
          <w:szCs w:val="24"/>
        </w:rPr>
        <w:t>Загл</w:t>
      </w:r>
      <w:proofErr w:type="spellEnd"/>
      <w:proofErr w:type="gramStart"/>
      <w:r w:rsidRPr="00E511B3">
        <w:rPr>
          <w:rFonts w:ascii="Times New Roman" w:hAnsi="Times New Roman" w:cs="Times New Roman"/>
          <w:sz w:val="24"/>
          <w:szCs w:val="24"/>
        </w:rPr>
        <w:t>. с</w:t>
      </w:r>
      <w:proofErr w:type="gramEnd"/>
      <w:r w:rsidRPr="00E511B3">
        <w:rPr>
          <w:rFonts w:ascii="Times New Roman" w:hAnsi="Times New Roman" w:cs="Times New Roman"/>
          <w:sz w:val="24"/>
          <w:szCs w:val="24"/>
        </w:rPr>
        <w:t xml:space="preserve"> титул. экрана. - Электронная </w:t>
      </w:r>
      <w:proofErr w:type="gramStart"/>
      <w:r w:rsidRPr="00E511B3">
        <w:rPr>
          <w:rFonts w:ascii="Times New Roman" w:hAnsi="Times New Roman" w:cs="Times New Roman"/>
          <w:sz w:val="24"/>
          <w:szCs w:val="24"/>
        </w:rPr>
        <w:t>программа :</w:t>
      </w:r>
      <w:proofErr w:type="gramEnd"/>
      <w:r w:rsidRPr="00E511B3">
        <w:rPr>
          <w:rFonts w:ascii="Times New Roman" w:hAnsi="Times New Roman" w:cs="Times New Roman"/>
          <w:sz w:val="24"/>
          <w:szCs w:val="24"/>
        </w:rPr>
        <w:t xml:space="preserve"> электронная.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Сайты в сети Интернет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Правительство Российской </w:t>
      </w:r>
      <w:proofErr w:type="gramStart"/>
      <w:r w:rsidRPr="00E511B3">
        <w:rPr>
          <w:rFonts w:ascii="Times New Roman" w:hAnsi="Times New Roman" w:cs="Times New Roman"/>
          <w:sz w:val="24"/>
          <w:szCs w:val="24"/>
        </w:rPr>
        <w:t>Федерации :</w:t>
      </w:r>
      <w:proofErr w:type="gramEnd"/>
      <w:r w:rsidRPr="00E511B3">
        <w:rPr>
          <w:rFonts w:ascii="Times New Roman" w:hAnsi="Times New Roman" w:cs="Times New Roman"/>
          <w:sz w:val="24"/>
          <w:szCs w:val="24"/>
        </w:rPr>
        <w:t xml:space="preserve"> официальный сайт. - Москва. - Обновляется в течение суток. - URL: http://government.ru (дата обращения: 19.02.2018).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spacing w:before="1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Государственный </w:t>
      </w:r>
      <w:proofErr w:type="gramStart"/>
      <w:r w:rsidRPr="00E511B3">
        <w:rPr>
          <w:rFonts w:ascii="Times New Roman" w:hAnsi="Times New Roman" w:cs="Times New Roman"/>
          <w:sz w:val="24"/>
          <w:szCs w:val="24"/>
        </w:rPr>
        <w:t>Эрмитаж :</w:t>
      </w:r>
      <w:proofErr w:type="gramEnd"/>
      <w:r w:rsidRPr="00E511B3">
        <w:rPr>
          <w:rFonts w:ascii="Times New Roman" w:hAnsi="Times New Roman" w:cs="Times New Roman"/>
          <w:sz w:val="24"/>
          <w:szCs w:val="24"/>
        </w:rPr>
        <w:t xml:space="preserve"> [сайт]. - Санкт-Петербург, 1998 -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URL:</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http://www.hermitagemuseum.org/wps/portal/hermitage (дата обращения: 16.08.2017).</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Текст. </w:t>
      </w:r>
      <w:proofErr w:type="gramStart"/>
      <w:r w:rsidRPr="00E511B3">
        <w:rPr>
          <w:rFonts w:ascii="Times New Roman" w:hAnsi="Times New Roman" w:cs="Times New Roman"/>
          <w:sz w:val="24"/>
          <w:szCs w:val="24"/>
        </w:rPr>
        <w:t>Изображение :</w:t>
      </w:r>
      <w:proofErr w:type="gramEnd"/>
      <w:r w:rsidRPr="00E511B3">
        <w:rPr>
          <w:rFonts w:ascii="Times New Roman" w:hAnsi="Times New Roman" w:cs="Times New Roman"/>
          <w:sz w:val="24"/>
          <w:szCs w:val="24"/>
        </w:rPr>
        <w:t xml:space="preserve"> электронные.</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ТАСС :</w:t>
      </w:r>
      <w:proofErr w:type="gramEnd"/>
      <w:r w:rsidRPr="00E511B3">
        <w:rPr>
          <w:rFonts w:ascii="Times New Roman" w:hAnsi="Times New Roman" w:cs="Times New Roman"/>
          <w:sz w:val="24"/>
          <w:szCs w:val="24"/>
        </w:rPr>
        <w:t xml:space="preserve"> информационное агентство России : [сайт]. - Москва, 1999 -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Обновляется</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в</w:t>
      </w:r>
      <w:proofErr w:type="gramEnd"/>
      <w:r w:rsidRPr="00E511B3">
        <w:rPr>
          <w:rFonts w:ascii="Times New Roman" w:hAnsi="Times New Roman" w:cs="Times New Roman"/>
          <w:sz w:val="24"/>
          <w:szCs w:val="24"/>
        </w:rPr>
        <w:t xml:space="preserve"> течение суток. - URL: http://tass.ru (дата обращения: 26.05.2018).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Электронная библиотека: библиотека </w:t>
      </w:r>
      <w:proofErr w:type="gramStart"/>
      <w:r w:rsidRPr="00E511B3">
        <w:rPr>
          <w:rFonts w:ascii="Times New Roman" w:hAnsi="Times New Roman" w:cs="Times New Roman"/>
          <w:sz w:val="24"/>
          <w:szCs w:val="24"/>
        </w:rPr>
        <w:t>диссертаций :</w:t>
      </w:r>
      <w:proofErr w:type="gramEnd"/>
      <w:r w:rsidRPr="00E511B3">
        <w:rPr>
          <w:rFonts w:ascii="Times New Roman" w:hAnsi="Times New Roman" w:cs="Times New Roman"/>
          <w:sz w:val="24"/>
          <w:szCs w:val="24"/>
        </w:rPr>
        <w:t xml:space="preserve"> сайт / Российская государственная</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библиотека</w:t>
      </w:r>
      <w:proofErr w:type="gram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РГБ, 2003 -    . URL: http://diss.rsl.ru/?lang=ru (дата обращения: 20.07.2018).</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Режим доступа: для </w:t>
      </w:r>
      <w:proofErr w:type="spellStart"/>
      <w:r w:rsidRPr="00E511B3">
        <w:rPr>
          <w:rFonts w:ascii="Times New Roman" w:hAnsi="Times New Roman" w:cs="Times New Roman"/>
          <w:sz w:val="24"/>
          <w:szCs w:val="24"/>
        </w:rPr>
        <w:t>зарегистрир</w:t>
      </w:r>
      <w:proofErr w:type="spellEnd"/>
      <w:proofErr w:type="gramStart"/>
      <w:r w:rsidRPr="00E511B3">
        <w:rPr>
          <w:rFonts w:ascii="Times New Roman" w:hAnsi="Times New Roman" w:cs="Times New Roman"/>
          <w:sz w:val="24"/>
          <w:szCs w:val="24"/>
        </w:rPr>
        <w:t>. читателей</w:t>
      </w:r>
      <w:proofErr w:type="gramEnd"/>
      <w:r w:rsidRPr="00E511B3">
        <w:rPr>
          <w:rFonts w:ascii="Times New Roman" w:hAnsi="Times New Roman" w:cs="Times New Roman"/>
          <w:sz w:val="24"/>
          <w:szCs w:val="24"/>
        </w:rPr>
        <w:t xml:space="preserve"> РГБ.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РУКОНТ :</w:t>
      </w:r>
      <w:proofErr w:type="gramEnd"/>
      <w:r w:rsidRPr="00E511B3">
        <w:rPr>
          <w:rFonts w:ascii="Times New Roman" w:hAnsi="Times New Roman" w:cs="Times New Roman"/>
          <w:sz w:val="24"/>
          <w:szCs w:val="24"/>
        </w:rPr>
        <w:t xml:space="preserve"> национальный цифровой ресурс : межотраслевая электронная библиотека : сайт / консорциум</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"КОТЕКСТУМ". - </w:t>
      </w:r>
      <w:proofErr w:type="spellStart"/>
      <w:r w:rsidRPr="00E511B3">
        <w:rPr>
          <w:rFonts w:ascii="Times New Roman" w:hAnsi="Times New Roman" w:cs="Times New Roman"/>
          <w:sz w:val="24"/>
          <w:szCs w:val="24"/>
        </w:rPr>
        <w:t>Сколково</w:t>
      </w:r>
      <w:proofErr w:type="spellEnd"/>
      <w:r w:rsidRPr="00E511B3">
        <w:rPr>
          <w:rFonts w:ascii="Times New Roman" w:hAnsi="Times New Roman" w:cs="Times New Roman"/>
          <w:sz w:val="24"/>
          <w:szCs w:val="24"/>
        </w:rPr>
        <w:t xml:space="preserve">, 2010 -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URL: https://rucont.ru (дата обращения: 06.06.2018). - Режим</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доступа</w:t>
      </w:r>
      <w:proofErr w:type="gramEnd"/>
      <w:r w:rsidRPr="00E511B3">
        <w:rPr>
          <w:rFonts w:ascii="Times New Roman" w:hAnsi="Times New Roman" w:cs="Times New Roman"/>
          <w:sz w:val="24"/>
          <w:szCs w:val="24"/>
        </w:rPr>
        <w:t xml:space="preserve">: для </w:t>
      </w:r>
      <w:proofErr w:type="spellStart"/>
      <w:r w:rsidRPr="00E511B3">
        <w:rPr>
          <w:rFonts w:ascii="Times New Roman" w:hAnsi="Times New Roman" w:cs="Times New Roman"/>
          <w:sz w:val="24"/>
          <w:szCs w:val="24"/>
        </w:rPr>
        <w:t>авториз</w:t>
      </w:r>
      <w:proofErr w:type="spellEnd"/>
      <w:r w:rsidRPr="00E511B3">
        <w:rPr>
          <w:rFonts w:ascii="Times New Roman" w:hAnsi="Times New Roman" w:cs="Times New Roman"/>
          <w:sz w:val="24"/>
          <w:szCs w:val="24"/>
        </w:rPr>
        <w:t xml:space="preserve">. пользователей.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eLIBRARY.RU :</w:t>
      </w:r>
      <w:proofErr w:type="gramEnd"/>
      <w:r w:rsidRPr="00E511B3">
        <w:rPr>
          <w:rFonts w:ascii="Times New Roman" w:hAnsi="Times New Roman" w:cs="Times New Roman"/>
          <w:sz w:val="24"/>
          <w:szCs w:val="24"/>
        </w:rPr>
        <w:t xml:space="preserve"> научная электронная библиотека : сайт. - Москва, 2000 -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URL: https://elibrary.ru</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w:t>
      </w:r>
      <w:proofErr w:type="gramStart"/>
      <w:r w:rsidRPr="00E511B3">
        <w:rPr>
          <w:rFonts w:ascii="Times New Roman" w:hAnsi="Times New Roman" w:cs="Times New Roman"/>
          <w:sz w:val="24"/>
          <w:szCs w:val="24"/>
        </w:rPr>
        <w:t>дата</w:t>
      </w:r>
      <w:proofErr w:type="gramEnd"/>
      <w:r w:rsidRPr="00E511B3">
        <w:rPr>
          <w:rFonts w:ascii="Times New Roman" w:hAnsi="Times New Roman" w:cs="Times New Roman"/>
          <w:sz w:val="24"/>
          <w:szCs w:val="24"/>
        </w:rPr>
        <w:t xml:space="preserve"> обращения: 09.01.2018). - Режим доступа: для </w:t>
      </w:r>
      <w:proofErr w:type="spellStart"/>
      <w:r w:rsidRPr="00E511B3">
        <w:rPr>
          <w:rFonts w:ascii="Times New Roman" w:hAnsi="Times New Roman" w:cs="Times New Roman"/>
          <w:sz w:val="24"/>
          <w:szCs w:val="24"/>
        </w:rPr>
        <w:t>зарегистрир</w:t>
      </w:r>
      <w:proofErr w:type="spellEnd"/>
      <w:proofErr w:type="gramStart"/>
      <w:r w:rsidRPr="00E511B3">
        <w:rPr>
          <w:rFonts w:ascii="Times New Roman" w:hAnsi="Times New Roman" w:cs="Times New Roman"/>
          <w:sz w:val="24"/>
          <w:szCs w:val="24"/>
        </w:rPr>
        <w:t>. пользователей</w:t>
      </w:r>
      <w:proofErr w:type="gram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nformat"/>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    </w:t>
      </w:r>
      <w:proofErr w:type="spellStart"/>
      <w:proofErr w:type="gramStart"/>
      <w:r w:rsidRPr="00E511B3">
        <w:rPr>
          <w:rFonts w:ascii="Times New Roman" w:hAnsi="Times New Roman" w:cs="Times New Roman"/>
          <w:sz w:val="24"/>
          <w:szCs w:val="24"/>
        </w:rPr>
        <w:t>Газета.Ру</w:t>
      </w:r>
      <w:proofErr w:type="spellEnd"/>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[сайт] / учредитель АО "</w:t>
      </w:r>
      <w:proofErr w:type="spellStart"/>
      <w:r w:rsidRPr="00E511B3">
        <w:rPr>
          <w:rFonts w:ascii="Times New Roman" w:hAnsi="Times New Roman" w:cs="Times New Roman"/>
          <w:sz w:val="24"/>
          <w:szCs w:val="24"/>
        </w:rPr>
        <w:t>Газета.Ру</w:t>
      </w:r>
      <w:proofErr w:type="spellEnd"/>
      <w:r w:rsidRPr="00E511B3">
        <w:rPr>
          <w:rFonts w:ascii="Times New Roman" w:hAnsi="Times New Roman" w:cs="Times New Roman"/>
          <w:sz w:val="24"/>
          <w:szCs w:val="24"/>
        </w:rPr>
        <w:t xml:space="preserve">". - Москва, 1999 -  </w:t>
      </w:r>
      <w:proofErr w:type="gramStart"/>
      <w:r w:rsidRPr="00E511B3">
        <w:rPr>
          <w:rFonts w:ascii="Times New Roman" w:hAnsi="Times New Roman" w:cs="Times New Roman"/>
          <w:sz w:val="24"/>
          <w:szCs w:val="24"/>
        </w:rPr>
        <w:t xml:space="preserve">  .</w:t>
      </w:r>
      <w:proofErr w:type="gramEnd"/>
      <w:r w:rsidRPr="00E511B3">
        <w:rPr>
          <w:rFonts w:ascii="Times New Roman" w:hAnsi="Times New Roman" w:cs="Times New Roman"/>
          <w:sz w:val="24"/>
          <w:szCs w:val="24"/>
        </w:rPr>
        <w:t xml:space="preserve"> - Обновляется в течение</w:t>
      </w:r>
    </w:p>
    <w:p w:rsidR="00DE57D4" w:rsidRPr="00E511B3" w:rsidRDefault="00DE57D4" w:rsidP="00E511B3">
      <w:pPr>
        <w:pStyle w:val="ConsPlusNonformat"/>
        <w:contextualSpacing/>
        <w:jc w:val="both"/>
        <w:rPr>
          <w:rFonts w:ascii="Times New Roman" w:hAnsi="Times New Roman" w:cs="Times New Roman"/>
          <w:sz w:val="24"/>
          <w:szCs w:val="24"/>
        </w:rPr>
      </w:pPr>
      <w:proofErr w:type="gramStart"/>
      <w:r w:rsidRPr="00E511B3">
        <w:rPr>
          <w:rFonts w:ascii="Times New Roman" w:hAnsi="Times New Roman" w:cs="Times New Roman"/>
          <w:sz w:val="24"/>
          <w:szCs w:val="24"/>
        </w:rPr>
        <w:t>суток</w:t>
      </w:r>
      <w:proofErr w:type="gramEnd"/>
      <w:r w:rsidRPr="00E511B3">
        <w:rPr>
          <w:rFonts w:ascii="Times New Roman" w:hAnsi="Times New Roman" w:cs="Times New Roman"/>
          <w:sz w:val="24"/>
          <w:szCs w:val="24"/>
        </w:rPr>
        <w:t xml:space="preserve">. - URL: https://www.gazeta.ru (дата обращения: 15.04.2018).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Глобусы, модели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Глобус Земли политический. - 1:50 000 000.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Глобусный мир, 2017. - 1 </w:t>
      </w:r>
      <w:proofErr w:type="gramStart"/>
      <w:r w:rsidRPr="00E511B3">
        <w:rPr>
          <w:rFonts w:ascii="Times New Roman" w:hAnsi="Times New Roman" w:cs="Times New Roman"/>
          <w:sz w:val="24"/>
          <w:szCs w:val="24"/>
        </w:rPr>
        <w:t>глобус :</w:t>
      </w:r>
      <w:proofErr w:type="gramEnd"/>
      <w:r w:rsidRPr="00E511B3">
        <w:rPr>
          <w:rFonts w:ascii="Times New Roman" w:hAnsi="Times New Roman" w:cs="Times New Roman"/>
          <w:sz w:val="24"/>
          <w:szCs w:val="24"/>
        </w:rPr>
        <w:t xml:space="preserve"> пластик ; 25 см (</w:t>
      </w:r>
      <w:proofErr w:type="spellStart"/>
      <w:r w:rsidRPr="00E511B3">
        <w:rPr>
          <w:rFonts w:ascii="Times New Roman" w:hAnsi="Times New Roman" w:cs="Times New Roman"/>
          <w:sz w:val="24"/>
          <w:szCs w:val="24"/>
        </w:rPr>
        <w:t>диам</w:t>
      </w:r>
      <w:proofErr w:type="spellEnd"/>
      <w:r w:rsidRPr="00E511B3">
        <w:rPr>
          <w:rFonts w:ascii="Times New Roman" w:hAnsi="Times New Roman" w:cs="Times New Roman"/>
          <w:sz w:val="24"/>
          <w:szCs w:val="24"/>
        </w:rPr>
        <w:t xml:space="preserve">.). - Высота подставки 25 см, с подсветкой. - </w:t>
      </w:r>
      <w:proofErr w:type="gramStart"/>
      <w:r w:rsidRPr="00E511B3">
        <w:rPr>
          <w:rFonts w:ascii="Times New Roman" w:hAnsi="Times New Roman" w:cs="Times New Roman"/>
          <w:sz w:val="24"/>
          <w:szCs w:val="24"/>
        </w:rPr>
        <w:t>Предмет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Глобус Луны. - 1:50 000 000.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Глобусный мир, 2017. - 1 </w:t>
      </w:r>
      <w:proofErr w:type="gramStart"/>
      <w:r w:rsidRPr="00E511B3">
        <w:rPr>
          <w:rFonts w:ascii="Times New Roman" w:hAnsi="Times New Roman" w:cs="Times New Roman"/>
          <w:sz w:val="24"/>
          <w:szCs w:val="24"/>
        </w:rPr>
        <w:t>глобус :</w:t>
      </w:r>
      <w:proofErr w:type="gramEnd"/>
      <w:r w:rsidRPr="00E511B3">
        <w:rPr>
          <w:rFonts w:ascii="Times New Roman" w:hAnsi="Times New Roman" w:cs="Times New Roman"/>
          <w:sz w:val="24"/>
          <w:szCs w:val="24"/>
        </w:rPr>
        <w:t xml:space="preserve"> пластик ; 21 см (</w:t>
      </w:r>
      <w:proofErr w:type="spellStart"/>
      <w:r w:rsidRPr="00E511B3">
        <w:rPr>
          <w:rFonts w:ascii="Times New Roman" w:hAnsi="Times New Roman" w:cs="Times New Roman"/>
          <w:sz w:val="24"/>
          <w:szCs w:val="24"/>
        </w:rPr>
        <w:t>диам</w:t>
      </w:r>
      <w:proofErr w:type="spellEnd"/>
      <w:r w:rsidRPr="00E511B3">
        <w:rPr>
          <w:rFonts w:ascii="Times New Roman" w:hAnsi="Times New Roman" w:cs="Times New Roman"/>
          <w:sz w:val="24"/>
          <w:szCs w:val="24"/>
        </w:rPr>
        <w:t xml:space="preserve">.). - Высота подставки 29 см. - </w:t>
      </w:r>
      <w:proofErr w:type="gramStart"/>
      <w:r w:rsidRPr="00E511B3">
        <w:rPr>
          <w:rFonts w:ascii="Times New Roman" w:hAnsi="Times New Roman" w:cs="Times New Roman"/>
          <w:sz w:val="24"/>
          <w:szCs w:val="24"/>
        </w:rPr>
        <w:t>Предмет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Функциональная модель плечевого сустава.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3B </w:t>
      </w:r>
      <w:proofErr w:type="spellStart"/>
      <w:r w:rsidRPr="00E511B3">
        <w:rPr>
          <w:rFonts w:ascii="Times New Roman" w:hAnsi="Times New Roman" w:cs="Times New Roman"/>
          <w:sz w:val="24"/>
          <w:szCs w:val="24"/>
        </w:rPr>
        <w:t>Scientific</w:t>
      </w:r>
      <w:proofErr w:type="spellEnd"/>
      <w:r w:rsidRPr="00E511B3">
        <w:rPr>
          <w:rFonts w:ascii="Times New Roman" w:hAnsi="Times New Roman" w:cs="Times New Roman"/>
          <w:sz w:val="24"/>
          <w:szCs w:val="24"/>
        </w:rPr>
        <w:t xml:space="preserve">, 2017. - 1 </w:t>
      </w:r>
      <w:proofErr w:type="gramStart"/>
      <w:r w:rsidRPr="00E511B3">
        <w:rPr>
          <w:rFonts w:ascii="Times New Roman" w:hAnsi="Times New Roman" w:cs="Times New Roman"/>
          <w:sz w:val="24"/>
          <w:szCs w:val="24"/>
        </w:rPr>
        <w:t>модель :</w:t>
      </w:r>
      <w:proofErr w:type="gramEnd"/>
      <w:r w:rsidRPr="00E511B3">
        <w:rPr>
          <w:rFonts w:ascii="Times New Roman" w:hAnsi="Times New Roman" w:cs="Times New Roman"/>
          <w:sz w:val="24"/>
          <w:szCs w:val="24"/>
        </w:rPr>
        <w:t xml:space="preserve"> пластик ; 16x12x20 см. - Артикул 1000159 [А80]. - </w:t>
      </w:r>
      <w:proofErr w:type="gramStart"/>
      <w:r w:rsidRPr="00E511B3">
        <w:rPr>
          <w:rFonts w:ascii="Times New Roman" w:hAnsi="Times New Roman" w:cs="Times New Roman"/>
          <w:sz w:val="24"/>
          <w:szCs w:val="24"/>
        </w:rPr>
        <w:t>Предмет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Сборная модель Российского вокзала станции </w:t>
      </w:r>
      <w:proofErr w:type="spellStart"/>
      <w:r w:rsidRPr="00E511B3">
        <w:rPr>
          <w:rFonts w:ascii="Times New Roman" w:hAnsi="Times New Roman" w:cs="Times New Roman"/>
          <w:sz w:val="24"/>
          <w:szCs w:val="24"/>
        </w:rPr>
        <w:t>Мариенбург</w:t>
      </w:r>
      <w:proofErr w:type="spellEnd"/>
      <w:r w:rsidRPr="00E511B3">
        <w:rPr>
          <w:rFonts w:ascii="Times New Roman" w:hAnsi="Times New Roman" w:cs="Times New Roman"/>
          <w:sz w:val="24"/>
          <w:szCs w:val="24"/>
        </w:rPr>
        <w:t xml:space="preserve"> Октябрьской железной дороги. - 1:87.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Макетная мастерская, 2017. - 1 </w:t>
      </w:r>
      <w:proofErr w:type="gramStart"/>
      <w:r w:rsidRPr="00E511B3">
        <w:rPr>
          <w:rFonts w:ascii="Times New Roman" w:hAnsi="Times New Roman" w:cs="Times New Roman"/>
          <w:sz w:val="24"/>
          <w:szCs w:val="24"/>
        </w:rPr>
        <w:t>модель :</w:t>
      </w:r>
      <w:proofErr w:type="gramEnd"/>
      <w:r w:rsidRPr="00E511B3">
        <w:rPr>
          <w:rFonts w:ascii="Times New Roman" w:hAnsi="Times New Roman" w:cs="Times New Roman"/>
          <w:sz w:val="24"/>
          <w:szCs w:val="24"/>
        </w:rPr>
        <w:t xml:space="preserve"> дерево. - </w:t>
      </w:r>
      <w:proofErr w:type="gramStart"/>
      <w:r w:rsidRPr="00E511B3">
        <w:rPr>
          <w:rFonts w:ascii="Times New Roman" w:hAnsi="Times New Roman" w:cs="Times New Roman"/>
          <w:sz w:val="24"/>
          <w:szCs w:val="24"/>
        </w:rPr>
        <w:t>Предмет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Строение земных складок и эволюции </w:t>
      </w:r>
      <w:proofErr w:type="gramStart"/>
      <w:r w:rsidRPr="00E511B3">
        <w:rPr>
          <w:rFonts w:ascii="Times New Roman" w:hAnsi="Times New Roman" w:cs="Times New Roman"/>
          <w:sz w:val="24"/>
          <w:szCs w:val="24"/>
        </w:rPr>
        <w:t>рельефа :</w:t>
      </w:r>
      <w:proofErr w:type="gramEnd"/>
      <w:r w:rsidRPr="00E511B3">
        <w:rPr>
          <w:rFonts w:ascii="Times New Roman" w:hAnsi="Times New Roman" w:cs="Times New Roman"/>
          <w:sz w:val="24"/>
          <w:szCs w:val="24"/>
        </w:rPr>
        <w:t xml:space="preserve"> модель : демонстрационный материал по географии.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ГеоНика</w:t>
      </w:r>
      <w:proofErr w:type="spellEnd"/>
      <w:r w:rsidRPr="00E511B3">
        <w:rPr>
          <w:rFonts w:ascii="Times New Roman" w:hAnsi="Times New Roman" w:cs="Times New Roman"/>
          <w:sz w:val="24"/>
          <w:szCs w:val="24"/>
        </w:rPr>
        <w:t xml:space="preserve">, 2017. - 1 </w:t>
      </w:r>
      <w:proofErr w:type="gramStart"/>
      <w:r w:rsidRPr="00E511B3">
        <w:rPr>
          <w:rFonts w:ascii="Times New Roman" w:hAnsi="Times New Roman" w:cs="Times New Roman"/>
          <w:sz w:val="24"/>
          <w:szCs w:val="24"/>
        </w:rPr>
        <w:t>модель :</w:t>
      </w:r>
      <w:proofErr w:type="gramEnd"/>
      <w:r w:rsidRPr="00E511B3">
        <w:rPr>
          <w:rFonts w:ascii="Times New Roman" w:hAnsi="Times New Roman" w:cs="Times New Roman"/>
          <w:sz w:val="24"/>
          <w:szCs w:val="24"/>
        </w:rPr>
        <w:t xml:space="preserve"> пластмасса ; 48x23x17 см. - Модель раскрашена в </w:t>
      </w:r>
      <w:proofErr w:type="spellStart"/>
      <w:r w:rsidRPr="00E511B3">
        <w:rPr>
          <w:rFonts w:ascii="Times New Roman" w:hAnsi="Times New Roman" w:cs="Times New Roman"/>
          <w:sz w:val="24"/>
          <w:szCs w:val="24"/>
        </w:rPr>
        <w:t>естеств</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цв</w:t>
      </w:r>
      <w:proofErr w:type="spellEnd"/>
      <w:r w:rsidRPr="00E511B3">
        <w:rPr>
          <w:rFonts w:ascii="Times New Roman" w:hAnsi="Times New Roman" w:cs="Times New Roman"/>
          <w:sz w:val="24"/>
          <w:szCs w:val="24"/>
        </w:rPr>
        <w:t xml:space="preserve">. - Артикул 4314. - </w:t>
      </w:r>
      <w:proofErr w:type="gramStart"/>
      <w:r w:rsidRPr="00E511B3">
        <w:rPr>
          <w:rFonts w:ascii="Times New Roman" w:hAnsi="Times New Roman" w:cs="Times New Roman"/>
          <w:sz w:val="24"/>
          <w:szCs w:val="24"/>
        </w:rPr>
        <w:t>Предмет :</w:t>
      </w:r>
      <w:proofErr w:type="gramEnd"/>
      <w:r w:rsidRPr="00E511B3">
        <w:rPr>
          <w:rFonts w:ascii="Times New Roman" w:hAnsi="Times New Roman" w:cs="Times New Roman"/>
          <w:sz w:val="24"/>
          <w:szCs w:val="24"/>
        </w:rPr>
        <w:t xml:space="preserve"> непосредственный.</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b/>
          <w:sz w:val="24"/>
          <w:szCs w:val="24"/>
        </w:rPr>
        <w:t>Составные части ресурсов</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Статья, раздел ...</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 из монографического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Калинина, Г. П.</w:t>
      </w:r>
      <w:r w:rsidRPr="00E511B3">
        <w:rPr>
          <w:rFonts w:ascii="Times New Roman" w:hAnsi="Times New Roman" w:cs="Times New Roman"/>
          <w:sz w:val="24"/>
          <w:szCs w:val="24"/>
        </w:rPr>
        <w:t xml:space="preserve"> Развитие научно-методической работы в Книжной палате / Г. П. Калинина, В. П. Смирнова.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Российская книжная палата: славное прошлое и надежное будущее : материалы научно-методической конференции к 100-летию РКП / Информационное телеграфное агентство России (ИТАР-ТАСС), филиал "Российская книжная палата" ; под общей редакцией К. М. Сухорукова. -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РКП, 2017. - С. 61 - 78.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Янушкина</w:t>
      </w:r>
      <w:proofErr w:type="spellEnd"/>
      <w:r w:rsidRPr="00E511B3">
        <w:rPr>
          <w:rFonts w:ascii="Times New Roman" w:hAnsi="Times New Roman" w:cs="Times New Roman"/>
          <w:b/>
          <w:sz w:val="24"/>
          <w:szCs w:val="24"/>
        </w:rPr>
        <w:t>, Ю. В.</w:t>
      </w:r>
      <w:r w:rsidRPr="00E511B3">
        <w:rPr>
          <w:rFonts w:ascii="Times New Roman" w:hAnsi="Times New Roman" w:cs="Times New Roman"/>
          <w:sz w:val="24"/>
          <w:szCs w:val="24"/>
        </w:rPr>
        <w:t xml:space="preserve"> Исторические предпосылки формирования архитектурного образа советского города 1930 - 1950-х гг. / Ю. В. </w:t>
      </w:r>
      <w:proofErr w:type="spellStart"/>
      <w:r w:rsidRPr="00E511B3">
        <w:rPr>
          <w:rFonts w:ascii="Times New Roman" w:hAnsi="Times New Roman" w:cs="Times New Roman"/>
          <w:sz w:val="24"/>
          <w:szCs w:val="24"/>
        </w:rPr>
        <w:t>Янушкина</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Архитектура Сталинграда 1925 - 1961 гг. Образ города в культуре и его воплощение : учебное пособие / Ю. В. </w:t>
      </w:r>
      <w:proofErr w:type="spellStart"/>
      <w:r w:rsidRPr="00E511B3">
        <w:rPr>
          <w:rFonts w:ascii="Times New Roman" w:hAnsi="Times New Roman" w:cs="Times New Roman"/>
          <w:sz w:val="24"/>
          <w:szCs w:val="24"/>
        </w:rPr>
        <w:t>Янушкина</w:t>
      </w:r>
      <w:proofErr w:type="spellEnd"/>
      <w:r w:rsidRPr="00E511B3">
        <w:rPr>
          <w:rFonts w:ascii="Times New Roman" w:hAnsi="Times New Roman" w:cs="Times New Roman"/>
          <w:sz w:val="24"/>
          <w:szCs w:val="24"/>
        </w:rPr>
        <w:t xml:space="preserve"> ; Министерство образования и науки Российской Федерации, Волгоградский государственный архитектурно-строительный университет. - </w:t>
      </w:r>
      <w:proofErr w:type="gramStart"/>
      <w:r w:rsidRPr="00E511B3">
        <w:rPr>
          <w:rFonts w:ascii="Times New Roman" w:hAnsi="Times New Roman" w:cs="Times New Roman"/>
          <w:sz w:val="24"/>
          <w:szCs w:val="24"/>
        </w:rPr>
        <w:t>Волгоград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ВолГАСУ</w:t>
      </w:r>
      <w:proofErr w:type="spellEnd"/>
      <w:r w:rsidRPr="00E511B3">
        <w:rPr>
          <w:rFonts w:ascii="Times New Roman" w:hAnsi="Times New Roman" w:cs="Times New Roman"/>
          <w:sz w:val="24"/>
          <w:szCs w:val="24"/>
        </w:rPr>
        <w:t>, 2014. - ISBN 978-5-982766-693-9. - Раздел 1. - С. 8 - 61. - URL: http://vgasu.ru/attachments/oi_yanushkina_01.pdf (дата обращения: 20.06.2018).</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 из сериального издания</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Щербина, М. В.</w:t>
      </w:r>
      <w:r w:rsidRPr="00E511B3">
        <w:rPr>
          <w:rFonts w:ascii="Times New Roman" w:hAnsi="Times New Roman" w:cs="Times New Roman"/>
          <w:sz w:val="24"/>
          <w:szCs w:val="24"/>
        </w:rPr>
        <w:t xml:space="preserve"> Об удостоверениях, льготах и </w:t>
      </w:r>
      <w:proofErr w:type="gramStart"/>
      <w:r w:rsidRPr="00E511B3">
        <w:rPr>
          <w:rFonts w:ascii="Times New Roman" w:hAnsi="Times New Roman" w:cs="Times New Roman"/>
          <w:sz w:val="24"/>
          <w:szCs w:val="24"/>
        </w:rPr>
        <w:t>правах :</w:t>
      </w:r>
      <w:proofErr w:type="gramEnd"/>
      <w:r w:rsidRPr="00E511B3">
        <w:rPr>
          <w:rFonts w:ascii="Times New Roman" w:hAnsi="Times New Roman" w:cs="Times New Roman"/>
          <w:sz w:val="24"/>
          <w:szCs w:val="24"/>
        </w:rPr>
        <w:t xml:space="preserve"> [ответы первого заместителя министра труда и социальной защиты Республики Крым на вопросы читателей газеты "Крымская правда"] / Марина Щербина ; [записала Н. </w:t>
      </w:r>
      <w:proofErr w:type="spellStart"/>
      <w:r w:rsidRPr="00E511B3">
        <w:rPr>
          <w:rFonts w:ascii="Times New Roman" w:hAnsi="Times New Roman" w:cs="Times New Roman"/>
          <w:sz w:val="24"/>
          <w:szCs w:val="24"/>
        </w:rPr>
        <w:t>Пупкова</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Крымская правда. - 2017. - 25 </w:t>
      </w:r>
      <w:proofErr w:type="spellStart"/>
      <w:r w:rsidRPr="00E511B3">
        <w:rPr>
          <w:rFonts w:ascii="Times New Roman" w:hAnsi="Times New Roman" w:cs="Times New Roman"/>
          <w:sz w:val="24"/>
          <w:szCs w:val="24"/>
        </w:rPr>
        <w:t>нояб</w:t>
      </w:r>
      <w:proofErr w:type="spellEnd"/>
      <w:r w:rsidRPr="00E511B3">
        <w:rPr>
          <w:rFonts w:ascii="Times New Roman" w:hAnsi="Times New Roman" w:cs="Times New Roman"/>
          <w:sz w:val="24"/>
          <w:szCs w:val="24"/>
        </w:rPr>
        <w:t xml:space="preserve">. (N 217). - С. 2. - Окончание. Начало: 18 </w:t>
      </w:r>
      <w:proofErr w:type="spellStart"/>
      <w:r w:rsidRPr="00E511B3">
        <w:rPr>
          <w:rFonts w:ascii="Times New Roman" w:hAnsi="Times New Roman" w:cs="Times New Roman"/>
          <w:sz w:val="24"/>
          <w:szCs w:val="24"/>
        </w:rPr>
        <w:t>нояб</w:t>
      </w:r>
      <w:proofErr w:type="spellEnd"/>
      <w:r w:rsidRPr="00E511B3">
        <w:rPr>
          <w:rFonts w:ascii="Times New Roman" w:hAnsi="Times New Roman" w:cs="Times New Roman"/>
          <w:sz w:val="24"/>
          <w:szCs w:val="24"/>
        </w:rPr>
        <w:t xml:space="preserve">. (N 212), </w:t>
      </w:r>
      <w:proofErr w:type="spellStart"/>
      <w:proofErr w:type="gramStart"/>
      <w:r w:rsidRPr="00E511B3">
        <w:rPr>
          <w:rFonts w:ascii="Times New Roman" w:hAnsi="Times New Roman" w:cs="Times New Roman"/>
          <w:sz w:val="24"/>
          <w:szCs w:val="24"/>
        </w:rPr>
        <w:t>загл</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О статусах и льготах.</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Ясин, Е. Г.</w:t>
      </w:r>
      <w:r w:rsidRPr="00E511B3">
        <w:rPr>
          <w:rFonts w:ascii="Times New Roman" w:hAnsi="Times New Roman" w:cs="Times New Roman"/>
          <w:sz w:val="24"/>
          <w:szCs w:val="24"/>
        </w:rPr>
        <w:t xml:space="preserve"> Евгений Ясин: "Революция, если вы не заметили, уже состоялась</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[об экономической ситуации : беседа с научным руководителем Национального исследовательского университета "Высшая школа экономики", Москва / записал П. </w:t>
      </w:r>
      <w:proofErr w:type="spellStart"/>
      <w:r w:rsidRPr="00E511B3">
        <w:rPr>
          <w:rFonts w:ascii="Times New Roman" w:hAnsi="Times New Roman" w:cs="Times New Roman"/>
          <w:sz w:val="24"/>
          <w:szCs w:val="24"/>
        </w:rPr>
        <w:t>Каныгин</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Новая газета. - 2017. - 22 дек. (N 143). - С. 6 - 7.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Влияние психологических свойств личности на графическое воспроизведение зрительной информации / С. К. </w:t>
      </w:r>
      <w:proofErr w:type="spellStart"/>
      <w:r w:rsidRPr="00E511B3">
        <w:rPr>
          <w:rFonts w:ascii="Times New Roman" w:hAnsi="Times New Roman" w:cs="Times New Roman"/>
          <w:sz w:val="24"/>
          <w:szCs w:val="24"/>
        </w:rPr>
        <w:t>Быструшкин</w:t>
      </w:r>
      <w:proofErr w:type="spellEnd"/>
      <w:r w:rsidRPr="00E511B3">
        <w:rPr>
          <w:rFonts w:ascii="Times New Roman" w:hAnsi="Times New Roman" w:cs="Times New Roman"/>
          <w:sz w:val="24"/>
          <w:szCs w:val="24"/>
        </w:rPr>
        <w:t xml:space="preserve">, О. Я. Созонова, Н. Г. Петрова [и др.].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Сибирский педагогический журнал. - 2017. - N 4. - С. 136 - 144. - Рез. англ. - </w:t>
      </w:r>
      <w:proofErr w:type="spellStart"/>
      <w:proofErr w:type="gram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с. 142 - 143 (17 назв.).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Скрипник</w:t>
      </w:r>
      <w:proofErr w:type="spellEnd"/>
      <w:r w:rsidRPr="00E511B3">
        <w:rPr>
          <w:rFonts w:ascii="Times New Roman" w:hAnsi="Times New Roman" w:cs="Times New Roman"/>
          <w:b/>
          <w:sz w:val="24"/>
          <w:szCs w:val="24"/>
        </w:rPr>
        <w:t>, К. Д.</w:t>
      </w:r>
      <w:r w:rsidRPr="00E511B3">
        <w:rPr>
          <w:rFonts w:ascii="Times New Roman" w:hAnsi="Times New Roman" w:cs="Times New Roman"/>
          <w:sz w:val="24"/>
          <w:szCs w:val="24"/>
        </w:rPr>
        <w:t xml:space="preserve"> Лингвистический поворот и философия языка Дж. Локка: интерпретации, комментарии, теоретические источники / К. Д. </w:t>
      </w:r>
      <w:proofErr w:type="spellStart"/>
      <w:r w:rsidRPr="00E511B3">
        <w:rPr>
          <w:rFonts w:ascii="Times New Roman" w:hAnsi="Times New Roman" w:cs="Times New Roman"/>
          <w:sz w:val="24"/>
          <w:szCs w:val="24"/>
        </w:rPr>
        <w:t>Скрипник</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Вестник Удмуртского университета. Серия: Философия. Психология. Педагогика. - 2017. - Т. 27, </w:t>
      </w: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xml:space="preserve">. 2. - С. 139 - 146. - Рез. англ. - </w:t>
      </w:r>
      <w:proofErr w:type="spellStart"/>
      <w:proofErr w:type="gramStart"/>
      <w:r w:rsidRPr="00E511B3">
        <w:rPr>
          <w:rFonts w:ascii="Times New Roman" w:hAnsi="Times New Roman" w:cs="Times New Roman"/>
          <w:sz w:val="24"/>
          <w:szCs w:val="24"/>
        </w:rPr>
        <w:t>Библиогр</w:t>
      </w:r>
      <w:proofErr w:type="spellEnd"/>
      <w:r w:rsidRPr="00E511B3">
        <w:rPr>
          <w:rFonts w:ascii="Times New Roman" w:hAnsi="Times New Roman" w:cs="Times New Roman"/>
          <w:sz w:val="24"/>
          <w:szCs w:val="24"/>
        </w:rPr>
        <w:t>.:</w:t>
      </w:r>
      <w:proofErr w:type="gramEnd"/>
      <w:r w:rsidRPr="00E511B3">
        <w:rPr>
          <w:rFonts w:ascii="Times New Roman" w:hAnsi="Times New Roman" w:cs="Times New Roman"/>
          <w:sz w:val="24"/>
          <w:szCs w:val="24"/>
        </w:rPr>
        <w:t xml:space="preserve"> с. 145 (20 назв.).</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Московская, А. А.</w:t>
      </w:r>
      <w:r w:rsidRPr="00E511B3">
        <w:rPr>
          <w:rFonts w:ascii="Times New Roman" w:hAnsi="Times New Roman" w:cs="Times New Roman"/>
          <w:sz w:val="24"/>
          <w:szCs w:val="24"/>
        </w:rPr>
        <w:t xml:space="preserve"> Между социальным и экономическим благом: конфликт проектов легитимации социального предпринимательства в России /А. А. Московская, А. А. </w:t>
      </w:r>
      <w:proofErr w:type="spellStart"/>
      <w:r w:rsidRPr="00E511B3">
        <w:rPr>
          <w:rFonts w:ascii="Times New Roman" w:hAnsi="Times New Roman" w:cs="Times New Roman"/>
          <w:sz w:val="24"/>
          <w:szCs w:val="24"/>
        </w:rPr>
        <w:t>Берендяев</w:t>
      </w:r>
      <w:proofErr w:type="spellEnd"/>
      <w:r w:rsidRPr="00E511B3">
        <w:rPr>
          <w:rFonts w:ascii="Times New Roman" w:hAnsi="Times New Roman" w:cs="Times New Roman"/>
          <w:sz w:val="24"/>
          <w:szCs w:val="24"/>
        </w:rPr>
        <w:t xml:space="preserve">, А. Ю. Москвина. - DOI 10.14515/monitoring.2017.6.02.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Мониторинг общественного мнения : экономические и социальные перемены. - 2017. - N 6. - С. 31 - 35. - URL: https://wciom.ru/fileadmin/file/monitoring/2017/142/2017_142_02_ Moskovskaya.pdf (дата обращения: 11.03.2017).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Янина, О. Н.</w:t>
      </w:r>
      <w:r w:rsidRPr="00E511B3">
        <w:rPr>
          <w:rFonts w:ascii="Times New Roman" w:hAnsi="Times New Roman" w:cs="Times New Roman"/>
          <w:sz w:val="24"/>
          <w:szCs w:val="24"/>
        </w:rPr>
        <w:t xml:space="preserve"> Особенности функционирования и развития рынка акций в России и за рубежом / Янина О. Н., Федосеева А. 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Социальные науки: </w:t>
      </w:r>
      <w:proofErr w:type="spellStart"/>
      <w:r w:rsidRPr="00E511B3">
        <w:rPr>
          <w:rFonts w:ascii="Times New Roman" w:hAnsi="Times New Roman" w:cs="Times New Roman"/>
          <w:sz w:val="24"/>
          <w:szCs w:val="24"/>
        </w:rPr>
        <w:t>social-economic</w:t>
      </w:r>
      <w:proofErr w:type="spell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sciences</w:t>
      </w:r>
      <w:proofErr w:type="spellEnd"/>
      <w:r w:rsidRPr="00E511B3">
        <w:rPr>
          <w:rFonts w:ascii="Times New Roman" w:hAnsi="Times New Roman" w:cs="Times New Roman"/>
          <w:sz w:val="24"/>
          <w:szCs w:val="24"/>
        </w:rPr>
        <w:t>. - 2018. - N 1. - (Актуальные тенденции экономических исследований). - URL: http://academymanag.ru/journal/Yanina_Fedoseeva_2.pdf (дата обращения: 04.06.2018).</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 с сайта в сети Интернет</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Грязев</w:t>
      </w:r>
      <w:proofErr w:type="spellEnd"/>
      <w:r w:rsidRPr="00E511B3">
        <w:rPr>
          <w:rFonts w:ascii="Times New Roman" w:hAnsi="Times New Roman" w:cs="Times New Roman"/>
          <w:b/>
          <w:sz w:val="24"/>
          <w:szCs w:val="24"/>
        </w:rPr>
        <w:t>, А.</w:t>
      </w:r>
      <w:r w:rsidRPr="00E511B3">
        <w:rPr>
          <w:rFonts w:ascii="Times New Roman" w:hAnsi="Times New Roman" w:cs="Times New Roman"/>
          <w:sz w:val="24"/>
          <w:szCs w:val="24"/>
        </w:rPr>
        <w:t xml:space="preserve"> "Пустое занятие": кто лишает Россию права вето в СБ </w:t>
      </w:r>
      <w:proofErr w:type="gramStart"/>
      <w:r w:rsidRPr="00E511B3">
        <w:rPr>
          <w:rFonts w:ascii="Times New Roman" w:hAnsi="Times New Roman" w:cs="Times New Roman"/>
          <w:sz w:val="24"/>
          <w:szCs w:val="24"/>
        </w:rPr>
        <w:t>ООН :</w:t>
      </w:r>
      <w:proofErr w:type="gramEnd"/>
      <w:r w:rsidRPr="00E511B3">
        <w:rPr>
          <w:rFonts w:ascii="Times New Roman" w:hAnsi="Times New Roman" w:cs="Times New Roman"/>
          <w:sz w:val="24"/>
          <w:szCs w:val="24"/>
        </w:rPr>
        <w:t xml:space="preserve"> в ГА ООН возобновлены переговоры по реформе Совета Безопасности / А. </w:t>
      </w:r>
      <w:proofErr w:type="spellStart"/>
      <w:r w:rsidRPr="00E511B3">
        <w:rPr>
          <w:rFonts w:ascii="Times New Roman" w:hAnsi="Times New Roman" w:cs="Times New Roman"/>
          <w:sz w:val="24"/>
          <w:szCs w:val="24"/>
        </w:rPr>
        <w:t>Грязев</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Газета.ru : [сайт]. - 2018. - 2 февр. - URL: https://www.gazeta.ru/politics/2018/02/02_a_11634385.shtml (дата обращения: 09.02.2018).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proofErr w:type="spellStart"/>
      <w:r w:rsidRPr="00E511B3">
        <w:rPr>
          <w:rFonts w:ascii="Times New Roman" w:hAnsi="Times New Roman" w:cs="Times New Roman"/>
          <w:b/>
          <w:sz w:val="24"/>
          <w:szCs w:val="24"/>
        </w:rPr>
        <w:t>Бахтурина</w:t>
      </w:r>
      <w:proofErr w:type="spellEnd"/>
      <w:r w:rsidRPr="00E511B3">
        <w:rPr>
          <w:rFonts w:ascii="Times New Roman" w:hAnsi="Times New Roman" w:cs="Times New Roman"/>
          <w:b/>
          <w:sz w:val="24"/>
          <w:szCs w:val="24"/>
        </w:rPr>
        <w:t>, Т. А.</w:t>
      </w:r>
      <w:r w:rsidRPr="00E511B3">
        <w:rPr>
          <w:rFonts w:ascii="Times New Roman" w:hAnsi="Times New Roman" w:cs="Times New Roman"/>
          <w:sz w:val="24"/>
          <w:szCs w:val="24"/>
        </w:rPr>
        <w:t xml:space="preserve"> От MARC 21 к модели BIBFRAME: эволюция машиночитаемых форматов Библиотеки конгресса </w:t>
      </w:r>
      <w:proofErr w:type="gramStart"/>
      <w:r w:rsidRPr="00E511B3">
        <w:rPr>
          <w:rFonts w:ascii="Times New Roman" w:hAnsi="Times New Roman" w:cs="Times New Roman"/>
          <w:sz w:val="24"/>
          <w:szCs w:val="24"/>
        </w:rPr>
        <w:t>США :</w:t>
      </w:r>
      <w:proofErr w:type="gramEnd"/>
      <w:r w:rsidRPr="00E511B3">
        <w:rPr>
          <w:rFonts w:ascii="Times New Roman" w:hAnsi="Times New Roman" w:cs="Times New Roman"/>
          <w:sz w:val="24"/>
          <w:szCs w:val="24"/>
        </w:rPr>
        <w:t xml:space="preserve"> [презентация : материалы Международной научно-практической конференции "</w:t>
      </w:r>
      <w:proofErr w:type="spellStart"/>
      <w:r w:rsidRPr="00E511B3">
        <w:rPr>
          <w:rFonts w:ascii="Times New Roman" w:hAnsi="Times New Roman" w:cs="Times New Roman"/>
          <w:sz w:val="24"/>
          <w:szCs w:val="24"/>
        </w:rPr>
        <w:t>Румянцевские</w:t>
      </w:r>
      <w:proofErr w:type="spellEnd"/>
      <w:r w:rsidRPr="00E511B3">
        <w:rPr>
          <w:rFonts w:ascii="Times New Roman" w:hAnsi="Times New Roman" w:cs="Times New Roman"/>
          <w:sz w:val="24"/>
          <w:szCs w:val="24"/>
        </w:rPr>
        <w:t xml:space="preserve"> чтения 2017", Москва, 18 - 19 апреля 2017 г.] / Т. А. </w:t>
      </w:r>
      <w:proofErr w:type="spellStart"/>
      <w:r w:rsidRPr="00E511B3">
        <w:rPr>
          <w:rFonts w:ascii="Times New Roman" w:hAnsi="Times New Roman" w:cs="Times New Roman"/>
          <w:sz w:val="24"/>
          <w:szCs w:val="24"/>
        </w:rPr>
        <w:t>Бахтурина</w:t>
      </w:r>
      <w:proofErr w:type="spellEnd"/>
      <w:r w:rsidRPr="00E511B3">
        <w:rPr>
          <w:rFonts w:ascii="Times New Roman" w:hAnsi="Times New Roman" w:cs="Times New Roman"/>
          <w:sz w:val="24"/>
          <w:szCs w:val="24"/>
        </w:rPr>
        <w:t xml:space="preserve">.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Теория и практика каталогизации и поиска библиотечных ресурсов : электронный журнал. - URL: http://www.nilc.ru/journal/. - Дата публикации: 21.04.2017.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Порядок присвоения номера ISBN.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Российская книжная палата : [сайт]. - 2018. - URL: http://bookchamber.ru/isbn.html (дата обращения: 22.05.2018).</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План мероприятий по повышению эффективности госпрограммы "Доступная среда".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электронный // Министерство труда и социальной защиты Российской Федерации : официальный сайт. - 2017. - URL: https://rosmintrud.ru/docs/1281 (дата обращения: 08.04.2017).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sz w:val="24"/>
          <w:szCs w:val="24"/>
        </w:rPr>
        <w:t xml:space="preserve">Интерактивная карта мира / </w:t>
      </w:r>
      <w:proofErr w:type="spellStart"/>
      <w:r w:rsidRPr="00E511B3">
        <w:rPr>
          <w:rFonts w:ascii="Times New Roman" w:hAnsi="Times New Roman" w:cs="Times New Roman"/>
          <w:sz w:val="24"/>
          <w:szCs w:val="24"/>
        </w:rPr>
        <w:t>Google</w:t>
      </w:r>
      <w:proofErr w:type="spellEnd"/>
      <w:r w:rsidRPr="00E511B3">
        <w:rPr>
          <w:rFonts w:ascii="Times New Roman" w:hAnsi="Times New Roman" w:cs="Times New Roman"/>
          <w:sz w:val="24"/>
          <w:szCs w:val="24"/>
        </w:rPr>
        <w:t>. - Изображение (</w:t>
      </w:r>
      <w:proofErr w:type="gramStart"/>
      <w:r w:rsidRPr="00E511B3">
        <w:rPr>
          <w:rFonts w:ascii="Times New Roman" w:hAnsi="Times New Roman" w:cs="Times New Roman"/>
          <w:sz w:val="24"/>
          <w:szCs w:val="24"/>
        </w:rPr>
        <w:t>картографическое ;</w:t>
      </w:r>
      <w:proofErr w:type="gramEnd"/>
      <w:r w:rsidRPr="00E511B3">
        <w:rPr>
          <w:rFonts w:ascii="Times New Roman" w:hAnsi="Times New Roman" w:cs="Times New Roman"/>
          <w:sz w:val="24"/>
          <w:szCs w:val="24"/>
        </w:rPr>
        <w:t xml:space="preserve"> неподвижное ; двухмерное) : электронное // Maps-of-world.ru = Карта мира : [сайт]. - URL: http://maps-of-world.ru/inter.html (дата обращения: 17.09.2017).</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w:t>
      </w:r>
      <w:proofErr w:type="gramStart"/>
      <w:r w:rsidRPr="00E511B3">
        <w:rPr>
          <w:rFonts w:ascii="Times New Roman" w:hAnsi="Times New Roman" w:cs="Times New Roman"/>
          <w:b/>
          <w:sz w:val="24"/>
          <w:szCs w:val="24"/>
        </w:rPr>
        <w:t>Ю-Питер</w:t>
      </w:r>
      <w:proofErr w:type="gramEnd"/>
      <w:r w:rsidRPr="00E511B3">
        <w:rPr>
          <w:rFonts w:ascii="Times New Roman" w:hAnsi="Times New Roman" w:cs="Times New Roman"/>
          <w:b/>
          <w:sz w:val="24"/>
          <w:szCs w:val="24"/>
        </w:rPr>
        <w:t>", рок-группа (Санкт-Петербург).</w:t>
      </w:r>
      <w:r w:rsidRPr="00E511B3">
        <w:rPr>
          <w:rFonts w:ascii="Times New Roman" w:hAnsi="Times New Roman" w:cs="Times New Roman"/>
          <w:sz w:val="24"/>
          <w:szCs w:val="24"/>
        </w:rPr>
        <w:t xml:space="preserve"> Река </w:t>
      </w:r>
      <w:proofErr w:type="gramStart"/>
      <w:r w:rsidRPr="00E511B3">
        <w:rPr>
          <w:rFonts w:ascii="Times New Roman" w:hAnsi="Times New Roman" w:cs="Times New Roman"/>
          <w:sz w:val="24"/>
          <w:szCs w:val="24"/>
        </w:rPr>
        <w:t>небесная :</w:t>
      </w:r>
      <w:proofErr w:type="gramEnd"/>
      <w:r w:rsidRPr="00E511B3">
        <w:rPr>
          <w:rFonts w:ascii="Times New Roman" w:hAnsi="Times New Roman" w:cs="Times New Roman"/>
          <w:sz w:val="24"/>
          <w:szCs w:val="24"/>
        </w:rPr>
        <w:t xml:space="preserve"> [видеоклип] / "Ю-Питер" ; режиссер, автор музыки и слов В. Бутусов. - Изображение (</w:t>
      </w:r>
      <w:proofErr w:type="gramStart"/>
      <w:r w:rsidRPr="00E511B3">
        <w:rPr>
          <w:rFonts w:ascii="Times New Roman" w:hAnsi="Times New Roman" w:cs="Times New Roman"/>
          <w:sz w:val="24"/>
          <w:szCs w:val="24"/>
        </w:rPr>
        <w:t>движущееся ;</w:t>
      </w:r>
      <w:proofErr w:type="gramEnd"/>
      <w:r w:rsidRPr="00E511B3">
        <w:rPr>
          <w:rFonts w:ascii="Times New Roman" w:hAnsi="Times New Roman" w:cs="Times New Roman"/>
          <w:sz w:val="24"/>
          <w:szCs w:val="24"/>
        </w:rPr>
        <w:t xml:space="preserve"> двухмерное). Музыка (исполнительская</w:t>
      </w:r>
      <w:proofErr w:type="gramStart"/>
      <w:r w:rsidRPr="00E511B3">
        <w:rPr>
          <w:rFonts w:ascii="Times New Roman" w:hAnsi="Times New Roman" w:cs="Times New Roman"/>
          <w:sz w:val="24"/>
          <w:szCs w:val="24"/>
        </w:rPr>
        <w:t>) :</w:t>
      </w:r>
      <w:proofErr w:type="gramEnd"/>
      <w:r w:rsidRPr="00E511B3">
        <w:rPr>
          <w:rFonts w:ascii="Times New Roman" w:hAnsi="Times New Roman" w:cs="Times New Roman"/>
          <w:sz w:val="24"/>
          <w:szCs w:val="24"/>
        </w:rPr>
        <w:t xml:space="preserve"> электронные // Вячеслав Бутусов : официальный сайт. - URL: http://butusov.ru/video (дата обращения: 09.04.2018). - Видеоклип был снят в 2015 г.</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center"/>
        <w:rPr>
          <w:rFonts w:ascii="Times New Roman" w:hAnsi="Times New Roman" w:cs="Times New Roman"/>
          <w:sz w:val="24"/>
          <w:szCs w:val="24"/>
        </w:rPr>
      </w:pPr>
      <w:r w:rsidRPr="00E511B3">
        <w:rPr>
          <w:rFonts w:ascii="Times New Roman" w:hAnsi="Times New Roman" w:cs="Times New Roman"/>
          <w:i/>
          <w:sz w:val="24"/>
          <w:szCs w:val="24"/>
        </w:rPr>
        <w:t>Рецензии</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Дмитриев, А. В.</w:t>
      </w:r>
      <w:r w:rsidRPr="00E511B3">
        <w:rPr>
          <w:rFonts w:ascii="Times New Roman" w:hAnsi="Times New Roman" w:cs="Times New Roman"/>
          <w:sz w:val="24"/>
          <w:szCs w:val="24"/>
        </w:rPr>
        <w:t xml:space="preserve"> Россия в контексте пространственного развития: взгляд с периферии Ближнего Севера / А. В. Дмитриев, В. В. Воронов.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Мир России : социология, этнология. - 2017. - Т. 26, N 4. - С. 169 - 181. - </w:t>
      </w:r>
      <w:proofErr w:type="spellStart"/>
      <w:r w:rsidRPr="00E511B3">
        <w:rPr>
          <w:rFonts w:ascii="Times New Roman" w:hAnsi="Times New Roman" w:cs="Times New Roman"/>
          <w:sz w:val="24"/>
          <w:szCs w:val="24"/>
        </w:rPr>
        <w:t>Рец</w:t>
      </w:r>
      <w:proofErr w:type="spellEnd"/>
      <w:proofErr w:type="gramStart"/>
      <w:r w:rsidRPr="00E511B3">
        <w:rPr>
          <w:rFonts w:ascii="Times New Roman" w:hAnsi="Times New Roman" w:cs="Times New Roman"/>
          <w:sz w:val="24"/>
          <w:szCs w:val="24"/>
        </w:rPr>
        <w:t>. на</w:t>
      </w:r>
      <w:proofErr w:type="gramEnd"/>
      <w:r w:rsidRPr="00E511B3">
        <w:rPr>
          <w:rFonts w:ascii="Times New Roman" w:hAnsi="Times New Roman" w:cs="Times New Roman"/>
          <w:sz w:val="24"/>
          <w:szCs w:val="24"/>
        </w:rPr>
        <w:t xml:space="preserve"> кн.: Потенциал Ближнего Севера: экономика, экология, сельские поселения : к 15-летию Угорского проекта / под редакцией Н. Е. Покровского, Т. Г. Нефедовой.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Логос, 2014. 200 с.</w:t>
      </w:r>
    </w:p>
    <w:p w:rsidR="00DE57D4" w:rsidRPr="00E511B3" w:rsidRDefault="00DE57D4" w:rsidP="00E511B3">
      <w:pPr>
        <w:pStyle w:val="ConsPlusNormal"/>
        <w:spacing w:before="220"/>
        <w:ind w:firstLine="540"/>
        <w:contextualSpacing/>
        <w:jc w:val="both"/>
        <w:rPr>
          <w:rFonts w:ascii="Times New Roman" w:hAnsi="Times New Roman" w:cs="Times New Roman"/>
          <w:sz w:val="24"/>
          <w:szCs w:val="24"/>
        </w:rPr>
      </w:pPr>
      <w:r w:rsidRPr="00E511B3">
        <w:rPr>
          <w:rFonts w:ascii="Times New Roman" w:hAnsi="Times New Roman" w:cs="Times New Roman"/>
          <w:b/>
          <w:sz w:val="24"/>
          <w:szCs w:val="24"/>
        </w:rPr>
        <w:t>Волосова, Н. Ю.</w:t>
      </w:r>
      <w:r w:rsidRPr="00E511B3">
        <w:rPr>
          <w:rFonts w:ascii="Times New Roman" w:hAnsi="Times New Roman" w:cs="Times New Roman"/>
          <w:sz w:val="24"/>
          <w:szCs w:val="24"/>
        </w:rPr>
        <w:t xml:space="preserve"> [Рецензия] / Н. Ю. Волосова. - </w:t>
      </w:r>
      <w:proofErr w:type="gramStart"/>
      <w:r w:rsidRPr="00E511B3">
        <w:rPr>
          <w:rFonts w:ascii="Times New Roman" w:hAnsi="Times New Roman" w:cs="Times New Roman"/>
          <w:sz w:val="24"/>
          <w:szCs w:val="24"/>
        </w:rPr>
        <w:t>Текст :</w:t>
      </w:r>
      <w:proofErr w:type="gramEnd"/>
      <w:r w:rsidRPr="00E511B3">
        <w:rPr>
          <w:rFonts w:ascii="Times New Roman" w:hAnsi="Times New Roman" w:cs="Times New Roman"/>
          <w:sz w:val="24"/>
          <w:szCs w:val="24"/>
        </w:rPr>
        <w:t xml:space="preserve"> непосредственный // Вестник Удмуртского университета. Серия: Экономика и право. - 2017. - Т. 27, </w:t>
      </w:r>
      <w:proofErr w:type="spellStart"/>
      <w:r w:rsidRPr="00E511B3">
        <w:rPr>
          <w:rFonts w:ascii="Times New Roman" w:hAnsi="Times New Roman" w:cs="Times New Roman"/>
          <w:sz w:val="24"/>
          <w:szCs w:val="24"/>
        </w:rPr>
        <w:t>вып</w:t>
      </w:r>
      <w:proofErr w:type="spellEnd"/>
      <w:r w:rsidRPr="00E511B3">
        <w:rPr>
          <w:rFonts w:ascii="Times New Roman" w:hAnsi="Times New Roman" w:cs="Times New Roman"/>
          <w:sz w:val="24"/>
          <w:szCs w:val="24"/>
        </w:rPr>
        <w:t xml:space="preserve">. 4. - С. 150 - 151. - </w:t>
      </w:r>
      <w:proofErr w:type="spellStart"/>
      <w:r w:rsidRPr="00E511B3">
        <w:rPr>
          <w:rFonts w:ascii="Times New Roman" w:hAnsi="Times New Roman" w:cs="Times New Roman"/>
          <w:sz w:val="24"/>
          <w:szCs w:val="24"/>
        </w:rPr>
        <w:t>Рец</w:t>
      </w:r>
      <w:proofErr w:type="spellEnd"/>
      <w:proofErr w:type="gramStart"/>
      <w:r w:rsidRPr="00E511B3">
        <w:rPr>
          <w:rFonts w:ascii="Times New Roman" w:hAnsi="Times New Roman" w:cs="Times New Roman"/>
          <w:sz w:val="24"/>
          <w:szCs w:val="24"/>
        </w:rPr>
        <w:t>. на</w:t>
      </w:r>
      <w:proofErr w:type="gramEnd"/>
      <w:r w:rsidRPr="00E511B3">
        <w:rPr>
          <w:rFonts w:ascii="Times New Roman" w:hAnsi="Times New Roman" w:cs="Times New Roman"/>
          <w:sz w:val="24"/>
          <w:szCs w:val="24"/>
        </w:rPr>
        <w:t xml:space="preserve"> кн.: Уголовно-правовая охрана экологической безопасности и экологического правопорядка / А. С. </w:t>
      </w:r>
      <w:proofErr w:type="spellStart"/>
      <w:r w:rsidRPr="00E511B3">
        <w:rPr>
          <w:rFonts w:ascii="Times New Roman" w:hAnsi="Times New Roman" w:cs="Times New Roman"/>
          <w:sz w:val="24"/>
          <w:szCs w:val="24"/>
        </w:rPr>
        <w:t>Лукомская</w:t>
      </w:r>
      <w:proofErr w:type="spellEnd"/>
      <w:r w:rsidRPr="00E511B3">
        <w:rPr>
          <w:rFonts w:ascii="Times New Roman" w:hAnsi="Times New Roman" w:cs="Times New Roman"/>
          <w:sz w:val="24"/>
          <w:szCs w:val="24"/>
        </w:rPr>
        <w:t xml:space="preserve">. </w:t>
      </w:r>
      <w:proofErr w:type="gramStart"/>
      <w:r w:rsidRPr="00E511B3">
        <w:rPr>
          <w:rFonts w:ascii="Times New Roman" w:hAnsi="Times New Roman" w:cs="Times New Roman"/>
          <w:sz w:val="24"/>
          <w:szCs w:val="24"/>
        </w:rPr>
        <w:t>Москва :</w:t>
      </w:r>
      <w:proofErr w:type="gramEnd"/>
      <w:r w:rsidRPr="00E511B3">
        <w:rPr>
          <w:rFonts w:ascii="Times New Roman" w:hAnsi="Times New Roman" w:cs="Times New Roman"/>
          <w:sz w:val="24"/>
          <w:szCs w:val="24"/>
        </w:rPr>
        <w:t xml:space="preserve"> </w:t>
      </w:r>
      <w:proofErr w:type="spellStart"/>
      <w:r w:rsidRPr="00E511B3">
        <w:rPr>
          <w:rFonts w:ascii="Times New Roman" w:hAnsi="Times New Roman" w:cs="Times New Roman"/>
          <w:sz w:val="24"/>
          <w:szCs w:val="24"/>
        </w:rPr>
        <w:t>Юрлитинформ</w:t>
      </w:r>
      <w:proofErr w:type="spellEnd"/>
      <w:r w:rsidRPr="00E511B3">
        <w:rPr>
          <w:rFonts w:ascii="Times New Roman" w:hAnsi="Times New Roman" w:cs="Times New Roman"/>
          <w:sz w:val="24"/>
          <w:szCs w:val="24"/>
        </w:rPr>
        <w:t>, 2017. 181 с.</w:t>
      </w: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contextualSpacing/>
        <w:jc w:val="both"/>
        <w:rPr>
          <w:rFonts w:ascii="Times New Roman" w:hAnsi="Times New Roman" w:cs="Times New Roman"/>
          <w:sz w:val="24"/>
          <w:szCs w:val="24"/>
        </w:rPr>
      </w:pPr>
    </w:p>
    <w:p w:rsidR="00DE57D4" w:rsidRPr="00E511B3" w:rsidRDefault="00DE57D4" w:rsidP="00E511B3">
      <w:pPr>
        <w:pStyle w:val="ConsPlusNormal"/>
        <w:pBdr>
          <w:top w:val="single" w:sz="6" w:space="0" w:color="auto"/>
        </w:pBdr>
        <w:spacing w:before="100" w:after="100"/>
        <w:contextualSpacing/>
        <w:jc w:val="both"/>
        <w:rPr>
          <w:rFonts w:ascii="Times New Roman" w:hAnsi="Times New Roman" w:cs="Times New Roman"/>
          <w:sz w:val="24"/>
          <w:szCs w:val="24"/>
        </w:rPr>
      </w:pPr>
    </w:p>
    <w:p w:rsidR="008E70AA" w:rsidRPr="00E511B3" w:rsidRDefault="008E70AA" w:rsidP="00E511B3">
      <w:pPr>
        <w:spacing w:line="240" w:lineRule="auto"/>
        <w:contextualSpacing/>
        <w:rPr>
          <w:rFonts w:ascii="Times New Roman" w:hAnsi="Times New Roman" w:cs="Times New Roman"/>
          <w:sz w:val="24"/>
          <w:szCs w:val="24"/>
        </w:rPr>
      </w:pPr>
    </w:p>
    <w:sectPr w:rsidR="008E70AA" w:rsidRPr="00E511B3" w:rsidSect="008E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D4"/>
    <w:rsid w:val="002978BA"/>
    <w:rsid w:val="0034416E"/>
    <w:rsid w:val="00407682"/>
    <w:rsid w:val="008210FB"/>
    <w:rsid w:val="008B383F"/>
    <w:rsid w:val="008E70AA"/>
    <w:rsid w:val="00AA3CFA"/>
    <w:rsid w:val="00AA4EF2"/>
    <w:rsid w:val="00B55F58"/>
    <w:rsid w:val="00DE57D4"/>
    <w:rsid w:val="00E5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EC81-A7A3-4CDF-9E69-A67D03B3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E5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4CD8F21105F0A1B4ABA7BF5AEE7150C185907CECC02A8E0FCB4240FA0C08E482CAEB7D1855E44AB2CEF671PDZ3G" TargetMode="External"/><Relationship Id="rId18" Type="http://schemas.openxmlformats.org/officeDocument/2006/relationships/hyperlink" Target="consultantplus://offline/ref=AE4CD8F21105F0A1B4ABA7BF5AEE7150C7829178EF9D208656C74047F5530DF19392E479004BE050AECCF4P7Z2G" TargetMode="External"/><Relationship Id="rId26" Type="http://schemas.openxmlformats.org/officeDocument/2006/relationships/hyperlink" Target="consultantplus://offline/ref=AE4CD8F21105F0A1B4ABA7BF5AEE7150C185907CECC02A8E0FCB4240FA0C08E482CAEB7D1855E44AB2CEF671PDZ3G" TargetMode="External"/><Relationship Id="rId39" Type="http://schemas.openxmlformats.org/officeDocument/2006/relationships/hyperlink" Target="consultantplus://offline/ref=AE4CD8F21105F0A1B4ABA7BF5AEE7150C2869272B29728DF5AC54748AA5618E0CB9DE0611E4FFA4CACCEPFZ7G" TargetMode="External"/><Relationship Id="rId21" Type="http://schemas.openxmlformats.org/officeDocument/2006/relationships/hyperlink" Target="consultantplus://offline/ref=AE4CD8F21105F0A1B4ABA7BF5AEE7150CA839171EF9D208656C74047F5530DF19392E479004BE050AECCF4P7Z2G" TargetMode="External"/><Relationship Id="rId34" Type="http://schemas.openxmlformats.org/officeDocument/2006/relationships/hyperlink" Target="consultantplus://offline/ref=AE4CD8F21105F0A1B4ABA7BF5AEE7150C2869272B29728DF5AC54748AA5618E0CB9DE0611E4FFA4CACCEPFZ7G" TargetMode="External"/><Relationship Id="rId42" Type="http://schemas.openxmlformats.org/officeDocument/2006/relationships/image" Target="media/image1.wmf"/><Relationship Id="rId47" Type="http://schemas.openxmlformats.org/officeDocument/2006/relationships/image" Target="media/image5.wmf"/><Relationship Id="rId50" Type="http://schemas.openxmlformats.org/officeDocument/2006/relationships/hyperlink" Target="consultantplus://offline/ref=986179E61812604FD2DF25B5DAA6C061B1C0E90E0668B0253FD2A9AFE7E38A649C01FA81A83BF4BE0A34AD860C3BBC44647BAE20E14C408DQ7ZBG" TargetMode="External"/><Relationship Id="rId55" Type="http://schemas.openxmlformats.org/officeDocument/2006/relationships/fontTable" Target="fontTable.xml"/><Relationship Id="rId7" Type="http://schemas.openxmlformats.org/officeDocument/2006/relationships/hyperlink" Target="consultantplus://offline/ref=AE4CD8F21105F0A1B4ABA4AA43EE7150C1819770E5C9778407924E42FD0357E185DBEB7E1E4BE646AEC7A22296C92D501C522A292C9AD0D1PDZ1G" TargetMode="External"/><Relationship Id="rId12" Type="http://schemas.openxmlformats.org/officeDocument/2006/relationships/hyperlink" Target="consultantplus://offline/ref=AE4CD8F21105F0A1B4ABBBBF46EE7150C2829671E3C02A8E0FCB4240FA0C08E482CAEB7D1855E44AB2CEF671PDZ3G" TargetMode="External"/><Relationship Id="rId17" Type="http://schemas.openxmlformats.org/officeDocument/2006/relationships/hyperlink" Target="consultantplus://offline/ref=AE4CD8F21105F0A1B4ABA7BF5AEE7150C1859F7FE6C02A8E0FCB4240FA0C08E482CAEB7D1855E44AB2CEF671PDZ3G" TargetMode="External"/><Relationship Id="rId25" Type="http://schemas.openxmlformats.org/officeDocument/2006/relationships/hyperlink" Target="consultantplus://offline/ref=AE4CD8F21105F0A1B4ABA7BF5AEE7150C483957CEF9D208656C74047F5530DF19392E479004BE050AECCF4P7Z2G" TargetMode="External"/><Relationship Id="rId33" Type="http://schemas.openxmlformats.org/officeDocument/2006/relationships/hyperlink" Target="consultantplus://offline/ref=AE4CD8F21105F0A1B4ABA7BF5AEE7150C2809679E4C02A8E0FCB4240FA0C08E482CAEB7D1855E44AB2CEF671PDZ3G" TargetMode="External"/><Relationship Id="rId38" Type="http://schemas.openxmlformats.org/officeDocument/2006/relationships/hyperlink" Target="consultantplus://offline/ref=AE4CD8F21105F0A1B4ABA4AA43EE7150C189947CE5CA778407924E42FD0357E197DBB3721C4DFA4EA8D2F473D0P9ZDG" TargetMode="External"/><Relationship Id="rId46"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AE4CD8F21105F0A1B4ABBBBF46EE7150C2829E71E5C02A8E0FCB4240FA0C08E482CAEB7D1855E44AB2CEF671PDZ3G" TargetMode="External"/><Relationship Id="rId20" Type="http://schemas.openxmlformats.org/officeDocument/2006/relationships/hyperlink" Target="consultantplus://offline/ref=AE4CD8F21105F0A1B4ABA7BF5AEE7150C483957CEF9D208656C74047F5530DF19392E479004BE050AECCF4P7Z2G" TargetMode="External"/><Relationship Id="rId29" Type="http://schemas.openxmlformats.org/officeDocument/2006/relationships/hyperlink" Target="consultantplus://offline/ref=AE4CD8F21105F0A1B4ABBBBF46EE7150CA899571EF9D208656C74047F5530DF19392E479004BE050AECCF4P7Z2G" TargetMode="External"/><Relationship Id="rId41" Type="http://schemas.openxmlformats.org/officeDocument/2006/relationships/hyperlink" Target="consultantplus://offline/ref=AE4CD8F21105F0A1B4ABA7BF5AEE7150C2869272B29728DF5AC54748AA5618E0CB9DE0611E4FFA4CACCEPFZ7G" TargetMode="External"/><Relationship Id="rId54" Type="http://schemas.openxmlformats.org/officeDocument/2006/relationships/hyperlink" Target="consultantplus://offline/ref=986179E61812604FD2DF26A0C3A6C061B3CFEB0D0166ED2F378BA5ADE0ECD5619B10FA82AE25F4BB113DF9D5Q4Z9G" TargetMode="External"/><Relationship Id="rId1" Type="http://schemas.openxmlformats.org/officeDocument/2006/relationships/styles" Target="styles.xml"/><Relationship Id="rId6" Type="http://schemas.openxmlformats.org/officeDocument/2006/relationships/hyperlink" Target="consultantplus://offline/ref=AE4CD8F21105F0A1B4ABA4AA43EE7150C080937DE1C8778407924E42FD0357E185DBEB7E1E4BE44EAAC7A22296C92D501C522A292C9AD0D1PDZ1G" TargetMode="External"/><Relationship Id="rId11" Type="http://schemas.openxmlformats.org/officeDocument/2006/relationships/hyperlink" Target="consultantplus://offline/ref=AE4CD8F21105F0A1B4ABA4AA43EE7150C282927EE5CE778407924E42FD0357E197DBB3721C4DFA4EA8D2F473D0P9ZDG" TargetMode="External"/><Relationship Id="rId24" Type="http://schemas.openxmlformats.org/officeDocument/2006/relationships/hyperlink" Target="consultantplus://offline/ref=AE4CD8F21105F0A1B4ABBBBF46EE7150C2829E71E5C02A8E0FCB4240FA0C08E482CAEB7D1855E44AB2CEF671PDZ3G" TargetMode="External"/><Relationship Id="rId32" Type="http://schemas.openxmlformats.org/officeDocument/2006/relationships/hyperlink" Target="consultantplus://offline/ref=AE4CD8F21105F0A1B4ABA7BF5AEE7150C483957CEF9D208656C74047F5530DF19392E479004BE050AECCF4P7Z2G" TargetMode="External"/><Relationship Id="rId37" Type="http://schemas.openxmlformats.org/officeDocument/2006/relationships/hyperlink" Target="consultantplus://offline/ref=AE4CD8F21105F0A1B4ABA4AA43EE7150C0849179E2CC778407924E42FD0357E197DBB3721C4DFA4EA8D2F473D0P9ZDG" TargetMode="External"/><Relationship Id="rId40" Type="http://schemas.openxmlformats.org/officeDocument/2006/relationships/hyperlink" Target="consultantplus://offline/ref=AE4CD8F21105F0A1B4ABA7BF5AEE7150C2869272B29728DF5AC54748AA5618E0CB9DE0611E4FFA4CACCEPFZ7G" TargetMode="External"/><Relationship Id="rId45" Type="http://schemas.openxmlformats.org/officeDocument/2006/relationships/image" Target="media/image3.wmf"/><Relationship Id="rId53" Type="http://schemas.openxmlformats.org/officeDocument/2006/relationships/hyperlink" Target="consultantplus://offline/ref=986179E61812604FD2DF3AA0DFA6C061B0C5EA090766ED2F378BA5ADE0ECD5619B10FA82AE25F4BB113DF9D5Q4Z9G" TargetMode="External"/><Relationship Id="rId5" Type="http://schemas.openxmlformats.org/officeDocument/2006/relationships/hyperlink" Target="consultantplus://offline/ref=AE4CD8F21105F0A1B4ABA4AA43EE7150C080937DE1C8778407924E42FD0357E197DBB3721C4DFA4EA8D2F473D0P9ZDG" TargetMode="External"/><Relationship Id="rId15" Type="http://schemas.openxmlformats.org/officeDocument/2006/relationships/hyperlink" Target="consultantplus://offline/ref=AE4CD8F21105F0A1B4ABA7BF5AEE7150CA85957DEF9D208656C74047F5530DF19392E479004BE050AECCF4P7Z2G" TargetMode="External"/><Relationship Id="rId23" Type="http://schemas.openxmlformats.org/officeDocument/2006/relationships/hyperlink" Target="consultantplus://offline/ref=AE4CD8F21105F0A1B4ABBBBF46EE7150C2829671E3C02A8E0FCB4240FA0C08E482CAEB7D1855E44AB2CEF671PDZ3G" TargetMode="External"/><Relationship Id="rId28" Type="http://schemas.openxmlformats.org/officeDocument/2006/relationships/hyperlink" Target="consultantplus://offline/ref=AE4CD8F21105F0A1B4ABA7BF5AEE7150CA85957DEF9D208656C74047F5530DF19392E479004BE050AECCF4P7Z2G" TargetMode="External"/><Relationship Id="rId36" Type="http://schemas.openxmlformats.org/officeDocument/2006/relationships/hyperlink" Target="consultantplus://offline/ref=AE4CD8F21105F0A1B4ABA7BF5AEE7150C2869272B29728DF5AC54748AA5618E0CB9DE0611E4FFA4CACCEPFZ7G" TargetMode="External"/><Relationship Id="rId49" Type="http://schemas.openxmlformats.org/officeDocument/2006/relationships/hyperlink" Target="consultantplus://offline/ref=986179E61812604FD2DF25B5DAA6C061B1CFEB0D076DB0253FD2A9AFE7E38A648E01A28DAA3DEABF0B21FBD74AQ6ZFG" TargetMode="External"/><Relationship Id="rId10" Type="http://schemas.openxmlformats.org/officeDocument/2006/relationships/hyperlink" Target="consultantplus://offline/ref=AE4CD8F21105F0A1B4ABA7BF5AEE7150CA81947EEF9D208656C74047F5530DF19392E479004BE050AECCF4P7Z2G" TargetMode="External"/><Relationship Id="rId19" Type="http://schemas.openxmlformats.org/officeDocument/2006/relationships/hyperlink" Target="consultantplus://offline/ref=AE4CD8F21105F0A1B4ABA7BF5AEE7150C2869272B29728DF5AC54748AA5618E0CB9DE0611E4FFA4CACCEPFZ7G" TargetMode="External"/><Relationship Id="rId31" Type="http://schemas.openxmlformats.org/officeDocument/2006/relationships/hyperlink" Target="consultantplus://offline/ref=AE4CD8F21105F0A1B4ABA7BF5AEE7150C7829178EF9D208656C74047F5530DF19392E479004BE050AECCF4P7Z2G" TargetMode="External"/><Relationship Id="rId44" Type="http://schemas.openxmlformats.org/officeDocument/2006/relationships/image" Target="media/image2.wmf"/><Relationship Id="rId52" Type="http://schemas.openxmlformats.org/officeDocument/2006/relationships/hyperlink" Target="consultantplus://offline/ref=986179E61812604FD2DF26A0C3A6C061B3CEE9010166ED2F378BA5ADE0ECD5619B10FA82AE25F4BB113DF9D5Q4Z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4CD8F21105F0A1B4ABA7BF5AEE7150C2809679E4C02A8E0FCB4240FA0C08E482CAEB7D1855E44AB2CEF671PDZ3G" TargetMode="External"/><Relationship Id="rId14" Type="http://schemas.openxmlformats.org/officeDocument/2006/relationships/hyperlink" Target="consultantplus://offline/ref=AE4CD8F21105F0A1B4ABBBBF46EE7150CA899571EF9D208656C74047F5530DF19392E479004BE050AECCF4P7Z2G" TargetMode="External"/><Relationship Id="rId22" Type="http://schemas.openxmlformats.org/officeDocument/2006/relationships/hyperlink" Target="consultantplus://offline/ref=AE4CD8F21105F0A1B4ABA4AA43EE7150C282927EE5CE778407924E42FD0357E197DBB3721C4DFA4EA8D2F473D0P9ZDG" TargetMode="External"/><Relationship Id="rId27" Type="http://schemas.openxmlformats.org/officeDocument/2006/relationships/hyperlink" Target="consultantplus://offline/ref=AE4CD8F21105F0A1B4ABA7BF5AEE7150CA81947EEF9D208656C74047F5530DF19392E479004BE050AECCF4P7Z2G" TargetMode="External"/><Relationship Id="rId30" Type="http://schemas.openxmlformats.org/officeDocument/2006/relationships/hyperlink" Target="consultantplus://offline/ref=AE4CD8F21105F0A1B4ABA7BF5AEE7150C1859F7FE6C02A8E0FCB4240FA0C08E482CAEB7D1855E44AB2CEF671PDZ3G" TargetMode="External"/><Relationship Id="rId35" Type="http://schemas.openxmlformats.org/officeDocument/2006/relationships/hyperlink" Target="consultantplus://offline/ref=AE4CD8F21105F0A1B4ABA7BF5AEE7150C2809679E4C02A8E0FCB4240FA0C08E482CAEB7D1855E44AB2CEF671PDZ3G" TargetMode="External"/><Relationship Id="rId43" Type="http://schemas.openxmlformats.org/officeDocument/2006/relationships/hyperlink" Target="consultantplus://offline/ref=AE4CD8F21105F0A1B4ABBBBF46EE7150CA899571EF9D208656C74047F5530DF19392E479004BE050AECCF4P7Z2G" TargetMode="External"/><Relationship Id="rId48" Type="http://schemas.openxmlformats.org/officeDocument/2006/relationships/hyperlink" Target="consultantplus://offline/ref=986179E61812604FD2DF25B5DAA6C061B1C0E8080464B0253FD2A9AFE7E38A648E01A28DAA3DEABF0B21FBD74AQ6ZFG" TargetMode="External"/><Relationship Id="rId56" Type="http://schemas.openxmlformats.org/officeDocument/2006/relationships/theme" Target="theme/theme1.xml"/><Relationship Id="rId8" Type="http://schemas.openxmlformats.org/officeDocument/2006/relationships/hyperlink" Target="consultantplus://offline/ref=AE4CD8F21105F0A1B4ABA7BF5AEE7150CA839171EF9D208656C74047F5530DF19392E479004BE050AECCF4P7Z2G" TargetMode="External"/><Relationship Id="rId51" Type="http://schemas.openxmlformats.org/officeDocument/2006/relationships/hyperlink" Target="consultantplus://offline/ref=986179E61812604FD2DF25B5DAA6C061B0C6E301056DB0253FD2A9AFE7E38A649C01FA81A83BF4BF0634AD860C3BBC44647BAE20E14C408DQ7Z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74</Pages>
  <Words>31692</Words>
  <Characters>180651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УГТУ</Company>
  <LinksUpToDate>false</LinksUpToDate>
  <CharactersWithSpaces>211920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Закусова Яна Вячеславовна</dc:creator>
  <cp:keywords/>
  <dc:description/>
  <cp:lastModifiedBy>Закусова Яна Вячеславовна</cp:lastModifiedBy>
  <cp:revision>5</cp:revision>
  <dcterms:created xsi:type="dcterms:W3CDTF">2021-04-26T06:25:00Z</dcterms:created>
  <dcterms:modified xsi:type="dcterms:W3CDTF">2021-08-20T09:25:00Z</dcterms:modified>
</cp:coreProperties>
</file>