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81" w:rsidRDefault="00D92081">
      <w:pPr>
        <w:pStyle w:val="ConsPlusTitlePage"/>
      </w:pPr>
      <w:r>
        <w:t xml:space="preserve">Документ предоставлен </w:t>
      </w:r>
      <w:hyperlink r:id="rId5" w:history="1">
        <w:r>
          <w:rPr>
            <w:color w:val="0000FF"/>
          </w:rPr>
          <w:t>КонсультантПлюс</w:t>
        </w:r>
      </w:hyperlink>
      <w:r>
        <w:br/>
      </w:r>
    </w:p>
    <w:p w:rsidR="00D92081" w:rsidRDefault="00D92081">
      <w:pPr>
        <w:pStyle w:val="ConsPlusNormal"/>
        <w:jc w:val="both"/>
        <w:outlineLvl w:val="0"/>
      </w:pPr>
    </w:p>
    <w:p w:rsidR="00D92081" w:rsidRDefault="00D92081">
      <w:pPr>
        <w:pStyle w:val="ConsPlusNormal"/>
        <w:outlineLvl w:val="0"/>
      </w:pPr>
      <w:r>
        <w:t>Зарегистрировано в Минюсте России 17 декабря 2014 г. N 35218</w:t>
      </w:r>
    </w:p>
    <w:p w:rsidR="00D92081" w:rsidRDefault="00D92081">
      <w:pPr>
        <w:pStyle w:val="ConsPlusNormal"/>
        <w:pBdr>
          <w:top w:val="single" w:sz="6" w:space="0" w:color="auto"/>
        </w:pBdr>
        <w:spacing w:before="100" w:after="100"/>
        <w:jc w:val="both"/>
        <w:rPr>
          <w:sz w:val="2"/>
          <w:szCs w:val="2"/>
        </w:rPr>
      </w:pPr>
    </w:p>
    <w:p w:rsidR="00D92081" w:rsidRDefault="00D92081">
      <w:pPr>
        <w:pStyle w:val="ConsPlusNormal"/>
        <w:jc w:val="both"/>
      </w:pPr>
    </w:p>
    <w:p w:rsidR="00D92081" w:rsidRDefault="00D92081">
      <w:pPr>
        <w:pStyle w:val="ConsPlusTitle"/>
        <w:jc w:val="center"/>
      </w:pPr>
      <w:r>
        <w:t>МИНИСТЕРСТВО ОБРАЗОВАНИЯ И НАУКИ РОССИЙСКОЙ ФЕДЕРАЦИИ</w:t>
      </w:r>
    </w:p>
    <w:p w:rsidR="00D92081" w:rsidRDefault="00D92081">
      <w:pPr>
        <w:pStyle w:val="ConsPlusTitle"/>
        <w:jc w:val="center"/>
      </w:pPr>
    </w:p>
    <w:p w:rsidR="00D92081" w:rsidRDefault="00D92081">
      <w:pPr>
        <w:pStyle w:val="ConsPlusTitle"/>
        <w:jc w:val="center"/>
      </w:pPr>
      <w:r>
        <w:t>ПРИКАЗ</w:t>
      </w:r>
    </w:p>
    <w:p w:rsidR="00D92081" w:rsidRDefault="00D92081">
      <w:pPr>
        <w:pStyle w:val="ConsPlusTitle"/>
        <w:jc w:val="center"/>
      </w:pPr>
      <w:r>
        <w:t>от 1 декабря 2014 г. N 1530</w:t>
      </w:r>
    </w:p>
    <w:p w:rsidR="00D92081" w:rsidRDefault="00D92081">
      <w:pPr>
        <w:pStyle w:val="ConsPlusTitle"/>
        <w:jc w:val="center"/>
      </w:pPr>
    </w:p>
    <w:p w:rsidR="00D92081" w:rsidRDefault="00D92081">
      <w:pPr>
        <w:pStyle w:val="ConsPlusTitle"/>
        <w:jc w:val="center"/>
      </w:pPr>
      <w:r>
        <w:t>ОБ УТВЕРЖДЕНИИ</w:t>
      </w:r>
    </w:p>
    <w:p w:rsidR="00D92081" w:rsidRDefault="00D92081">
      <w:pPr>
        <w:pStyle w:val="ConsPlusTitle"/>
        <w:jc w:val="center"/>
      </w:pPr>
      <w:r>
        <w:t>ФЕДЕРАЛЬНОГО ГОСУДАРСТВЕННОГО ОБРАЗОВАТЕЛЬНОГО СТАНДАРТА</w:t>
      </w:r>
    </w:p>
    <w:p w:rsidR="00D92081" w:rsidRDefault="00D92081">
      <w:pPr>
        <w:pStyle w:val="ConsPlusTitle"/>
        <w:jc w:val="center"/>
      </w:pPr>
      <w:r>
        <w:t>ВЫСШЕГО ОБРАЗОВАНИЯ ПО СПЕЦИАЛЬНОСТИ 21.05.06 НЕФТЕГАЗОВЫЕ</w:t>
      </w:r>
    </w:p>
    <w:p w:rsidR="00D92081" w:rsidRDefault="00D92081">
      <w:pPr>
        <w:pStyle w:val="ConsPlusTitle"/>
        <w:jc w:val="center"/>
      </w:pPr>
      <w:r>
        <w:t>ТЕХНИКА И ТЕХНОЛОГИИ (УРОВЕНЬ СПЕЦИАЛИТЕТА)</w:t>
      </w:r>
    </w:p>
    <w:p w:rsidR="00D92081" w:rsidRDefault="00D92081">
      <w:pPr>
        <w:pStyle w:val="ConsPlusNormal"/>
        <w:jc w:val="both"/>
      </w:pPr>
    </w:p>
    <w:p w:rsidR="00D92081" w:rsidRDefault="00D92081">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D92081" w:rsidRDefault="00D92081">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направлению подготовки 21.05.06 Нефтегазовые техника и технологии (уровень специалитета).</w:t>
      </w:r>
    </w:p>
    <w:p w:rsidR="00D92081" w:rsidRDefault="00D92081">
      <w:pPr>
        <w:pStyle w:val="ConsPlusNormal"/>
        <w:jc w:val="both"/>
      </w:pPr>
    </w:p>
    <w:p w:rsidR="00D92081" w:rsidRDefault="00D92081">
      <w:pPr>
        <w:pStyle w:val="ConsPlusNormal"/>
        <w:jc w:val="right"/>
      </w:pPr>
      <w:r>
        <w:t>Министр</w:t>
      </w:r>
    </w:p>
    <w:p w:rsidR="00D92081" w:rsidRDefault="00D92081">
      <w:pPr>
        <w:pStyle w:val="ConsPlusNormal"/>
        <w:jc w:val="right"/>
      </w:pPr>
      <w:r>
        <w:t>Д.В.ЛИВАНОВ</w:t>
      </w:r>
    </w:p>
    <w:p w:rsidR="00D92081" w:rsidRDefault="00D92081">
      <w:pPr>
        <w:pStyle w:val="ConsPlusNormal"/>
        <w:jc w:val="both"/>
      </w:pPr>
    </w:p>
    <w:p w:rsidR="00D92081" w:rsidRDefault="00D92081">
      <w:pPr>
        <w:pStyle w:val="ConsPlusNormal"/>
        <w:jc w:val="both"/>
      </w:pPr>
    </w:p>
    <w:p w:rsidR="00D92081" w:rsidRDefault="00D92081">
      <w:pPr>
        <w:pStyle w:val="ConsPlusNormal"/>
        <w:jc w:val="both"/>
      </w:pPr>
    </w:p>
    <w:p w:rsidR="00D92081" w:rsidRDefault="00D92081">
      <w:pPr>
        <w:pStyle w:val="ConsPlusNormal"/>
        <w:jc w:val="both"/>
      </w:pPr>
    </w:p>
    <w:p w:rsidR="00D92081" w:rsidRDefault="00D92081">
      <w:pPr>
        <w:pStyle w:val="ConsPlusNormal"/>
        <w:jc w:val="both"/>
      </w:pPr>
    </w:p>
    <w:p w:rsidR="00D92081" w:rsidRDefault="00D92081">
      <w:pPr>
        <w:pStyle w:val="ConsPlusNormal"/>
        <w:jc w:val="right"/>
        <w:outlineLvl w:val="0"/>
      </w:pPr>
      <w:r>
        <w:t>Приложение</w:t>
      </w:r>
    </w:p>
    <w:p w:rsidR="00D92081" w:rsidRDefault="00D92081">
      <w:pPr>
        <w:pStyle w:val="ConsPlusNormal"/>
        <w:jc w:val="both"/>
      </w:pPr>
    </w:p>
    <w:p w:rsidR="00D92081" w:rsidRDefault="00D92081">
      <w:pPr>
        <w:pStyle w:val="ConsPlusNormal"/>
        <w:jc w:val="right"/>
      </w:pPr>
      <w:r>
        <w:t>Утвержден</w:t>
      </w:r>
    </w:p>
    <w:p w:rsidR="00D92081" w:rsidRDefault="00D92081">
      <w:pPr>
        <w:pStyle w:val="ConsPlusNormal"/>
        <w:jc w:val="right"/>
      </w:pPr>
      <w:r>
        <w:t>приказом Министерства образования</w:t>
      </w:r>
    </w:p>
    <w:p w:rsidR="00D92081" w:rsidRDefault="00D92081">
      <w:pPr>
        <w:pStyle w:val="ConsPlusNormal"/>
        <w:jc w:val="right"/>
      </w:pPr>
      <w:r>
        <w:t>и науки Российской Федерации</w:t>
      </w:r>
    </w:p>
    <w:p w:rsidR="00D92081" w:rsidRDefault="00D92081">
      <w:pPr>
        <w:pStyle w:val="ConsPlusNormal"/>
        <w:jc w:val="right"/>
      </w:pPr>
      <w:r>
        <w:t>от 1 декабря 2014 г. N 1530</w:t>
      </w:r>
    </w:p>
    <w:p w:rsidR="00D92081" w:rsidRDefault="00D92081">
      <w:pPr>
        <w:pStyle w:val="ConsPlusNormal"/>
        <w:jc w:val="both"/>
      </w:pPr>
    </w:p>
    <w:p w:rsidR="00D92081" w:rsidRDefault="00D92081">
      <w:pPr>
        <w:pStyle w:val="ConsPlusTitle"/>
        <w:jc w:val="center"/>
      </w:pPr>
      <w:bookmarkStart w:id="0" w:name="P31"/>
      <w:bookmarkEnd w:id="0"/>
      <w:r>
        <w:t>ФЕДЕРАЛЬНЫЙ ГОСУДАРСТВЕННЫЙ ОБРАЗОВАТЕЛЬНЫЙ СТАНДАРТ</w:t>
      </w:r>
    </w:p>
    <w:p w:rsidR="00D92081" w:rsidRDefault="00D92081">
      <w:pPr>
        <w:pStyle w:val="ConsPlusTitle"/>
        <w:jc w:val="center"/>
      </w:pPr>
      <w:r>
        <w:t>ВЫСШЕГО ОБРАЗОВАНИЯ</w:t>
      </w:r>
    </w:p>
    <w:p w:rsidR="00D92081" w:rsidRDefault="00D92081">
      <w:pPr>
        <w:pStyle w:val="ConsPlusTitle"/>
        <w:jc w:val="center"/>
      </w:pPr>
    </w:p>
    <w:p w:rsidR="00D92081" w:rsidRDefault="00D92081">
      <w:pPr>
        <w:pStyle w:val="ConsPlusTitle"/>
        <w:jc w:val="center"/>
      </w:pPr>
      <w:r>
        <w:t>УРОВЕНЬ ВЫСШЕГО ОБРАЗОВАНИЯ</w:t>
      </w:r>
    </w:p>
    <w:p w:rsidR="00D92081" w:rsidRDefault="00D92081">
      <w:pPr>
        <w:pStyle w:val="ConsPlusTitle"/>
        <w:jc w:val="center"/>
      </w:pPr>
      <w:r>
        <w:t>СПЕЦИАЛИТЕТ</w:t>
      </w:r>
    </w:p>
    <w:p w:rsidR="00D92081" w:rsidRDefault="00D92081">
      <w:pPr>
        <w:pStyle w:val="ConsPlusTitle"/>
        <w:jc w:val="center"/>
      </w:pPr>
    </w:p>
    <w:p w:rsidR="00D92081" w:rsidRDefault="00D92081">
      <w:pPr>
        <w:pStyle w:val="ConsPlusTitle"/>
        <w:jc w:val="center"/>
      </w:pPr>
      <w:r>
        <w:t>СПЕЦИАЛЬНОСТЬ</w:t>
      </w:r>
    </w:p>
    <w:p w:rsidR="00D92081" w:rsidRDefault="00D92081">
      <w:pPr>
        <w:pStyle w:val="ConsPlusTitle"/>
        <w:jc w:val="center"/>
      </w:pPr>
      <w:r>
        <w:t>21.05.06 НЕФТЕГАЗОВЫЕ ТЕХНИКА И ТЕХНОЛОГИИ</w:t>
      </w:r>
    </w:p>
    <w:p w:rsidR="00D92081" w:rsidRDefault="00D92081">
      <w:pPr>
        <w:pStyle w:val="ConsPlusNormal"/>
        <w:jc w:val="both"/>
      </w:pPr>
    </w:p>
    <w:p w:rsidR="00D92081" w:rsidRDefault="00D92081">
      <w:pPr>
        <w:pStyle w:val="ConsPlusNormal"/>
        <w:jc w:val="center"/>
        <w:outlineLvl w:val="1"/>
      </w:pPr>
      <w:r>
        <w:t>I. ОБЛАСТЬ ПРИМЕНЕНИЯ</w:t>
      </w:r>
    </w:p>
    <w:p w:rsidR="00D92081" w:rsidRDefault="00D92081">
      <w:pPr>
        <w:pStyle w:val="ConsPlusNormal"/>
        <w:jc w:val="both"/>
      </w:pPr>
    </w:p>
    <w:p w:rsidR="00D92081" w:rsidRDefault="00D92081">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специалитета по специальности 21.05.06 Нефтегазовые техника и технологии (далее соответственно - программа специалитета, специальность).</w:t>
      </w:r>
    </w:p>
    <w:p w:rsidR="00D92081" w:rsidRDefault="00D92081">
      <w:pPr>
        <w:pStyle w:val="ConsPlusNormal"/>
        <w:jc w:val="both"/>
      </w:pPr>
    </w:p>
    <w:p w:rsidR="00D92081" w:rsidRDefault="00D92081">
      <w:pPr>
        <w:pStyle w:val="ConsPlusNormal"/>
        <w:jc w:val="center"/>
        <w:outlineLvl w:val="1"/>
      </w:pPr>
      <w:r>
        <w:t>II. ИСПОЛЬЗУЕМЫЕ СОКРАЩЕНИЯ</w:t>
      </w:r>
    </w:p>
    <w:p w:rsidR="00D92081" w:rsidRDefault="00D92081">
      <w:pPr>
        <w:pStyle w:val="ConsPlusNormal"/>
        <w:jc w:val="both"/>
      </w:pPr>
    </w:p>
    <w:p w:rsidR="00D92081" w:rsidRDefault="00D92081">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D92081" w:rsidRDefault="00D92081">
      <w:pPr>
        <w:pStyle w:val="ConsPlusNormal"/>
        <w:spacing w:before="220"/>
        <w:ind w:firstLine="540"/>
        <w:jc w:val="both"/>
      </w:pPr>
      <w:r>
        <w:t>ОК - общекультурные компетенции;</w:t>
      </w:r>
    </w:p>
    <w:p w:rsidR="00D92081" w:rsidRDefault="00D92081">
      <w:pPr>
        <w:pStyle w:val="ConsPlusNormal"/>
        <w:spacing w:before="220"/>
        <w:ind w:firstLine="540"/>
        <w:jc w:val="both"/>
      </w:pPr>
      <w:r>
        <w:t>ОПК - общепрофессиональные компетенции;</w:t>
      </w:r>
    </w:p>
    <w:p w:rsidR="00D92081" w:rsidRDefault="00D92081">
      <w:pPr>
        <w:pStyle w:val="ConsPlusNormal"/>
        <w:spacing w:before="220"/>
        <w:ind w:firstLine="540"/>
        <w:jc w:val="both"/>
      </w:pPr>
      <w:r>
        <w:t>ПК - профессиональные компетенции;</w:t>
      </w:r>
    </w:p>
    <w:p w:rsidR="00D92081" w:rsidRDefault="00D92081">
      <w:pPr>
        <w:pStyle w:val="ConsPlusNormal"/>
        <w:spacing w:before="220"/>
        <w:ind w:firstLine="540"/>
        <w:jc w:val="both"/>
      </w:pPr>
      <w:r>
        <w:t>ПСК - профессионально-специализированные компетенции;</w:t>
      </w:r>
    </w:p>
    <w:p w:rsidR="00D92081" w:rsidRDefault="00D92081">
      <w:pPr>
        <w:pStyle w:val="ConsPlusNormal"/>
        <w:spacing w:before="220"/>
        <w:ind w:firstLine="540"/>
        <w:jc w:val="both"/>
      </w:pPr>
      <w:r>
        <w:t>ФГОС ВО - федеральный государственный образовательный стандарт высшего образования;</w:t>
      </w:r>
    </w:p>
    <w:p w:rsidR="00D92081" w:rsidRDefault="00D92081">
      <w:pPr>
        <w:pStyle w:val="ConsPlusNormal"/>
        <w:spacing w:before="220"/>
        <w:ind w:firstLine="540"/>
        <w:jc w:val="both"/>
      </w:pPr>
      <w:r>
        <w:t>сетевая форма - сетевая форма реализации образовательных программ.</w:t>
      </w:r>
    </w:p>
    <w:p w:rsidR="00D92081" w:rsidRDefault="00D92081">
      <w:pPr>
        <w:pStyle w:val="ConsPlusNormal"/>
        <w:jc w:val="both"/>
      </w:pPr>
    </w:p>
    <w:p w:rsidR="00D92081" w:rsidRDefault="00D92081">
      <w:pPr>
        <w:pStyle w:val="ConsPlusNormal"/>
        <w:jc w:val="center"/>
        <w:outlineLvl w:val="1"/>
      </w:pPr>
      <w:r>
        <w:t>III. ХАРАКТЕРИСТИКА СПЕЦИАЛЬНОСТИ</w:t>
      </w:r>
    </w:p>
    <w:p w:rsidR="00D92081" w:rsidRDefault="00D92081">
      <w:pPr>
        <w:pStyle w:val="ConsPlusNormal"/>
        <w:jc w:val="both"/>
      </w:pPr>
    </w:p>
    <w:p w:rsidR="00D92081" w:rsidRDefault="00D92081">
      <w:pPr>
        <w:pStyle w:val="ConsPlusNormal"/>
        <w:ind w:firstLine="540"/>
        <w:jc w:val="both"/>
      </w:pPr>
      <w:r>
        <w:t>3.1. Получение образования по программе специалитета допускается только в образовательной организации высшего образования (далее - организация).</w:t>
      </w:r>
    </w:p>
    <w:p w:rsidR="00D92081" w:rsidRDefault="00D92081">
      <w:pPr>
        <w:pStyle w:val="ConsPlusNormal"/>
        <w:spacing w:before="220"/>
        <w:ind w:firstLine="540"/>
        <w:jc w:val="both"/>
      </w:pPr>
      <w:r>
        <w:t>3.2. Обучение по программе специалитета в организациях осуществляется в очной, очно-заочной и заочной формах обучения.</w:t>
      </w:r>
    </w:p>
    <w:p w:rsidR="00D92081" w:rsidRDefault="00D92081">
      <w:pPr>
        <w:pStyle w:val="ConsPlusNormal"/>
        <w:spacing w:before="220"/>
        <w:ind w:firstLine="540"/>
        <w:jc w:val="both"/>
      </w:pPr>
      <w:r>
        <w:t>Объем программы специалитета составляет 330 зачетных единиц (далее - з.е.) вне зависимости от формы обучения,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в том числе ускоренному обучению.</w:t>
      </w:r>
    </w:p>
    <w:p w:rsidR="00D92081" w:rsidRDefault="00D92081">
      <w:pPr>
        <w:pStyle w:val="ConsPlusNormal"/>
        <w:spacing w:before="220"/>
        <w:ind w:firstLine="540"/>
        <w:jc w:val="both"/>
      </w:pPr>
      <w:r>
        <w:t>3.3. Срок получения образования по программе специалитета:</w:t>
      </w:r>
    </w:p>
    <w:p w:rsidR="00D92081" w:rsidRDefault="00D92081">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5,5 лет. Объем программы специалитета в очной форме обучения, реализуемый за один учебный год, составляет 60 з.е.;</w:t>
      </w:r>
    </w:p>
    <w:p w:rsidR="00D92081" w:rsidRDefault="00D92081">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специалитета за один учебный год в очно-заочной или заочной формах обучения не может составлять более 75 з.е.;</w:t>
      </w:r>
    </w:p>
    <w:p w:rsidR="00D92081" w:rsidRDefault="00D92081">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специалитета за один учебный год при обучении по индивидуальному учебному плану вне зависимости от формы обучения не может составлять более 75 з.е.</w:t>
      </w:r>
    </w:p>
    <w:p w:rsidR="00D92081" w:rsidRDefault="00D92081">
      <w:pPr>
        <w:pStyle w:val="ConsPlusNormal"/>
        <w:spacing w:before="220"/>
        <w:ind w:firstLine="540"/>
        <w:jc w:val="both"/>
      </w:pPr>
      <w:r>
        <w:lastRenderedPageBreak/>
        <w:t>Конкретный срок получения образования и объем программы специалитета,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D92081" w:rsidRDefault="00D92081">
      <w:pPr>
        <w:pStyle w:val="ConsPlusNormal"/>
        <w:spacing w:before="220"/>
        <w:ind w:firstLine="540"/>
        <w:jc w:val="both"/>
      </w:pPr>
      <w:r>
        <w:t>По настоящей специальности могут быть реализованы программы специалитета, имеющие различную направленность (далее - специализация программы специалитета).</w:t>
      </w:r>
    </w:p>
    <w:p w:rsidR="00D92081" w:rsidRDefault="00D92081">
      <w:pPr>
        <w:pStyle w:val="ConsPlusNormal"/>
        <w:spacing w:before="220"/>
        <w:ind w:firstLine="540"/>
        <w:jc w:val="both"/>
      </w:pPr>
      <w:r>
        <w:t>При разработке и реализации программы специалитета образовательная организация выбирает специализации программы специалитета из следующего перечня:</w:t>
      </w:r>
    </w:p>
    <w:p w:rsidR="00D92081" w:rsidRDefault="00D92081">
      <w:pPr>
        <w:pStyle w:val="ConsPlusNormal"/>
        <w:spacing w:before="220"/>
        <w:ind w:firstLine="540"/>
        <w:jc w:val="both"/>
      </w:pPr>
      <w:r>
        <w:t>специализация N 1 "Технология бурения нефтяных и газовых скважин";</w:t>
      </w:r>
    </w:p>
    <w:p w:rsidR="00D92081" w:rsidRDefault="00D92081">
      <w:pPr>
        <w:pStyle w:val="ConsPlusNormal"/>
        <w:spacing w:before="220"/>
        <w:ind w:firstLine="540"/>
        <w:jc w:val="both"/>
      </w:pPr>
      <w:r>
        <w:t>специализация N 2 "Капитальный и подземный ремонт скважин";</w:t>
      </w:r>
    </w:p>
    <w:p w:rsidR="00D92081" w:rsidRDefault="00D92081">
      <w:pPr>
        <w:pStyle w:val="ConsPlusNormal"/>
        <w:spacing w:before="220"/>
        <w:ind w:firstLine="540"/>
        <w:jc w:val="both"/>
      </w:pPr>
      <w:r>
        <w:t>специализация N 3 "Разработка и эксплуатация нефтяных и газовых месторождений";</w:t>
      </w:r>
    </w:p>
    <w:p w:rsidR="00D92081" w:rsidRDefault="00D92081">
      <w:pPr>
        <w:pStyle w:val="ConsPlusNormal"/>
        <w:spacing w:before="220"/>
        <w:ind w:firstLine="540"/>
        <w:jc w:val="both"/>
      </w:pPr>
      <w:r>
        <w:t>специализация N 4 "Разработка и эксплуатация нефтяных и газовых месторождений на шельфе";</w:t>
      </w:r>
    </w:p>
    <w:p w:rsidR="00D92081" w:rsidRDefault="00D92081">
      <w:pPr>
        <w:pStyle w:val="ConsPlusNormal"/>
        <w:spacing w:before="220"/>
        <w:ind w:firstLine="540"/>
        <w:jc w:val="both"/>
      </w:pPr>
      <w:r>
        <w:t>специализация N 5 "Магистральные трубопроводы и газонефтехранилища";</w:t>
      </w:r>
    </w:p>
    <w:p w:rsidR="00D92081" w:rsidRDefault="00D92081">
      <w:pPr>
        <w:pStyle w:val="ConsPlusNormal"/>
        <w:spacing w:before="220"/>
        <w:ind w:firstLine="540"/>
        <w:jc w:val="both"/>
      </w:pPr>
      <w:r>
        <w:t>специализация N 6 "Системы автоматизации и управления в нефтегазовой промышленности";</w:t>
      </w:r>
    </w:p>
    <w:p w:rsidR="00D92081" w:rsidRDefault="00D92081">
      <w:pPr>
        <w:pStyle w:val="ConsPlusNormal"/>
        <w:spacing w:before="220"/>
        <w:ind w:firstLine="540"/>
        <w:jc w:val="both"/>
      </w:pPr>
      <w:r>
        <w:t>специализация N 7 "Машины и оборудование нефтегазовых промыслов";</w:t>
      </w:r>
    </w:p>
    <w:p w:rsidR="00D92081" w:rsidRDefault="00D92081">
      <w:pPr>
        <w:pStyle w:val="ConsPlusNormal"/>
        <w:spacing w:before="220"/>
        <w:ind w:firstLine="540"/>
        <w:jc w:val="both"/>
      </w:pPr>
      <w:r>
        <w:t>специализация N 8 "Обслуживание и эксплуатация оборудования на шельфе";</w:t>
      </w:r>
    </w:p>
    <w:p w:rsidR="00D92081" w:rsidRDefault="00D92081">
      <w:pPr>
        <w:pStyle w:val="ConsPlusNormal"/>
        <w:spacing w:before="220"/>
        <w:ind w:firstLine="540"/>
        <w:jc w:val="both"/>
      </w:pPr>
      <w:r>
        <w:t>специализация N 9 "Эксплуатация сетей газораспределения и газопотребления".</w:t>
      </w:r>
    </w:p>
    <w:p w:rsidR="00D92081" w:rsidRDefault="00D92081">
      <w:pPr>
        <w:pStyle w:val="ConsPlusNormal"/>
        <w:spacing w:before="220"/>
        <w:ind w:firstLine="540"/>
        <w:jc w:val="both"/>
      </w:pPr>
      <w:r>
        <w:t>3.4. При реализации программы специалитета организация вправе применять электронное обучение и дистанционные образовательные технологии.</w:t>
      </w:r>
    </w:p>
    <w:p w:rsidR="00D92081" w:rsidRDefault="00D92081">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92081" w:rsidRDefault="00D92081">
      <w:pPr>
        <w:pStyle w:val="ConsPlusNormal"/>
        <w:spacing w:before="220"/>
        <w:ind w:firstLine="540"/>
        <w:jc w:val="both"/>
      </w:pPr>
      <w:r>
        <w:t>3.5. Реализация программы специалитета возможна с использованием сетевой формы.</w:t>
      </w:r>
    </w:p>
    <w:p w:rsidR="00D92081" w:rsidRDefault="00D92081">
      <w:pPr>
        <w:pStyle w:val="ConsPlusNormal"/>
        <w:spacing w:before="220"/>
        <w:ind w:firstLine="540"/>
        <w:jc w:val="both"/>
      </w:pPr>
      <w:r>
        <w:t>3.6. Образовательная деятельность по программе специалитета осуществляется на государственном языке Российской Федерации, если иное не определено локальным нормативным актом организации.</w:t>
      </w:r>
    </w:p>
    <w:p w:rsidR="00D92081" w:rsidRDefault="00D92081">
      <w:pPr>
        <w:pStyle w:val="ConsPlusNormal"/>
        <w:jc w:val="both"/>
      </w:pPr>
    </w:p>
    <w:p w:rsidR="00D92081" w:rsidRDefault="00D92081">
      <w:pPr>
        <w:pStyle w:val="ConsPlusNormal"/>
        <w:jc w:val="center"/>
        <w:outlineLvl w:val="1"/>
      </w:pPr>
      <w:r>
        <w:t>IV. ХАРАКТЕРИСТИКА ПРОФЕССИОНАЛЬНОЙ ДЕЯТЕЛЬНОСТИ</w:t>
      </w:r>
    </w:p>
    <w:p w:rsidR="00D92081" w:rsidRDefault="00D92081">
      <w:pPr>
        <w:pStyle w:val="ConsPlusNormal"/>
        <w:jc w:val="center"/>
      </w:pPr>
      <w:r>
        <w:t>ВЫПУСКНИКОВ, ОСВОИВШИХ ПРОГРАММУ СПЕЦИАЛИТЕТА</w:t>
      </w:r>
    </w:p>
    <w:p w:rsidR="00D92081" w:rsidRDefault="00D92081">
      <w:pPr>
        <w:pStyle w:val="ConsPlusNormal"/>
        <w:jc w:val="both"/>
      </w:pPr>
    </w:p>
    <w:p w:rsidR="00D92081" w:rsidRDefault="00D92081">
      <w:pPr>
        <w:pStyle w:val="ConsPlusNormal"/>
        <w:ind w:firstLine="540"/>
        <w:jc w:val="both"/>
      </w:pPr>
      <w:r>
        <w:t>4.1. Область профессиональной деятельности выпускников, освоивших программу специалитета, включает инженерное обеспечение освоения месторождений углеводородов на основе применения инновационных наукоемких технологий, методологии и методов проектирования и конструирования, внедрения современных систем автоматизации, управления и обеспечения безопасности технологических процессов и производств объектов топливной энергетики, включая освоение и разработку месторождений с трудноизвлекаемыми запасами, сооружение трубопроводов, транспорт, хранение и распределение углеводородов.</w:t>
      </w:r>
    </w:p>
    <w:p w:rsidR="00D92081" w:rsidRDefault="00D92081">
      <w:pPr>
        <w:pStyle w:val="ConsPlusNormal"/>
        <w:spacing w:before="220"/>
        <w:ind w:firstLine="540"/>
        <w:jc w:val="both"/>
      </w:pPr>
      <w:r>
        <w:t>4.2. Объектами профессиональной деятельности выпускников, освоивших программу специалитета, являются:</w:t>
      </w:r>
    </w:p>
    <w:p w:rsidR="00D92081" w:rsidRDefault="00D92081">
      <w:pPr>
        <w:pStyle w:val="ConsPlusNormal"/>
        <w:spacing w:before="220"/>
        <w:ind w:firstLine="540"/>
        <w:jc w:val="both"/>
      </w:pPr>
      <w:r>
        <w:lastRenderedPageBreak/>
        <w:t>глубокие и сверхглубокие скважины, обеспечение всех этапов их строительства с целью поиска, разведки и эксплуатации месторождений углеводородного сырья с высокими показателями и соблюдением законов об охране недр и окружающей среды;</w:t>
      </w:r>
    </w:p>
    <w:p w:rsidR="00D92081" w:rsidRDefault="00D92081">
      <w:pPr>
        <w:pStyle w:val="ConsPlusNormal"/>
        <w:spacing w:before="220"/>
        <w:ind w:firstLine="540"/>
        <w:jc w:val="both"/>
      </w:pPr>
      <w:r>
        <w:t>техника и технологии строительства, ремонта, реконструкции и восстановления нефтяных и газовых скважин на суше и на море;</w:t>
      </w:r>
    </w:p>
    <w:p w:rsidR="00D92081" w:rsidRDefault="00D92081">
      <w:pPr>
        <w:pStyle w:val="ConsPlusNormal"/>
        <w:spacing w:before="220"/>
        <w:ind w:firstLine="540"/>
        <w:jc w:val="both"/>
      </w:pPr>
      <w:r>
        <w:t>техника и технология разработки и эксплуатации нефтяных, газовых и газоконденсатных месторождений, технические устройства, аппараты и средства для извлечения и подготовки продукции скважин;</w:t>
      </w:r>
    </w:p>
    <w:p w:rsidR="00D92081" w:rsidRDefault="00D92081">
      <w:pPr>
        <w:pStyle w:val="ConsPlusNormal"/>
        <w:spacing w:before="220"/>
        <w:ind w:firstLine="540"/>
        <w:jc w:val="both"/>
      </w:pPr>
      <w:r>
        <w:t>техника и технологии добычи нефти и газа, сбора и подготовки скважинной продукции на суше и на море, реконструкции и технического перевооружения газонефтепромысловых объектов;</w:t>
      </w:r>
    </w:p>
    <w:p w:rsidR="00D92081" w:rsidRDefault="00D92081">
      <w:pPr>
        <w:pStyle w:val="ConsPlusNormal"/>
        <w:spacing w:before="220"/>
        <w:ind w:firstLine="540"/>
        <w:jc w:val="both"/>
      </w:pPr>
      <w:r>
        <w:t>разработка проектной документации, изготовление, сборка, обкатка, эксплуатация и ремонт бурового и нефтегазопромыслового оборудования;</w:t>
      </w:r>
    </w:p>
    <w:p w:rsidR="00D92081" w:rsidRDefault="00D92081">
      <w:pPr>
        <w:pStyle w:val="ConsPlusNormal"/>
        <w:spacing w:before="220"/>
        <w:ind w:firstLine="540"/>
        <w:jc w:val="both"/>
      </w:pPr>
      <w:r>
        <w:t>техника и технологии проектирования, строительства, ремонта и эксплуатации объектов трубопроводного транспорта и хранения нефти и газа;</w:t>
      </w:r>
    </w:p>
    <w:p w:rsidR="00D92081" w:rsidRDefault="00D92081">
      <w:pPr>
        <w:pStyle w:val="ConsPlusNormal"/>
        <w:spacing w:before="220"/>
        <w:ind w:firstLine="540"/>
        <w:jc w:val="both"/>
      </w:pPr>
      <w:r>
        <w:t>техника и технологии распределения и сбыта нефти, нефтепродуктов, сжиженного и природного газов;</w:t>
      </w:r>
    </w:p>
    <w:p w:rsidR="00D92081" w:rsidRDefault="00D92081">
      <w:pPr>
        <w:pStyle w:val="ConsPlusNormal"/>
        <w:spacing w:before="220"/>
        <w:ind w:firstLine="540"/>
        <w:jc w:val="both"/>
      </w:pPr>
      <w:r>
        <w:t>техника и технологии разработки и эксплуатации автоматизированных технологических комплексов нефтегазовой промышленности.</w:t>
      </w:r>
    </w:p>
    <w:p w:rsidR="00D92081" w:rsidRDefault="00D92081">
      <w:pPr>
        <w:pStyle w:val="ConsPlusNormal"/>
        <w:spacing w:before="220"/>
        <w:ind w:firstLine="540"/>
        <w:jc w:val="both"/>
      </w:pPr>
      <w:r>
        <w:t>4.3. Виды профессиональной деятельности, к которым готовятся выпускники, освоившие программу специалитета:</w:t>
      </w:r>
    </w:p>
    <w:p w:rsidR="00D92081" w:rsidRDefault="00D92081">
      <w:pPr>
        <w:pStyle w:val="ConsPlusNormal"/>
        <w:spacing w:before="220"/>
        <w:ind w:firstLine="540"/>
        <w:jc w:val="both"/>
      </w:pPr>
      <w:r>
        <w:t>производственно-технологическая;</w:t>
      </w:r>
    </w:p>
    <w:p w:rsidR="00D92081" w:rsidRDefault="00D92081">
      <w:pPr>
        <w:pStyle w:val="ConsPlusNormal"/>
        <w:spacing w:before="220"/>
        <w:ind w:firstLine="540"/>
        <w:jc w:val="both"/>
      </w:pPr>
      <w:r>
        <w:t>организационно-управленческая;</w:t>
      </w:r>
    </w:p>
    <w:p w:rsidR="00D92081" w:rsidRDefault="00D92081">
      <w:pPr>
        <w:pStyle w:val="ConsPlusNormal"/>
        <w:spacing w:before="220"/>
        <w:ind w:firstLine="540"/>
        <w:jc w:val="both"/>
      </w:pPr>
      <w:r>
        <w:t>проектная (технологическая и конструкторская);</w:t>
      </w:r>
    </w:p>
    <w:p w:rsidR="00D92081" w:rsidRDefault="00D92081">
      <w:pPr>
        <w:pStyle w:val="ConsPlusNormal"/>
        <w:spacing w:before="220"/>
        <w:ind w:firstLine="540"/>
        <w:jc w:val="both"/>
      </w:pPr>
      <w:r>
        <w:t>научно-исследовательская.</w:t>
      </w:r>
    </w:p>
    <w:p w:rsidR="00D92081" w:rsidRDefault="00D92081">
      <w:pPr>
        <w:pStyle w:val="ConsPlusNormal"/>
        <w:spacing w:before="220"/>
        <w:ind w:firstLine="540"/>
        <w:jc w:val="both"/>
      </w:pPr>
      <w:r>
        <w:t>При разработке и реализации программы специалитета организация ориентируется на конкретный вид (виды) профессиональной деятельности, к которому (которым) готовится специалист, исходя из потребностей рынка труда, научно-исследовательских и материально-технических ресурсов организации.</w:t>
      </w:r>
    </w:p>
    <w:p w:rsidR="00D92081" w:rsidRDefault="00D92081">
      <w:pPr>
        <w:pStyle w:val="ConsPlusNormal"/>
        <w:spacing w:before="220"/>
        <w:ind w:firstLine="540"/>
        <w:jc w:val="both"/>
      </w:pPr>
      <w:r>
        <w:t>Программа специалитета формируется организацией в зависимости от видов учебной деятельности и требований к результатам освоения образовательной программы.</w:t>
      </w:r>
    </w:p>
    <w:p w:rsidR="00D92081" w:rsidRDefault="00D92081">
      <w:pPr>
        <w:pStyle w:val="ConsPlusNormal"/>
        <w:spacing w:before="220"/>
        <w:ind w:firstLine="540"/>
        <w:jc w:val="both"/>
      </w:pPr>
      <w:r>
        <w:t>4.4. Выпускник, освоивший программу специалитета, в соответствии с видом (видами) профессиональной деятельности, на который (которые) ориентирована программа специалитета, должен быть готов решать следующие профессиональные задачи:</w:t>
      </w:r>
    </w:p>
    <w:p w:rsidR="00D92081" w:rsidRDefault="00D92081">
      <w:pPr>
        <w:pStyle w:val="ConsPlusNormal"/>
        <w:spacing w:before="220"/>
        <w:ind w:firstLine="540"/>
        <w:jc w:val="both"/>
      </w:pPr>
      <w:r>
        <w:t>производственно-технологическая деятельность:</w:t>
      </w:r>
    </w:p>
    <w:p w:rsidR="00D92081" w:rsidRDefault="00D92081">
      <w:pPr>
        <w:pStyle w:val="ConsPlusNormal"/>
        <w:spacing w:before="220"/>
        <w:ind w:firstLine="540"/>
        <w:jc w:val="both"/>
      </w:pPr>
      <w:r>
        <w:t>осуществление технического руководства процессами разработки и эксплуатации месторождений жидких и газообразных углеводородов, а также работами по обеспечению функционирования оборудования и технических систем нефтегазового производства;</w:t>
      </w:r>
    </w:p>
    <w:p w:rsidR="00D92081" w:rsidRDefault="00D92081">
      <w:pPr>
        <w:pStyle w:val="ConsPlusNormal"/>
        <w:spacing w:before="220"/>
        <w:ind w:firstLine="540"/>
        <w:jc w:val="both"/>
      </w:pPr>
      <w:r>
        <w:t xml:space="preserve">разработка, согласование и утверждение нормативных документов, регламентирующих </w:t>
      </w:r>
      <w:r>
        <w:lastRenderedPageBreak/>
        <w:t>порядок выполнения опасных работ, а также нормативных документов на особо опасные и технически сложные виды работ;</w:t>
      </w:r>
    </w:p>
    <w:p w:rsidR="00D92081" w:rsidRDefault="00D92081">
      <w:pPr>
        <w:pStyle w:val="ConsPlusNormal"/>
        <w:spacing w:before="220"/>
        <w:ind w:firstLine="540"/>
        <w:jc w:val="both"/>
      </w:pPr>
      <w:r>
        <w:t>осуществление непосредственного руководства бурением, строительством и монтажом нефтяных и газовых скважин, эксплуатацией и обслуживанием оборудования, обеспечение выполнения требований технической документации на производство работ, действующих норм, правил и стандартов;</w:t>
      </w:r>
    </w:p>
    <w:p w:rsidR="00D92081" w:rsidRDefault="00D92081">
      <w:pPr>
        <w:pStyle w:val="ConsPlusNormal"/>
        <w:spacing w:before="220"/>
        <w:ind w:firstLine="540"/>
        <w:jc w:val="both"/>
      </w:pPr>
      <w:r>
        <w:t>осуществление технологических процессов строительства, эксплуатации, ремонта, реконструкции и восстановления нефтяных и газовых скважин на суше и на море;</w:t>
      </w:r>
    </w:p>
    <w:p w:rsidR="00D92081" w:rsidRDefault="00D92081">
      <w:pPr>
        <w:pStyle w:val="ConsPlusNormal"/>
        <w:spacing w:before="220"/>
        <w:ind w:firstLine="540"/>
        <w:jc w:val="both"/>
      </w:pPr>
      <w:r>
        <w:t>эксплуатация и обслуживание технологического оборудования, используемого при строительстве, эксплуатации, ремонте, реконструкции и восстановлении нефтяных и газовых скважин на суше и на море;</w:t>
      </w:r>
    </w:p>
    <w:p w:rsidR="00D92081" w:rsidRDefault="00D92081">
      <w:pPr>
        <w:pStyle w:val="ConsPlusNormal"/>
        <w:spacing w:before="220"/>
        <w:ind w:firstLine="540"/>
        <w:jc w:val="both"/>
      </w:pPr>
      <w:r>
        <w:t>осуществление технологических процессов добычи нефти и газа, газового конденсата, сбора и подготовки скважинной продукции;</w:t>
      </w:r>
    </w:p>
    <w:p w:rsidR="00D92081" w:rsidRDefault="00D92081">
      <w:pPr>
        <w:pStyle w:val="ConsPlusNormal"/>
        <w:spacing w:before="220"/>
        <w:ind w:firstLine="540"/>
        <w:jc w:val="both"/>
      </w:pPr>
      <w:r>
        <w:t>эксплуатация и обслуживание технологического оборудования, используемого при добыче нефти и газа, газового конденсата, сборе и подготовке скважинной продукции, осуществление мероприятий по реконструкции и техническому перевооружению газонефтепромысловых объектов;</w:t>
      </w:r>
    </w:p>
    <w:p w:rsidR="00D92081" w:rsidRDefault="00D92081">
      <w:pPr>
        <w:pStyle w:val="ConsPlusNormal"/>
        <w:spacing w:before="220"/>
        <w:ind w:firstLine="540"/>
        <w:jc w:val="both"/>
      </w:pPr>
      <w:r>
        <w:t>осуществление промыслового контроля и регулирования извлечения углеводородов;</w:t>
      </w:r>
    </w:p>
    <w:p w:rsidR="00D92081" w:rsidRDefault="00D92081">
      <w:pPr>
        <w:pStyle w:val="ConsPlusNormal"/>
        <w:spacing w:before="220"/>
        <w:ind w:firstLine="540"/>
        <w:jc w:val="both"/>
      </w:pPr>
      <w:r>
        <w:t>осуществление технологических процессов строительства, эксплуатации, ремонта и реконструкции объектов трубопроводного транспорта;</w:t>
      </w:r>
    </w:p>
    <w:p w:rsidR="00D92081" w:rsidRDefault="00D92081">
      <w:pPr>
        <w:pStyle w:val="ConsPlusNormal"/>
        <w:spacing w:before="220"/>
        <w:ind w:firstLine="540"/>
        <w:jc w:val="both"/>
      </w:pPr>
      <w:r>
        <w:t>осуществление технологии трубопроводного транспорта нефти и газа, подземного хранения газа;</w:t>
      </w:r>
    </w:p>
    <w:p w:rsidR="00D92081" w:rsidRDefault="00D92081">
      <w:pPr>
        <w:pStyle w:val="ConsPlusNormal"/>
        <w:spacing w:before="220"/>
        <w:ind w:firstLine="540"/>
        <w:jc w:val="both"/>
      </w:pPr>
      <w:r>
        <w:t>эксплуатация и обслуживание технологического оборудования, используемого для сооружения трубопроводов, при трубопроводном транспорте и хранении нефти и газа;</w:t>
      </w:r>
    </w:p>
    <w:p w:rsidR="00D92081" w:rsidRDefault="00D92081">
      <w:pPr>
        <w:pStyle w:val="ConsPlusNormal"/>
        <w:spacing w:before="220"/>
        <w:ind w:firstLine="540"/>
        <w:jc w:val="both"/>
      </w:pPr>
      <w:r>
        <w:t>осуществление технологических процессов распределения и сбыта нефти, нефтепродуктов и сжиженного и природного газов;</w:t>
      </w:r>
    </w:p>
    <w:p w:rsidR="00D92081" w:rsidRDefault="00D92081">
      <w:pPr>
        <w:pStyle w:val="ConsPlusNormal"/>
        <w:spacing w:before="220"/>
        <w:ind w:firstLine="540"/>
        <w:jc w:val="both"/>
      </w:pPr>
      <w:r>
        <w:t>эксплуатация и обслуживание технологического оборудования, используемого при перемещении, хранении, сбыте и потреблении сжиженного и природного газов;</w:t>
      </w:r>
    </w:p>
    <w:p w:rsidR="00D92081" w:rsidRDefault="00D92081">
      <w:pPr>
        <w:pStyle w:val="ConsPlusNormal"/>
        <w:spacing w:before="220"/>
        <w:ind w:firstLine="540"/>
        <w:jc w:val="both"/>
      </w:pPr>
      <w:r>
        <w:t>проектирование, эксплуатация и обслуживание технических средств и систем автоматизации, обеспечивающих управляемость и безопасность технологических процессов и производств на всех этапах добычи нефти и природного газа;</w:t>
      </w:r>
    </w:p>
    <w:p w:rsidR="00D92081" w:rsidRDefault="00D92081">
      <w:pPr>
        <w:pStyle w:val="ConsPlusNormal"/>
        <w:spacing w:before="220"/>
        <w:ind w:firstLine="540"/>
        <w:jc w:val="both"/>
      </w:pPr>
      <w:r>
        <w:t>проектирование и эксплуатация систем автоматизации и управления, обеспечивающих эффективную и надежную работу технологического оборудования, используемого при трубопроводном транспорте и хранении нефти и газа, распределении и сбыте нефти, нефтепродуктов, сжиженного и природного газов;</w:t>
      </w:r>
    </w:p>
    <w:p w:rsidR="00D92081" w:rsidRDefault="00D92081">
      <w:pPr>
        <w:pStyle w:val="ConsPlusNormal"/>
        <w:spacing w:before="220"/>
        <w:ind w:firstLine="540"/>
        <w:jc w:val="both"/>
      </w:pPr>
      <w:r>
        <w:t>контроль состояния средств и систем автоматизации, диагностики, испытаний и управления качеством продукции;</w:t>
      </w:r>
    </w:p>
    <w:p w:rsidR="00D92081" w:rsidRDefault="00D92081">
      <w:pPr>
        <w:pStyle w:val="ConsPlusNormal"/>
        <w:spacing w:before="220"/>
        <w:ind w:firstLine="540"/>
        <w:jc w:val="both"/>
      </w:pPr>
      <w:r>
        <w:t>метрологическое и нормативное сопровождение производства, стандартизация и сертификация продукции с применением современных методов и средств анализа;</w:t>
      </w:r>
    </w:p>
    <w:p w:rsidR="00D92081" w:rsidRDefault="00D92081">
      <w:pPr>
        <w:pStyle w:val="ConsPlusNormal"/>
        <w:spacing w:before="220"/>
        <w:ind w:firstLine="540"/>
        <w:jc w:val="both"/>
      </w:pPr>
      <w:r>
        <w:t>разработка и реализация мероприятий по повышению экологической безопасности нефтегазового производства;</w:t>
      </w:r>
    </w:p>
    <w:p w:rsidR="00D92081" w:rsidRDefault="00D92081">
      <w:pPr>
        <w:pStyle w:val="ConsPlusNormal"/>
        <w:spacing w:before="220"/>
        <w:ind w:firstLine="540"/>
        <w:jc w:val="both"/>
      </w:pPr>
      <w:r>
        <w:lastRenderedPageBreak/>
        <w:t>разработка и реализация мероприятий по совершенствованию и повышению технического уровня нефтегазового производства, обеспечению конкурентоспособности организации в современных экономических условиях;</w:t>
      </w:r>
    </w:p>
    <w:p w:rsidR="00D92081" w:rsidRDefault="00D92081">
      <w:pPr>
        <w:pStyle w:val="ConsPlusNormal"/>
        <w:spacing w:before="220"/>
        <w:ind w:firstLine="540"/>
        <w:jc w:val="both"/>
      </w:pPr>
      <w:r>
        <w:t>создание и (или) эксплуатация оборудования и технических систем обеспечения эффективной и безопасной реализации технологических процессов при производстве работ по бурению, добыче, транспортировке и хранению жидких и газообразных углеводородов, а также при строительстве и эксплуатации подземных объектов различного назначения;</w:t>
      </w:r>
    </w:p>
    <w:p w:rsidR="00D92081" w:rsidRDefault="00D92081">
      <w:pPr>
        <w:pStyle w:val="ConsPlusNormal"/>
        <w:spacing w:before="220"/>
        <w:ind w:firstLine="540"/>
        <w:jc w:val="both"/>
      </w:pPr>
      <w:r>
        <w:t>разработка планов ликвидации аварий при производстве работ по бурению, добыче, транспортировке и хранении жидких и газообразных углеводородов, а также при строительстве и эксплуатации подземных объектов;</w:t>
      </w:r>
    </w:p>
    <w:p w:rsidR="00D92081" w:rsidRDefault="00D92081">
      <w:pPr>
        <w:pStyle w:val="ConsPlusNormal"/>
        <w:spacing w:before="220"/>
        <w:ind w:firstLine="540"/>
        <w:jc w:val="both"/>
      </w:pPr>
      <w:r>
        <w:t>организационно-управленческая деятельность:</w:t>
      </w:r>
    </w:p>
    <w:p w:rsidR="00D92081" w:rsidRDefault="00D92081">
      <w:pPr>
        <w:pStyle w:val="ConsPlusNormal"/>
        <w:spacing w:before="220"/>
        <w:ind w:firstLine="540"/>
        <w:jc w:val="both"/>
      </w:pPr>
      <w:r>
        <w:t>организация своего труда и трудовых отношений в коллективе на основе современных методов, принципов управления, передового производственного опыта, технических, финансовых, социальных и личностных факторов;</w:t>
      </w:r>
    </w:p>
    <w:p w:rsidR="00D92081" w:rsidRDefault="00D92081">
      <w:pPr>
        <w:pStyle w:val="ConsPlusNormal"/>
        <w:spacing w:before="220"/>
        <w:ind w:firstLine="540"/>
        <w:jc w:val="both"/>
      </w:pPr>
      <w:r>
        <w:t>контроль, анализ и оценка действий подчиненных, управление коллективом исполнителей, в том числе в аварийных ситуациях;</w:t>
      </w:r>
    </w:p>
    <w:p w:rsidR="00D92081" w:rsidRDefault="00D92081">
      <w:pPr>
        <w:pStyle w:val="ConsPlusNormal"/>
        <w:spacing w:before="220"/>
        <w:ind w:firstLine="540"/>
        <w:jc w:val="both"/>
      </w:pPr>
      <w:r>
        <w:t>планирование, организация и управление работой производственных подразделений предприятий, осуществляющих бурение скважин, добычу и внутрипромысловый и магистральный транспорт нефти и газа, промысловый контроль и регулирование извлечения углеводородов на суше и на море, сооружение внутрипромысловых и магистральных трубопроводов, хранение, распределение и сбыт нефти, нефтепродуктов и углеводородных газов;</w:t>
      </w:r>
    </w:p>
    <w:p w:rsidR="00D92081" w:rsidRDefault="00D92081">
      <w:pPr>
        <w:pStyle w:val="ConsPlusNormal"/>
        <w:spacing w:before="220"/>
        <w:ind w:firstLine="540"/>
        <w:jc w:val="both"/>
      </w:pPr>
      <w:r>
        <w:t>документирование процессов планирования, организации и управления работой производственных подразделений предприятий, осуществляющих бурение скважин, добычу нефти и газа, промысловый контроль и регулирование извлечения углеводородов, сооружение магистральных трубопроводов, трубопроводный транспорт нефти и газа, хранение, распределение и сбыт нефти, нефтепродуктов и углеводородных газов;</w:t>
      </w:r>
    </w:p>
    <w:p w:rsidR="00D92081" w:rsidRDefault="00D92081">
      <w:pPr>
        <w:pStyle w:val="ConsPlusNormal"/>
        <w:spacing w:before="220"/>
        <w:ind w:firstLine="540"/>
        <w:jc w:val="both"/>
      </w:pPr>
      <w:r>
        <w:t>анализ деятельности производственных подразделений предприятий, осуществляющих бурение скважин, добычу нефти и газа, промысловый контроль и регулирование извлечения углеводородов, сооружение магистральных трубопроводов, трубопроводный транспорт нефти и газа, хранение и сбыт нефти, нефтепродуктов и сжиженных углеводородных газов;</w:t>
      </w:r>
    </w:p>
    <w:p w:rsidR="00D92081" w:rsidRDefault="00D92081">
      <w:pPr>
        <w:pStyle w:val="ConsPlusNormal"/>
        <w:spacing w:before="220"/>
        <w:ind w:firstLine="540"/>
        <w:jc w:val="both"/>
      </w:pPr>
      <w:r>
        <w:t>организация работы по повышению собственного профессионального уровня и знаний работников, их обучению и аттестации (аккредитации) в соответствии с законодательством Российской Федерации;</w:t>
      </w:r>
    </w:p>
    <w:p w:rsidR="00D92081" w:rsidRDefault="00D92081">
      <w:pPr>
        <w:pStyle w:val="ConsPlusNormal"/>
        <w:spacing w:before="220"/>
        <w:ind w:firstLine="540"/>
        <w:jc w:val="both"/>
      </w:pPr>
      <w:r>
        <w:t>проведение технико-экономического анализа, комплексное обоснование принимаемых и реализуемых оперативных решений, изыскание возможности повышения эффективности производства, содействие обеспечению подразделений предприятия необходимыми техническими данными, нормативными документами, материалами, оборудованием;</w:t>
      </w:r>
    </w:p>
    <w:p w:rsidR="00D92081" w:rsidRDefault="00D92081">
      <w:pPr>
        <w:pStyle w:val="ConsPlusNormal"/>
        <w:spacing w:before="220"/>
        <w:ind w:firstLine="540"/>
        <w:jc w:val="both"/>
      </w:pPr>
      <w:r>
        <w:t>осуществление работы по совершенствованию производственной деятельности, разработки проектов и программ развития предприятия (подразделений предприятия);</w:t>
      </w:r>
    </w:p>
    <w:p w:rsidR="00D92081" w:rsidRDefault="00D92081">
      <w:pPr>
        <w:pStyle w:val="ConsPlusNormal"/>
        <w:spacing w:before="220"/>
        <w:ind w:firstLine="540"/>
        <w:jc w:val="both"/>
      </w:pPr>
      <w:r>
        <w:t>руководство процессом создания нормативно-правовой документации для осуществления деятельности по автоматизации и управлению производством и качеством продукции;</w:t>
      </w:r>
    </w:p>
    <w:p w:rsidR="00D92081" w:rsidRDefault="00D92081">
      <w:pPr>
        <w:pStyle w:val="ConsPlusNormal"/>
        <w:spacing w:before="220"/>
        <w:ind w:firstLine="540"/>
        <w:jc w:val="both"/>
      </w:pPr>
      <w:r>
        <w:t>проектная (технологическая и конструкторская) деятельность:</w:t>
      </w:r>
    </w:p>
    <w:p w:rsidR="00D92081" w:rsidRDefault="00D92081">
      <w:pPr>
        <w:pStyle w:val="ConsPlusNormal"/>
        <w:spacing w:before="220"/>
        <w:ind w:firstLine="540"/>
        <w:jc w:val="both"/>
      </w:pPr>
      <w:r>
        <w:lastRenderedPageBreak/>
        <w:t>сбор и представление по установленной форме исходных данных для разработки проектной документации на бурение скважин, добычу нефти и газа, промысловый контроль и регулирование извлечения углеводородов на суше и на море, сооружение трубопроводов, трубопроводный транспорт нефти и газа, хранение, распределение и сбыт нефти, нефтепродуктов и углеводородных газов;</w:t>
      </w:r>
    </w:p>
    <w:p w:rsidR="00D92081" w:rsidRDefault="00D92081">
      <w:pPr>
        <w:pStyle w:val="ConsPlusNormal"/>
        <w:spacing w:before="220"/>
        <w:ind w:firstLine="540"/>
        <w:jc w:val="both"/>
      </w:pPr>
      <w:r>
        <w:t>выполнение с помощью прикладных программных продуктов расчетов по проектированию бурения скважин, добычи нефти и газа, промысловому контролю и регулированию извлечения углеводородов на суше и на море, систем трубопроводного транспорта нефти и газа, подземного хранения газа, распределения и сбыта нефти, нефтепродуктов и углеводородных газов;</w:t>
      </w:r>
    </w:p>
    <w:p w:rsidR="00D92081" w:rsidRDefault="00D92081">
      <w:pPr>
        <w:pStyle w:val="ConsPlusNormal"/>
        <w:spacing w:before="220"/>
        <w:ind w:firstLine="540"/>
        <w:jc w:val="both"/>
      </w:pPr>
      <w:r>
        <w:t>составление в соответствии с установленными требованиями типовых проектных, технологических и рабочих документов;</w:t>
      </w:r>
    </w:p>
    <w:p w:rsidR="00D92081" w:rsidRDefault="00D92081">
      <w:pPr>
        <w:pStyle w:val="ConsPlusNormal"/>
        <w:spacing w:before="220"/>
        <w:ind w:firstLine="540"/>
        <w:jc w:val="both"/>
      </w:pPr>
      <w:r>
        <w:t>участие в составлении проектных решений по управлению качеством в нефтегазовом производстве;</w:t>
      </w:r>
    </w:p>
    <w:p w:rsidR="00D92081" w:rsidRDefault="00D92081">
      <w:pPr>
        <w:pStyle w:val="ConsPlusNormal"/>
        <w:spacing w:before="220"/>
        <w:ind w:firstLine="540"/>
        <w:jc w:val="both"/>
      </w:pPr>
      <w:r>
        <w:t>разработка проектных решений по созданию технических устройств, аппаратов и механизмов, технологических процессов для нефтегазодобычи и транспорта нефти и газа;</w:t>
      </w:r>
    </w:p>
    <w:p w:rsidR="00D92081" w:rsidRDefault="00D92081">
      <w:pPr>
        <w:pStyle w:val="ConsPlusNormal"/>
        <w:spacing w:before="220"/>
        <w:ind w:firstLine="540"/>
        <w:jc w:val="both"/>
      </w:pPr>
      <w:r>
        <w:t>подготовка заданий на разработку проектных решений задач проектирования, определение патентоспособности и показателей технического уровня проектируемого оборудования (изделий, объектов, конструкций) для добычи, транспорта и хранения нефти, газа и газового конденсата;</w:t>
      </w:r>
    </w:p>
    <w:p w:rsidR="00D92081" w:rsidRDefault="00D92081">
      <w:pPr>
        <w:pStyle w:val="ConsPlusNormal"/>
        <w:spacing w:before="220"/>
        <w:ind w:firstLine="540"/>
        <w:jc w:val="both"/>
      </w:pPr>
      <w:r>
        <w:t>разработка в соответствии с установленными требованиями проектных, технологических и рабочих документов;</w:t>
      </w:r>
    </w:p>
    <w:p w:rsidR="00D92081" w:rsidRDefault="00D92081">
      <w:pPr>
        <w:pStyle w:val="ConsPlusNormal"/>
        <w:spacing w:before="220"/>
        <w:ind w:firstLine="540"/>
        <w:jc w:val="both"/>
      </w:pPr>
      <w:r>
        <w:t>проведение технических расчетов по проектам, технико-экономического и функционально-стоимостного анализа эффективности проектируемых аппаратов, конструкций, технологических процессов;</w:t>
      </w:r>
    </w:p>
    <w:p w:rsidR="00D92081" w:rsidRDefault="00D92081">
      <w:pPr>
        <w:pStyle w:val="ConsPlusNormal"/>
        <w:spacing w:before="220"/>
        <w:ind w:firstLine="540"/>
        <w:jc w:val="both"/>
      </w:pPr>
      <w:r>
        <w:t>разработка новых технологий в предупреждении осложнений и аварий в нефтегазовом производстве, защите недр и окружающей среды;</w:t>
      </w:r>
    </w:p>
    <w:p w:rsidR="00D92081" w:rsidRDefault="00D92081">
      <w:pPr>
        <w:pStyle w:val="ConsPlusNormal"/>
        <w:spacing w:before="220"/>
        <w:ind w:firstLine="540"/>
        <w:jc w:val="both"/>
      </w:pPr>
      <w:r>
        <w:t>разработка проектных решений по управлению качеством в нефтегазовом производстве;</w:t>
      </w:r>
    </w:p>
    <w:p w:rsidR="00D92081" w:rsidRDefault="00D92081">
      <w:pPr>
        <w:pStyle w:val="ConsPlusNormal"/>
        <w:spacing w:before="220"/>
        <w:ind w:firstLine="540"/>
        <w:jc w:val="both"/>
      </w:pPr>
      <w:r>
        <w:t>проектирование систем обеспечения промышленной и экологической безопасности объектов, оборудования и технологий нефтегазового производства;</w:t>
      </w:r>
    </w:p>
    <w:p w:rsidR="00D92081" w:rsidRDefault="00D92081">
      <w:pPr>
        <w:pStyle w:val="ConsPlusNormal"/>
        <w:spacing w:before="220"/>
        <w:ind w:firstLine="540"/>
        <w:jc w:val="both"/>
      </w:pPr>
      <w:r>
        <w:t>проектирование систем автоматизации и управления объектов нефтегазового производства;</w:t>
      </w:r>
    </w:p>
    <w:p w:rsidR="00D92081" w:rsidRDefault="00D92081">
      <w:pPr>
        <w:pStyle w:val="ConsPlusNormal"/>
        <w:spacing w:before="220"/>
        <w:ind w:firstLine="540"/>
        <w:jc w:val="both"/>
      </w:pPr>
      <w:r>
        <w:t>научно-исследовательская деятельность:</w:t>
      </w:r>
    </w:p>
    <w:p w:rsidR="00D92081" w:rsidRDefault="00D92081">
      <w:pPr>
        <w:pStyle w:val="ConsPlusNormal"/>
        <w:spacing w:before="220"/>
        <w:ind w:firstLine="540"/>
        <w:jc w:val="both"/>
      </w:pPr>
      <w:r>
        <w:t>проведение прикладных научных исследований по проблемам нефтегазовой отрасли, оценка возможного использования достижений научно-технического прогресса в нефтегазовом производстве;</w:t>
      </w:r>
    </w:p>
    <w:p w:rsidR="00D92081" w:rsidRDefault="00D92081">
      <w:pPr>
        <w:pStyle w:val="ConsPlusNormal"/>
        <w:spacing w:before="220"/>
        <w:ind w:firstLine="540"/>
        <w:jc w:val="both"/>
      </w:pPr>
      <w:r>
        <w:t>инициирование создания, разработки и проведения экспериментальной проверки инновационных технологий нефтегазового производства;</w:t>
      </w:r>
    </w:p>
    <w:p w:rsidR="00D92081" w:rsidRDefault="00D92081">
      <w:pPr>
        <w:pStyle w:val="ConsPlusNormal"/>
        <w:spacing w:before="220"/>
        <w:ind w:firstLine="540"/>
        <w:jc w:val="both"/>
      </w:pPr>
      <w:r>
        <w:t>разработка и обоснование технических, технологических, технико-экономических, социально-психологических и других необходимых показателей, характеризующих технологические процессы, объекты, системы, проекты, нефтегазовые организации;</w:t>
      </w:r>
    </w:p>
    <w:p w:rsidR="00D92081" w:rsidRDefault="00D92081">
      <w:pPr>
        <w:pStyle w:val="ConsPlusNormal"/>
        <w:spacing w:before="220"/>
        <w:ind w:firstLine="540"/>
        <w:jc w:val="both"/>
      </w:pPr>
      <w:r>
        <w:t>разработка физических, математических и компьютерных моделей исследуемых процессов, явлений и объектов, относящихся к профессиональной сфере;</w:t>
      </w:r>
    </w:p>
    <w:p w:rsidR="00D92081" w:rsidRDefault="00D92081">
      <w:pPr>
        <w:pStyle w:val="ConsPlusNormal"/>
        <w:spacing w:before="220"/>
        <w:ind w:firstLine="540"/>
        <w:jc w:val="both"/>
      </w:pPr>
      <w:r>
        <w:lastRenderedPageBreak/>
        <w:t>совершенствование и разработка методов анализа информации по технологическим процессам и состоянию технологического оборудования и средств автоматизации в области бурения скважин, добычи нефти, газа и газового конденсата, промыслового контроля и регулирования извлечения углеводородов на суше и на море, трубопроводного транспорта нефти и газа, подземного хранения газа, хранения и сбыта нефти, нефтепродуктов, сжиженного и природного газов;</w:t>
      </w:r>
    </w:p>
    <w:p w:rsidR="00D92081" w:rsidRDefault="00D92081">
      <w:pPr>
        <w:pStyle w:val="ConsPlusNormal"/>
        <w:spacing w:before="220"/>
        <w:ind w:firstLine="540"/>
        <w:jc w:val="both"/>
      </w:pPr>
      <w:r>
        <w:t>создание новых и совершенствование существующих методик моделирования и расчетов, необходимых при проектировании технологических процессов и технических устройств отрасли;</w:t>
      </w:r>
    </w:p>
    <w:p w:rsidR="00D92081" w:rsidRDefault="00D92081">
      <w:pPr>
        <w:pStyle w:val="ConsPlusNormal"/>
        <w:spacing w:before="220"/>
        <w:ind w:firstLine="540"/>
        <w:jc w:val="both"/>
      </w:pPr>
      <w:r>
        <w:t>совершенствование и разработка новых методик экспериментальных исследований физических процессов нефтегазового производства и технических устройств;</w:t>
      </w:r>
    </w:p>
    <w:p w:rsidR="00D92081" w:rsidRDefault="00D92081">
      <w:pPr>
        <w:pStyle w:val="ConsPlusNormal"/>
        <w:spacing w:before="220"/>
        <w:ind w:firstLine="540"/>
        <w:jc w:val="both"/>
      </w:pPr>
      <w:r>
        <w:t>проведение патентных исследований с целью обеспечения патентной чистоты новых разработок;</w:t>
      </w:r>
    </w:p>
    <w:p w:rsidR="00D92081" w:rsidRDefault="00D92081">
      <w:pPr>
        <w:pStyle w:val="ConsPlusNormal"/>
        <w:spacing w:before="220"/>
        <w:ind w:firstLine="540"/>
        <w:jc w:val="both"/>
      </w:pPr>
      <w:r>
        <w:t>осуществление сбора, обработки, анализа и систематизации научно-технической информации по теме исследования, выбора методик и средств решения задачи;</w:t>
      </w:r>
    </w:p>
    <w:p w:rsidR="00D92081" w:rsidRDefault="00D92081">
      <w:pPr>
        <w:pStyle w:val="ConsPlusNormal"/>
        <w:spacing w:before="220"/>
        <w:ind w:firstLine="540"/>
        <w:jc w:val="both"/>
      </w:pPr>
      <w:r>
        <w:t>выполнение подготовки научно-технических отчетов, обзоров, публикаций по результатам выполненных исследований;</w:t>
      </w:r>
    </w:p>
    <w:p w:rsidR="00D92081" w:rsidRDefault="00D92081">
      <w:pPr>
        <w:pStyle w:val="ConsPlusNormal"/>
        <w:spacing w:before="220"/>
        <w:ind w:firstLine="540"/>
        <w:jc w:val="both"/>
      </w:pPr>
      <w:r>
        <w:t>разработка модели проектных решений по управлению качеством в нефтегазовом производстве;</w:t>
      </w:r>
    </w:p>
    <w:p w:rsidR="00D92081" w:rsidRDefault="00D92081">
      <w:pPr>
        <w:pStyle w:val="ConsPlusNormal"/>
        <w:spacing w:before="220"/>
        <w:ind w:firstLine="540"/>
        <w:jc w:val="both"/>
      </w:pPr>
      <w:r>
        <w:t>использование проблемно-ориентированных методов анализа, синтеза и оптимизации систем управления и обеспечения безопасности производства;</w:t>
      </w:r>
    </w:p>
    <w:p w:rsidR="00D92081" w:rsidRDefault="00D92081">
      <w:pPr>
        <w:pStyle w:val="ConsPlusNormal"/>
        <w:spacing w:before="220"/>
        <w:ind w:firstLine="540"/>
        <w:jc w:val="both"/>
      </w:pPr>
      <w:r>
        <w:t>разработка системы обеспечения промышленной и экологической безопасности объектов, оборудования и технологий нефтегазового производства.</w:t>
      </w:r>
    </w:p>
    <w:p w:rsidR="00D92081" w:rsidRDefault="00D92081">
      <w:pPr>
        <w:pStyle w:val="ConsPlusNormal"/>
        <w:jc w:val="both"/>
      </w:pPr>
    </w:p>
    <w:p w:rsidR="00D92081" w:rsidRDefault="00D92081">
      <w:pPr>
        <w:pStyle w:val="ConsPlusNormal"/>
        <w:jc w:val="center"/>
        <w:outlineLvl w:val="1"/>
      </w:pPr>
      <w:r>
        <w:t>V. ТРЕБОВАНИЯ К РЕЗУЛЬТАТАМ ОСВОЕНИЯ ПРОГРАММЫ СПЕЦИАЛИТЕТА</w:t>
      </w:r>
    </w:p>
    <w:p w:rsidR="00D92081" w:rsidRDefault="00D92081">
      <w:pPr>
        <w:pStyle w:val="ConsPlusNormal"/>
        <w:jc w:val="both"/>
      </w:pPr>
    </w:p>
    <w:p w:rsidR="00D92081" w:rsidRDefault="00D92081">
      <w:pPr>
        <w:pStyle w:val="ConsPlusNormal"/>
        <w:ind w:firstLine="540"/>
        <w:jc w:val="both"/>
      </w:pPr>
      <w:r>
        <w:t>5.1. В результате освоения программы специалитета у выпускника должны быть сформированы общекультурные, общепрофессиональные, профессиональные и профессионально-специализированные компетенции.</w:t>
      </w:r>
    </w:p>
    <w:p w:rsidR="00D92081" w:rsidRDefault="00D92081">
      <w:pPr>
        <w:pStyle w:val="ConsPlusNormal"/>
        <w:spacing w:before="220"/>
        <w:ind w:firstLine="540"/>
        <w:jc w:val="both"/>
      </w:pPr>
      <w:r>
        <w:t>5.2. Выпускник, освоивший программу специалитета, должен обладать следующими общекультурными компетенциями:</w:t>
      </w:r>
    </w:p>
    <w:p w:rsidR="00D92081" w:rsidRDefault="00D92081">
      <w:pPr>
        <w:pStyle w:val="ConsPlusNormal"/>
        <w:spacing w:before="220"/>
        <w:ind w:firstLine="540"/>
        <w:jc w:val="both"/>
      </w:pPr>
      <w:r>
        <w:t>способностью к абстрактному мышлению, анализу, синтезу (ОК-1);</w:t>
      </w:r>
    </w:p>
    <w:p w:rsidR="00D92081" w:rsidRDefault="00D92081">
      <w:pPr>
        <w:pStyle w:val="ConsPlusNormal"/>
        <w:spacing w:before="220"/>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D92081" w:rsidRDefault="00D92081">
      <w:pPr>
        <w:pStyle w:val="ConsPlusNormal"/>
        <w:spacing w:before="220"/>
        <w:ind w:firstLine="540"/>
        <w:jc w:val="both"/>
      </w:pPr>
      <w:r>
        <w:t>готовностью к саморазвитию, самореализации, использованию творческого потенциала (ОК-3);</w:t>
      </w:r>
    </w:p>
    <w:p w:rsidR="00D92081" w:rsidRDefault="00D92081">
      <w:pPr>
        <w:pStyle w:val="ConsPlusNormal"/>
        <w:spacing w:before="220"/>
        <w:ind w:firstLine="540"/>
        <w:jc w:val="both"/>
      </w:pPr>
      <w: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(ОК-4);</w:t>
      </w:r>
    </w:p>
    <w:p w:rsidR="00D92081" w:rsidRDefault="00D92081">
      <w:pPr>
        <w:pStyle w:val="ConsPlusNormal"/>
        <w:spacing w:before="220"/>
        <w:ind w:firstLine="540"/>
        <w:jc w:val="both"/>
      </w:pPr>
      <w:r>
        <w:t>способностью использовать основы экономических знаний при оценке эффективности результатов деятельности в различных сферах (ОК-5);</w:t>
      </w:r>
    </w:p>
    <w:p w:rsidR="00D92081" w:rsidRDefault="00D92081">
      <w:pPr>
        <w:pStyle w:val="ConsPlusNormal"/>
        <w:spacing w:before="220"/>
        <w:ind w:firstLine="540"/>
        <w:jc w:val="both"/>
      </w:pPr>
      <w:r>
        <w:t xml:space="preserve">способностью к коммуникации в устной и письменной формах на русском и иностранном </w:t>
      </w:r>
      <w:r>
        <w:lastRenderedPageBreak/>
        <w:t>языках для решения задач межличностного и межкультурного взаимодействия (ОК-6);</w:t>
      </w:r>
    </w:p>
    <w:p w:rsidR="00D92081" w:rsidRDefault="00D92081">
      <w:pPr>
        <w:pStyle w:val="ConsPlusNormal"/>
        <w:spacing w:before="220"/>
        <w:ind w:firstLine="540"/>
        <w:jc w:val="both"/>
      </w:pPr>
      <w:r>
        <w:t>способностью к самоорганизации и самообразованию (ОК-7);</w:t>
      </w:r>
    </w:p>
    <w:p w:rsidR="00D92081" w:rsidRDefault="00D92081">
      <w:pPr>
        <w:pStyle w:val="ConsPlusNormal"/>
        <w:spacing w:before="220"/>
        <w:ind w:firstLine="540"/>
        <w:jc w:val="both"/>
      </w:pPr>
      <w:r>
        <w:t>способностью использовать общеправовые знания в различных сферах деятельности (ОК-8);</w:t>
      </w:r>
    </w:p>
    <w:p w:rsidR="00D92081" w:rsidRDefault="00D92081">
      <w:pPr>
        <w:pStyle w:val="ConsPlusNormal"/>
        <w:spacing w:before="220"/>
        <w:ind w:firstLine="540"/>
        <w:jc w:val="both"/>
      </w:pPr>
      <w:r>
        <w:t>способностью поддерживать должный уровень физической подготовленности для обеспечения полноценной социальной и профессиональной деятельности (ОК-9);</w:t>
      </w:r>
    </w:p>
    <w:p w:rsidR="00D92081" w:rsidRDefault="00D92081">
      <w:pPr>
        <w:pStyle w:val="ConsPlusNormal"/>
        <w:spacing w:before="220"/>
        <w:ind w:firstLine="540"/>
        <w:jc w:val="both"/>
      </w:pPr>
      <w:r>
        <w:t>способностью использовать приемы первой помощи, методы защиты в условиях чрезвычайных ситуаций (ОК-10).</w:t>
      </w:r>
    </w:p>
    <w:p w:rsidR="00D92081" w:rsidRDefault="00D92081">
      <w:pPr>
        <w:pStyle w:val="ConsPlusNormal"/>
        <w:spacing w:before="220"/>
        <w:ind w:firstLine="540"/>
        <w:jc w:val="both"/>
      </w:pPr>
      <w:r>
        <w:t>5.3. Выпускник, освоивший программу специалитета, должен обладать следующими общепрофессиональными компетенциями:</w:t>
      </w:r>
    </w:p>
    <w:p w:rsidR="00D92081" w:rsidRDefault="00D92081">
      <w:pPr>
        <w:pStyle w:val="ConsPlusNormal"/>
        <w:spacing w:before="220"/>
        <w:ind w:firstLine="540"/>
        <w:jc w:val="both"/>
      </w:pPr>
      <w:r>
        <w:t>способностью проводить количественный и качественный анализ параметров и контроль физического, химического, экологического состояния природных и технических механизированных, в том числе автоматизированных, систем и социальных систем (ОПК-1);</w:t>
      </w:r>
    </w:p>
    <w:p w:rsidR="00D92081" w:rsidRDefault="00D92081">
      <w:pPr>
        <w:pStyle w:val="ConsPlusNormal"/>
        <w:spacing w:before="220"/>
        <w:ind w:firstLine="540"/>
        <w:jc w:val="both"/>
      </w:pPr>
      <w:r>
        <w:t>способностью проводить патентный анализ и трансфер технологий (ОПК-2);</w:t>
      </w:r>
    </w:p>
    <w:p w:rsidR="00D92081" w:rsidRDefault="00D92081">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организовывать и контролировать рациональную безопасную профессиональную деятельность групп и коллектива работников (ОПК-3);</w:t>
      </w:r>
    </w:p>
    <w:p w:rsidR="00D92081" w:rsidRDefault="00D92081">
      <w:pPr>
        <w:pStyle w:val="ConsPlusNormal"/>
        <w:spacing w:before="220"/>
        <w:ind w:firstLine="540"/>
        <w:jc w:val="both"/>
      </w:pPr>
      <w:r>
        <w:t>способностью вести профессиональную деятельность с использованием средств механизации и автоматизации (ОПК-4);</w:t>
      </w:r>
    </w:p>
    <w:p w:rsidR="00D92081" w:rsidRDefault="00D92081">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D92081" w:rsidRDefault="00D92081">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(ОПК-6);</w:t>
      </w:r>
    </w:p>
    <w:p w:rsidR="00D92081" w:rsidRDefault="00D92081">
      <w:pPr>
        <w:pStyle w:val="ConsPlusNormal"/>
        <w:spacing w:before="220"/>
        <w:ind w:firstLine="540"/>
        <w:jc w:val="both"/>
      </w:pPr>
      <w:r>
        <w:t>способностью пользоваться компьютером как средством управления и обработки информационных массивов (ОПК-7).</w:t>
      </w:r>
    </w:p>
    <w:p w:rsidR="00D92081" w:rsidRDefault="00D92081">
      <w:pPr>
        <w:pStyle w:val="ConsPlusNormal"/>
        <w:spacing w:before="220"/>
        <w:ind w:firstLine="540"/>
        <w:jc w:val="both"/>
      </w:pPr>
      <w:r>
        <w:t>5.4. Выпускник, освоивший программу специалитета,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специалитета:</w:t>
      </w:r>
    </w:p>
    <w:p w:rsidR="00D92081" w:rsidRDefault="00D92081">
      <w:pPr>
        <w:pStyle w:val="ConsPlusNormal"/>
        <w:spacing w:before="220"/>
        <w:ind w:firstLine="540"/>
        <w:jc w:val="both"/>
      </w:pPr>
      <w:r>
        <w:t>производственно-технологическая деятельность:</w:t>
      </w:r>
    </w:p>
    <w:p w:rsidR="00D92081" w:rsidRDefault="00D92081">
      <w:pPr>
        <w:pStyle w:val="ConsPlusNormal"/>
        <w:spacing w:before="220"/>
        <w:ind w:firstLine="540"/>
        <w:jc w:val="both"/>
      </w:pPr>
      <w:r>
        <w:t>способностью организовывать рациональную, безопасную и экологичную производственно-технологическую деятельность (ПК-1);</w:t>
      </w:r>
    </w:p>
    <w:p w:rsidR="00D92081" w:rsidRDefault="00D92081">
      <w:pPr>
        <w:pStyle w:val="ConsPlusNormal"/>
        <w:spacing w:before="220"/>
        <w:ind w:firstLine="540"/>
        <w:jc w:val="both"/>
      </w:pPr>
      <w:r>
        <w:t>готовностью осуществлять промысловый контроль и регулирование извлечения углеводородов (ПК-2);</w:t>
      </w:r>
    </w:p>
    <w:p w:rsidR="00D92081" w:rsidRDefault="00D92081">
      <w:pPr>
        <w:pStyle w:val="ConsPlusNormal"/>
        <w:spacing w:before="220"/>
        <w:ind w:firstLine="540"/>
        <w:jc w:val="both"/>
      </w:pPr>
      <w:r>
        <w:t>способностью ставить и решать задачи поддержания производственного процесса в изменяющейся горно-геологической обстановке методами инженерных исследований (ПК-3);</w:t>
      </w:r>
    </w:p>
    <w:p w:rsidR="00D92081" w:rsidRDefault="00D92081">
      <w:pPr>
        <w:pStyle w:val="ConsPlusNormal"/>
        <w:spacing w:before="220"/>
        <w:ind w:firstLine="540"/>
        <w:jc w:val="both"/>
      </w:pPr>
      <w:r>
        <w:t>организационно-управленческая деятельность:</w:t>
      </w:r>
    </w:p>
    <w:p w:rsidR="00D92081" w:rsidRDefault="00D92081">
      <w:pPr>
        <w:pStyle w:val="ConsPlusNormal"/>
        <w:spacing w:before="220"/>
        <w:ind w:firstLine="540"/>
        <w:jc w:val="both"/>
      </w:pPr>
      <w:r>
        <w:lastRenderedPageBreak/>
        <w:t>способностью применять методы управления качеством и персоналом (ПК-4);</w:t>
      </w:r>
    </w:p>
    <w:p w:rsidR="00D92081" w:rsidRDefault="00D92081">
      <w:pPr>
        <w:pStyle w:val="ConsPlusNormal"/>
        <w:spacing w:before="220"/>
        <w:ind w:firstLine="540"/>
        <w:jc w:val="both"/>
      </w:pPr>
      <w:r>
        <w:t>готовностью применять процессный подход в профессиональной деятельности (ПК-5);</w:t>
      </w:r>
    </w:p>
    <w:p w:rsidR="00D92081" w:rsidRDefault="00D92081">
      <w:pPr>
        <w:pStyle w:val="ConsPlusNormal"/>
        <w:spacing w:before="220"/>
        <w:ind w:firstLine="540"/>
        <w:jc w:val="both"/>
      </w:pPr>
      <w:r>
        <w:t>готовностью организовывать, контролировать и оценивать исполнение производственных процессов (ПК-6);</w:t>
      </w:r>
    </w:p>
    <w:p w:rsidR="00D92081" w:rsidRDefault="00D92081">
      <w:pPr>
        <w:pStyle w:val="ConsPlusNormal"/>
        <w:spacing w:before="220"/>
        <w:ind w:firstLine="540"/>
        <w:jc w:val="both"/>
      </w:pPr>
      <w:r>
        <w:t>проектная (технологическая и конструкторская) деятельность:</w:t>
      </w:r>
    </w:p>
    <w:p w:rsidR="00D92081" w:rsidRDefault="00D92081">
      <w:pPr>
        <w:pStyle w:val="ConsPlusNormal"/>
        <w:spacing w:before="220"/>
        <w:ind w:firstLine="540"/>
        <w:jc w:val="both"/>
      </w:pPr>
      <w:r>
        <w:t>способностью разрабатывать техническую и технологическую документацию, разделы проектов (ПК-7);</w:t>
      </w:r>
    </w:p>
    <w:p w:rsidR="00D92081" w:rsidRDefault="00D92081">
      <w:pPr>
        <w:pStyle w:val="ConsPlusNormal"/>
        <w:spacing w:before="220"/>
        <w:ind w:firstLine="540"/>
        <w:jc w:val="both"/>
      </w:pPr>
      <w:r>
        <w:t>готовностью вести метрологический контроль и нормо-контроль (ПК-8);</w:t>
      </w:r>
    </w:p>
    <w:p w:rsidR="00D92081" w:rsidRDefault="00D92081">
      <w:pPr>
        <w:pStyle w:val="ConsPlusNormal"/>
        <w:spacing w:before="220"/>
        <w:ind w:firstLine="540"/>
        <w:jc w:val="both"/>
      </w:pPr>
      <w:r>
        <w:t>способностью использовать рациональные методы моделирования процессов природных и технических систем, сплошных и разделенных сред, геологической среды, массива горных пород (ПК-9);</w:t>
      </w:r>
    </w:p>
    <w:p w:rsidR="00D92081" w:rsidRDefault="00D92081">
      <w:pPr>
        <w:pStyle w:val="ConsPlusNormal"/>
        <w:spacing w:before="220"/>
        <w:ind w:firstLine="540"/>
        <w:jc w:val="both"/>
      </w:pPr>
      <w:r>
        <w:t>научно-исследовательская деятельность:</w:t>
      </w:r>
    </w:p>
    <w:p w:rsidR="00D92081" w:rsidRDefault="00D92081">
      <w:pPr>
        <w:pStyle w:val="ConsPlusNormal"/>
        <w:spacing w:before="220"/>
        <w:ind w:firstLine="540"/>
        <w:jc w:val="both"/>
      </w:pPr>
      <w:r>
        <w:t>способностью применять методы физического и численного моделирования процессов и состояния природных и технических систем, сплошных и разделенных сред, геологической среды, массива горных пород (ПК-10);</w:t>
      </w:r>
    </w:p>
    <w:p w:rsidR="00D92081" w:rsidRDefault="00D92081">
      <w:pPr>
        <w:pStyle w:val="ConsPlusNormal"/>
        <w:spacing w:before="220"/>
        <w:ind w:firstLine="540"/>
        <w:jc w:val="both"/>
      </w:pPr>
      <w:r>
        <w:t>готовностью ставить и решать методами инженерных исследований задачи обеспечения внедрения инновационных технологий извлечения, в том числе трудноизвлекаемых углеводородов, в сложных горно-геологических условиях (ПК-11);</w:t>
      </w:r>
    </w:p>
    <w:p w:rsidR="00D92081" w:rsidRDefault="00D92081">
      <w:pPr>
        <w:pStyle w:val="ConsPlusNormal"/>
        <w:spacing w:before="220"/>
        <w:ind w:firstLine="540"/>
        <w:jc w:val="both"/>
      </w:pPr>
      <w:r>
        <w:t>готовностью вести метрологический контроль экспериментальных исследований (ПК-12).</w:t>
      </w:r>
    </w:p>
    <w:p w:rsidR="00D92081" w:rsidRDefault="00D92081">
      <w:pPr>
        <w:pStyle w:val="ConsPlusNormal"/>
        <w:spacing w:before="220"/>
        <w:ind w:firstLine="540"/>
        <w:jc w:val="both"/>
      </w:pPr>
      <w:r>
        <w:t>5.5. Выпускник, освоивший программу специалитета, должен обладать профессионально-специализированными компетенциями, соответствующими специализации программы специалитета:</w:t>
      </w:r>
    </w:p>
    <w:p w:rsidR="00D92081" w:rsidRDefault="00D92081">
      <w:pPr>
        <w:pStyle w:val="ConsPlusNormal"/>
        <w:spacing w:before="220"/>
        <w:ind w:firstLine="540"/>
        <w:jc w:val="both"/>
      </w:pPr>
      <w:r>
        <w:t>Специализация N 1 "Технология бурения нефтяных и газовых скважин":</w:t>
      </w:r>
    </w:p>
    <w:p w:rsidR="00D92081" w:rsidRDefault="00D92081">
      <w:pPr>
        <w:pStyle w:val="ConsPlusNormal"/>
        <w:spacing w:before="220"/>
        <w:ind w:firstLine="540"/>
        <w:jc w:val="both"/>
      </w:pPr>
      <w:r>
        <w:t>способностью использовать технологии сбора и формы представления входных и выходных геологических и геофизических данных для разработки проектной документации на бурение скважин на суше и на море, осуществлять подготовку заданий на разработку проектных решений задач проектирования и геологическое сопровождение бурения скважин (ПСК-1.1);</w:t>
      </w:r>
    </w:p>
    <w:p w:rsidR="00D92081" w:rsidRDefault="00D92081">
      <w:pPr>
        <w:pStyle w:val="ConsPlusNormal"/>
        <w:spacing w:before="220"/>
        <w:ind w:firstLine="540"/>
        <w:jc w:val="both"/>
      </w:pPr>
      <w:r>
        <w:t>способностью выполнять расчеты по проектированию процессов строительства скважин на суше и на море с помощью прикладных программных продуктов, определять патентоспособность показателей технологического уровня процессов строительства скважин на суше и на море (ПСК-1.2);</w:t>
      </w:r>
    </w:p>
    <w:p w:rsidR="00D92081" w:rsidRDefault="00D92081">
      <w:pPr>
        <w:pStyle w:val="ConsPlusNormal"/>
        <w:spacing w:before="220"/>
        <w:ind w:firstLine="540"/>
        <w:jc w:val="both"/>
      </w:pPr>
      <w:r>
        <w:t>способностью выполнять эксплуатационные и технологические расчеты по обоснованию выбора рационального типа оборудования для осуществления процессов бурения нефтяных и газовых скважин на суше и на море (ПСК-1.3);</w:t>
      </w:r>
    </w:p>
    <w:p w:rsidR="00D92081" w:rsidRDefault="00D92081">
      <w:pPr>
        <w:pStyle w:val="ConsPlusNormal"/>
        <w:spacing w:before="220"/>
        <w:ind w:firstLine="540"/>
        <w:jc w:val="both"/>
      </w:pPr>
      <w: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на суше и на море (ПСК-1.4);</w:t>
      </w:r>
    </w:p>
    <w:p w:rsidR="00D92081" w:rsidRDefault="00D92081">
      <w:pPr>
        <w:pStyle w:val="ConsPlusNormal"/>
        <w:spacing w:before="220"/>
        <w:ind w:firstLine="540"/>
        <w:jc w:val="both"/>
      </w:pPr>
      <w:r>
        <w:t>способностью осуществлять технологические, в том числе внутрискважинные, процессы строительства, ремонта, реконструкции и восстановления нефтяных и газовых скважин на суше и на море (ПСК-1.5);</w:t>
      </w:r>
    </w:p>
    <w:p w:rsidR="00D92081" w:rsidRDefault="00D92081">
      <w:pPr>
        <w:pStyle w:val="ConsPlusNormal"/>
        <w:spacing w:before="220"/>
        <w:ind w:firstLine="540"/>
        <w:jc w:val="both"/>
      </w:pPr>
      <w:r>
        <w:lastRenderedPageBreak/>
        <w:t>готовностью осуществлять комплекс организационных и технических мероприятий по обеспечению безопасного вскрытия продуктивных пластов, крепления, закачивания и освоения нефтяных и газовых скважин на суше и на море и снижению техногенной нагрузки строительства скважин на окружающую среду (ПСК-1.6).</w:t>
      </w:r>
    </w:p>
    <w:p w:rsidR="00D92081" w:rsidRDefault="00D92081">
      <w:pPr>
        <w:pStyle w:val="ConsPlusNormal"/>
        <w:spacing w:before="220"/>
        <w:ind w:firstLine="540"/>
        <w:jc w:val="both"/>
      </w:pPr>
      <w:r>
        <w:t>Специализация N 2 "Капитальный и подземный ремонт скважин":</w:t>
      </w:r>
    </w:p>
    <w:p w:rsidR="00D92081" w:rsidRDefault="00D92081">
      <w:pPr>
        <w:pStyle w:val="ConsPlusNormal"/>
        <w:spacing w:before="220"/>
        <w:ind w:firstLine="540"/>
        <w:jc w:val="both"/>
      </w:pPr>
      <w:r>
        <w:t>готовностью организовывать и координировать работу систем производственного обслуживания, связанных между собой технологически, при подземном и капитальном ремонте скважин (ПСК-2.1);</w:t>
      </w:r>
    </w:p>
    <w:p w:rsidR="00D92081" w:rsidRDefault="00D92081">
      <w:pPr>
        <w:pStyle w:val="ConsPlusNormal"/>
        <w:spacing w:before="220"/>
        <w:ind w:firstLine="540"/>
        <w:jc w:val="both"/>
      </w:pPr>
      <w:r>
        <w:t>способностью контролировать своевременное обеспечение объектов спецтехникой, ее рациональное распределение и использование (ПСК-2.2);</w:t>
      </w:r>
    </w:p>
    <w:p w:rsidR="00D92081" w:rsidRDefault="00D92081">
      <w:pPr>
        <w:pStyle w:val="ConsPlusNormal"/>
        <w:spacing w:before="220"/>
        <w:ind w:firstLine="540"/>
        <w:jc w:val="both"/>
      </w:pPr>
      <w:r>
        <w:t>готовностью разрабатывать мероприятия по борьбе с газонефтеводопроявлениями и их предупреждению, участвовать в расследовании причин аварий оборудования (ПСК-2.3);</w:t>
      </w:r>
    </w:p>
    <w:p w:rsidR="00D92081" w:rsidRDefault="00D92081">
      <w:pPr>
        <w:pStyle w:val="ConsPlusNormal"/>
        <w:spacing w:before="220"/>
        <w:ind w:firstLine="540"/>
        <w:jc w:val="both"/>
      </w:pPr>
      <w:r>
        <w:t>способностью разрабатывать техническую и нормативную документацию для капитального и подземного ремонта скважин, их испытания, модернизации, эксплуатации, технического и сервисного обслуживания, проводить работу по внедрению новой техники, передового опыта (ПСК-2.4).</w:t>
      </w:r>
    </w:p>
    <w:p w:rsidR="00D92081" w:rsidRDefault="00D92081">
      <w:pPr>
        <w:pStyle w:val="ConsPlusNormal"/>
        <w:spacing w:before="220"/>
        <w:ind w:firstLine="540"/>
        <w:jc w:val="both"/>
      </w:pPr>
      <w:r>
        <w:t>Специализация N 3 "Разработка и эксплуатация нефтяных и газовых месторождений":</w:t>
      </w:r>
    </w:p>
    <w:p w:rsidR="00D92081" w:rsidRDefault="00D92081">
      <w:pPr>
        <w:pStyle w:val="ConsPlusNormal"/>
        <w:spacing w:before="220"/>
        <w:ind w:firstLine="540"/>
        <w:jc w:val="both"/>
      </w:pPr>
      <w:r>
        <w:t>способностью разрабатывать техническую документацию для объектов добычи жидких и газообразных углеводородов, проведения испытаний, модернизации, эксплуатации, технического и ремонтного обслуживания элементов систем разработки и эксплуатации месторождений жидких и газообразных углеводородов (ПСК-3.1);</w:t>
      </w:r>
    </w:p>
    <w:p w:rsidR="00D92081" w:rsidRDefault="00D92081">
      <w:pPr>
        <w:pStyle w:val="ConsPlusNormal"/>
        <w:spacing w:before="220"/>
        <w:ind w:firstLine="540"/>
        <w:jc w:val="both"/>
      </w:pPr>
      <w:r>
        <w:t>готовностью эксплуатировать системы разработки и эксплуатации месторождений жидких и газообразных углеводородов с обеспечением комплекса технических и организационных мер по безопасной эксплуатации объектов добычи, транспорта и хранения нефти, газа и газового конденсата (ПСК-3.2);</w:t>
      </w:r>
    </w:p>
    <w:p w:rsidR="00D92081" w:rsidRDefault="00D92081">
      <w:pPr>
        <w:pStyle w:val="ConsPlusNormal"/>
        <w:spacing w:before="220"/>
        <w:ind w:firstLine="540"/>
        <w:jc w:val="both"/>
      </w:pPr>
      <w:r>
        <w:t>способностью выполнять эксплуатационные и технологические расчеты, выбирать рациональные типы оборудования для осуществления процессов добычи, промыслового сбора и подготовки нефти и газа, воды (ПСК-3.3);</w:t>
      </w:r>
    </w:p>
    <w:p w:rsidR="00D92081" w:rsidRDefault="00D92081">
      <w:pPr>
        <w:pStyle w:val="ConsPlusNormal"/>
        <w:spacing w:before="220"/>
        <w:ind w:firstLine="540"/>
        <w:jc w:val="both"/>
      </w:pPr>
      <w:r>
        <w:t>готовностью выбирать способы и средства обеспечения работоспособного состояния элементов систем разработки и эксплуатации месторождений жидких и газообразных углеводородов, оборудования скважин промысловых объектов, насосных и компрессорных станций в конкретных условиях их эксплуатации (ПСК-3.4);</w:t>
      </w:r>
    </w:p>
    <w:p w:rsidR="00D92081" w:rsidRDefault="00D92081">
      <w:pPr>
        <w:pStyle w:val="ConsPlusNormal"/>
        <w:spacing w:before="220"/>
        <w:ind w:firstLine="540"/>
        <w:jc w:val="both"/>
      </w:pPr>
      <w:r>
        <w:t>способностью разрабатывать технологические схемы и календарный план строительства при обустройстве и разработке месторождений и реализации мероприятий по реконструкции и техническому перевооружению промысловых объектов, выбирать способы, технику и технологию эксплуатации скважин и промысловых объектов, ориентируясь на инновационные разработки, обеспечивать технологическую и экологическую безопасность жизнедеятельности (ПСК-3.5);</w:t>
      </w:r>
    </w:p>
    <w:p w:rsidR="00D92081" w:rsidRDefault="00D92081">
      <w:pPr>
        <w:pStyle w:val="ConsPlusNormal"/>
        <w:spacing w:before="220"/>
        <w:ind w:firstLine="540"/>
        <w:jc w:val="both"/>
      </w:pPr>
      <w:r>
        <w:t>способностью оценивать эффективность функционирования скважин и промысловых объектов с использованием современных методов анализа и обработки информации, методов экономико-математического моделирования (ПСК-3.6).</w:t>
      </w:r>
    </w:p>
    <w:p w:rsidR="00D92081" w:rsidRDefault="00D92081">
      <w:pPr>
        <w:pStyle w:val="ConsPlusNormal"/>
        <w:spacing w:before="220"/>
        <w:ind w:firstLine="540"/>
        <w:jc w:val="both"/>
      </w:pPr>
      <w:r>
        <w:t>Специализация N 4 "Разработка и эксплуатация нефтяных и газовых месторождений на шельфе":</w:t>
      </w:r>
    </w:p>
    <w:p w:rsidR="00D92081" w:rsidRDefault="00D92081">
      <w:pPr>
        <w:pStyle w:val="ConsPlusNormal"/>
        <w:spacing w:before="220"/>
        <w:ind w:firstLine="540"/>
        <w:jc w:val="both"/>
      </w:pPr>
      <w:r>
        <w:lastRenderedPageBreak/>
        <w:t>способностью разрабатывать и реализовывать мероприятия по совершенствованию и повышению технического уровня оборудования, созданию и эксплуатации поверхностной инфраструктуры добычи нефти и газа на шельфе (ПСК-4.1);</w:t>
      </w:r>
    </w:p>
    <w:p w:rsidR="00D92081" w:rsidRDefault="00D92081">
      <w:pPr>
        <w:pStyle w:val="ConsPlusNormal"/>
        <w:spacing w:before="220"/>
        <w:ind w:firstLine="540"/>
        <w:jc w:val="both"/>
      </w:pPr>
      <w:r>
        <w:t>способностью создавать и (или) эксплуатировать оборудование и технические системы обеспечения эффективной и безопасной реализации технологических процессов при производстве работ на шельфе, а также при строительстве и эксплуатации подводных объектов различного назначения (ПСК-4.2);</w:t>
      </w:r>
    </w:p>
    <w:p w:rsidR="00D92081" w:rsidRDefault="00D92081">
      <w:pPr>
        <w:pStyle w:val="ConsPlusNormal"/>
        <w:spacing w:before="220"/>
        <w:ind w:firstLine="540"/>
        <w:jc w:val="both"/>
      </w:pPr>
      <w:r>
        <w:t>способностью разрабатывать планы ликвидации аварий при производстве работ по обслуживанию и эксплуатации оборудования на шельфе, а также при строительстве и монтаже плавучих систем (ПСК-4.3);</w:t>
      </w:r>
    </w:p>
    <w:p w:rsidR="00D92081" w:rsidRDefault="00D92081">
      <w:pPr>
        <w:pStyle w:val="ConsPlusNormal"/>
        <w:spacing w:before="220"/>
        <w:ind w:firstLine="540"/>
        <w:jc w:val="both"/>
      </w:pPr>
      <w:r>
        <w:t>готовностью осуществлять комплекс организационных и технических мероприятий по обеспечению безопасных условий обслуживания и эксплуатации оборудования морских и подводных систем и снижению их техногенной нагрузки на окружающую среду (ПСК-4.4);</w:t>
      </w:r>
    </w:p>
    <w:p w:rsidR="00D92081" w:rsidRDefault="00D92081">
      <w:pPr>
        <w:pStyle w:val="ConsPlusNormal"/>
        <w:spacing w:before="220"/>
        <w:ind w:firstLine="540"/>
        <w:jc w:val="both"/>
      </w:pPr>
      <w:r>
        <w:t>способностью и готовностью создавать и эксплуатировать комплексы оборудования для морских промыслов, включающие в себя комплектное электрооборудование закрытого и безопасного исполнения, электрические сети и системы управления объектов морской добычи (ПСК-4.5).</w:t>
      </w:r>
    </w:p>
    <w:p w:rsidR="00D92081" w:rsidRDefault="00D92081">
      <w:pPr>
        <w:pStyle w:val="ConsPlusNormal"/>
        <w:spacing w:before="220"/>
        <w:ind w:firstLine="540"/>
        <w:jc w:val="both"/>
      </w:pPr>
      <w:r>
        <w:t>Специализация N 5 "Магистральные трубопроводы и газонефтехранилища":</w:t>
      </w:r>
    </w:p>
    <w:p w:rsidR="00D92081" w:rsidRDefault="00D92081">
      <w:pPr>
        <w:pStyle w:val="ConsPlusNormal"/>
        <w:spacing w:before="220"/>
        <w:ind w:firstLine="540"/>
        <w:jc w:val="both"/>
      </w:pPr>
      <w:r>
        <w:t>способностью разрабатывать техническую документацию для сооружения магистральных газонефтепроводов, газохранилищ и нефтебаз, проведения испытания, модернизации, эксплуатации, технического и ремонтного обслуживания элементов систем трубопроводного транспорта и хранения углеводородов (ПСК-5.1);</w:t>
      </w:r>
    </w:p>
    <w:p w:rsidR="00D92081" w:rsidRDefault="00D92081">
      <w:pPr>
        <w:pStyle w:val="ConsPlusNormal"/>
        <w:spacing w:before="220"/>
        <w:ind w:firstLine="540"/>
        <w:jc w:val="both"/>
      </w:pPr>
      <w:r>
        <w:t>готовностью эксплуатировать системы трубопроводного транспорта с обеспечением комплекса технических и организационных мер по безопасной и экологичной эксплуатации объектов трубопроводного транспорта и хранения нефти и газа (ПСК-5.2);</w:t>
      </w:r>
    </w:p>
    <w:p w:rsidR="00D92081" w:rsidRDefault="00D92081">
      <w:pPr>
        <w:pStyle w:val="ConsPlusNormal"/>
        <w:spacing w:before="220"/>
        <w:ind w:firstLine="540"/>
        <w:jc w:val="both"/>
      </w:pPr>
      <w:r>
        <w:t>способностью выполнять эксплуатационные и технологические расчеты, выбирать рациональные типы оборудования для осуществления процессов трубопроводного транспорта и хранения углеводородов (ПСК-5.3);</w:t>
      </w:r>
    </w:p>
    <w:p w:rsidR="00D92081" w:rsidRDefault="00D92081">
      <w:pPr>
        <w:pStyle w:val="ConsPlusNormal"/>
        <w:spacing w:before="220"/>
        <w:ind w:firstLine="540"/>
        <w:jc w:val="both"/>
      </w:pPr>
      <w:r>
        <w:t>готовностью выбирать способы и средства обеспечения работоспособного состояния элементов газонефтепроводов, оборудования газохранилищ, нефтебаз, насосных и компрессорных станций в конкретных условиях их эксплуатации (ПСК-5.4);</w:t>
      </w:r>
    </w:p>
    <w:p w:rsidR="00D92081" w:rsidRDefault="00D92081">
      <w:pPr>
        <w:pStyle w:val="ConsPlusNormal"/>
        <w:spacing w:before="220"/>
        <w:ind w:firstLine="540"/>
        <w:jc w:val="both"/>
      </w:pPr>
      <w:r>
        <w:t>способностью разрабатывать технологические схемы и календарный план строительства, выбирать способы, технику и технологию строительных работ, ориентируясь на инновационные разработки, обеспечивать технологическую и экологическую безопасность жизнедеятельности (ПСК-5.5);</w:t>
      </w:r>
    </w:p>
    <w:p w:rsidR="00D92081" w:rsidRDefault="00D92081">
      <w:pPr>
        <w:pStyle w:val="ConsPlusNormal"/>
        <w:spacing w:before="220"/>
        <w:ind w:firstLine="540"/>
        <w:jc w:val="both"/>
      </w:pPr>
      <w:r>
        <w:t>способностью оценивать эффективность функционирования объектов трубопроводного транспорта и хранения углеводородов с использованием современных методов анализа и обработки информации, методов экономико-математического моделирования (ПСК-5.6).</w:t>
      </w:r>
    </w:p>
    <w:p w:rsidR="00D92081" w:rsidRDefault="00D92081">
      <w:pPr>
        <w:pStyle w:val="ConsPlusNormal"/>
        <w:spacing w:before="220"/>
        <w:ind w:firstLine="540"/>
        <w:jc w:val="both"/>
      </w:pPr>
      <w:r>
        <w:t>Специализация N 6 "Системы автоматизации и управления в нефтегазовой промышленности":</w:t>
      </w:r>
    </w:p>
    <w:p w:rsidR="00D92081" w:rsidRDefault="00D92081">
      <w:pPr>
        <w:pStyle w:val="ConsPlusNormal"/>
        <w:spacing w:before="220"/>
        <w:ind w:firstLine="540"/>
        <w:jc w:val="both"/>
      </w:pPr>
      <w:r>
        <w:t>способностью осуществлять проектирование новых и модернизацию действующих автоматизированных систем управления с использованием современных информационных, в том числе метрологических технологий и средств автоматизации (ПСК-6.1);</w:t>
      </w:r>
    </w:p>
    <w:p w:rsidR="00D92081" w:rsidRDefault="00D92081">
      <w:pPr>
        <w:pStyle w:val="ConsPlusNormal"/>
        <w:spacing w:before="220"/>
        <w:ind w:firstLine="540"/>
        <w:jc w:val="both"/>
      </w:pPr>
      <w:r>
        <w:lastRenderedPageBreak/>
        <w:t>способностью создавать и эксплуатировать системы защиты и обеспечения промышленной безопасности, включая системы электроснабжения и электрические средства автоматизации (ПСК-6.2);</w:t>
      </w:r>
    </w:p>
    <w:p w:rsidR="00D92081" w:rsidRDefault="00D92081">
      <w:pPr>
        <w:pStyle w:val="ConsPlusNormal"/>
        <w:spacing w:before="220"/>
        <w:ind w:firstLine="540"/>
        <w:jc w:val="both"/>
      </w:pPr>
      <w:r>
        <w:t>готовностью принимать оптимальные решения при разработке и модернизации систем управления и обеспечения безопасности технологических процессов и производств нефтегазового производства, средств их технического и аппаратно-программного обеспечения с учетом требований потребительских, технических и технико-экономических нормативов и показателей (ПСК-6.3);</w:t>
      </w:r>
    </w:p>
    <w:p w:rsidR="00D92081" w:rsidRDefault="00D92081">
      <w:pPr>
        <w:pStyle w:val="ConsPlusNormal"/>
        <w:spacing w:before="220"/>
        <w:ind w:firstLine="540"/>
        <w:jc w:val="both"/>
      </w:pPr>
      <w:r>
        <w:t>способностью разрабатывать алгоритмическое и программное обеспечение средств и систем автоматизации и управления технологических процессов, машин и установок нефтегазовой промышленности (ПСК-6.4);</w:t>
      </w:r>
    </w:p>
    <w:p w:rsidR="00D92081" w:rsidRDefault="00D92081">
      <w:pPr>
        <w:pStyle w:val="ConsPlusNormal"/>
        <w:spacing w:before="220"/>
        <w:ind w:firstLine="540"/>
        <w:jc w:val="both"/>
      </w:pPr>
      <w:r>
        <w:t>способностью проектировать и эксплуатировать системы диагностики, защиты, мониторинга и прогнозирования состояния оборудования и производственной среды нефтегазовых предприятий на основе научно обоснованных методов и с учетом требований нормативных документов для обеспечения безопасного ведения работ на объектах повышенной опасности при применении различных технологий разработки месторождений, освоения скважин, транспортирования углеводородов с учетом мирового опыта и требований международных стандартов безопасности (ПСК-6.5).</w:t>
      </w:r>
    </w:p>
    <w:p w:rsidR="00D92081" w:rsidRDefault="00D92081">
      <w:pPr>
        <w:pStyle w:val="ConsPlusNormal"/>
        <w:spacing w:before="220"/>
        <w:ind w:firstLine="540"/>
        <w:jc w:val="both"/>
      </w:pPr>
      <w:r>
        <w:t>Специализация N 7 "Машины и оборудование нефтегазовых промыслов":</w:t>
      </w:r>
    </w:p>
    <w:p w:rsidR="00D92081" w:rsidRDefault="00D92081">
      <w:pPr>
        <w:pStyle w:val="ConsPlusNormal"/>
        <w:spacing w:before="220"/>
        <w:ind w:firstLine="540"/>
        <w:jc w:val="both"/>
      </w:pPr>
      <w:r>
        <w:t>способностью разрабатывать техническую и нормативную документацию для машиностроительного производства, испытания, модернизации, эксплуатации, технического и сервисного обслуживания и ремонта машин и оборудования различного функционального назначения в нефтегазовой промышленности (ПСК-7.1);</w:t>
      </w:r>
    </w:p>
    <w:p w:rsidR="00D92081" w:rsidRDefault="00D92081">
      <w:pPr>
        <w:pStyle w:val="ConsPlusNormal"/>
        <w:spacing w:before="220"/>
        <w:ind w:firstLine="540"/>
        <w:jc w:val="both"/>
      </w:pPr>
      <w:r>
        <w:t>готовностью рационально эксплуатировать машины и оборудование нефтегазовых промыслов различного функционального назначения в различных климатических, горно-геологических и технико-технологических условиях (ПСК-7.2);</w:t>
      </w:r>
    </w:p>
    <w:p w:rsidR="00D92081" w:rsidRDefault="00D92081">
      <w:pPr>
        <w:pStyle w:val="ConsPlusNormal"/>
        <w:spacing w:before="220"/>
        <w:ind w:firstLine="540"/>
        <w:jc w:val="both"/>
      </w:pPr>
      <w:r>
        <w:t>способностью выбирать способы и средства мониторинга технического состояния машин и оборудования для их эффективной эксплуатации (ПСК-7.3);</w:t>
      </w:r>
    </w:p>
    <w:p w:rsidR="00D92081" w:rsidRDefault="00D92081">
      <w:pPr>
        <w:pStyle w:val="ConsPlusNormal"/>
        <w:spacing w:before="220"/>
        <w:ind w:firstLine="540"/>
        <w:jc w:val="both"/>
      </w:pPr>
      <w:r>
        <w:t>готовностью осуществлять комплекс организационных и технических мероприятий по обеспечению безопасной эксплуатации машин и оборудования и снижению их техногенной нагрузки на окружающую среду (ПСК-7.4);</w:t>
      </w:r>
    </w:p>
    <w:p w:rsidR="00D92081" w:rsidRDefault="00D92081">
      <w:pPr>
        <w:pStyle w:val="ConsPlusNormal"/>
        <w:spacing w:before="220"/>
        <w:ind w:firstLine="540"/>
        <w:jc w:val="both"/>
      </w:pPr>
      <w:r>
        <w:t>готовностью выполнять эксплуатационные расчеты и выбирать рациональные типы средств трубопроводного и других видов транспорта нефтегазового производства (ПСК-7.5);</w:t>
      </w:r>
    </w:p>
    <w:p w:rsidR="00D92081" w:rsidRDefault="00D92081">
      <w:pPr>
        <w:pStyle w:val="ConsPlusNormal"/>
        <w:spacing w:before="220"/>
        <w:ind w:firstLine="540"/>
        <w:jc w:val="both"/>
      </w:pPr>
      <w:r>
        <w:t>готовностью эксплуатировать системы управления интегрированными транспортными системами нефтегазового производства (ПСК-7.6).</w:t>
      </w:r>
    </w:p>
    <w:p w:rsidR="00D92081" w:rsidRDefault="00D92081">
      <w:pPr>
        <w:pStyle w:val="ConsPlusNormal"/>
        <w:spacing w:before="220"/>
        <w:ind w:firstLine="540"/>
        <w:jc w:val="both"/>
      </w:pPr>
      <w:r>
        <w:t>Специализация N 8 "Обслуживание и эксплуатация оборудования на шельфе":</w:t>
      </w:r>
    </w:p>
    <w:p w:rsidR="00D92081" w:rsidRDefault="00D92081">
      <w:pPr>
        <w:pStyle w:val="ConsPlusNormal"/>
        <w:spacing w:before="220"/>
        <w:ind w:firstLine="540"/>
        <w:jc w:val="both"/>
      </w:pPr>
      <w:r>
        <w:t>способностью разрабатывать и реализовывать мероприятия по совершенствованию и повышению технического уровня оборудования, функционирования систем снабжения и обеспечения (ПСК-8.1);</w:t>
      </w:r>
    </w:p>
    <w:p w:rsidR="00D92081" w:rsidRDefault="00D92081">
      <w:pPr>
        <w:pStyle w:val="ConsPlusNormal"/>
        <w:spacing w:before="220"/>
        <w:ind w:firstLine="540"/>
        <w:jc w:val="both"/>
      </w:pPr>
      <w:r>
        <w:t>способностью создавать и (или) эксплуатировать оборудование и технические системы обеспечения эффективной и безопасной реализации технологических процессов при производстве работ на шельфе, а также при строительстве и эксплуатации подводных и (или) морских объектов различного назначения (ПСК-8.2);</w:t>
      </w:r>
    </w:p>
    <w:p w:rsidR="00D92081" w:rsidRDefault="00D92081">
      <w:pPr>
        <w:pStyle w:val="ConsPlusNormal"/>
        <w:spacing w:before="220"/>
        <w:ind w:firstLine="540"/>
        <w:jc w:val="both"/>
      </w:pPr>
      <w:r>
        <w:lastRenderedPageBreak/>
        <w:t>способностью разрабатывать планы ликвидации аварий при производстве работ по обслуживанию и эксплуатации оборудования на шельфе, а также при строительстве и монтаже плавучих систем (ПСК-8.3);</w:t>
      </w:r>
    </w:p>
    <w:p w:rsidR="00D92081" w:rsidRDefault="00D92081">
      <w:pPr>
        <w:pStyle w:val="ConsPlusNormal"/>
        <w:spacing w:before="220"/>
        <w:ind w:firstLine="540"/>
        <w:jc w:val="both"/>
      </w:pPr>
      <w:r>
        <w:t>готовностью осуществлять комплекс организационных и технических мероприятий по обеспечению безопасного обслуживания и эксплуатации оборудования морских и подводных систем и снижению их техногенной нагрузки на окружающую среду (ПСК-8.4);</w:t>
      </w:r>
    </w:p>
    <w:p w:rsidR="00D92081" w:rsidRDefault="00D92081">
      <w:pPr>
        <w:pStyle w:val="ConsPlusNormal"/>
        <w:spacing w:before="220"/>
        <w:ind w:firstLine="540"/>
        <w:jc w:val="both"/>
      </w:pPr>
      <w:r>
        <w:t>способностью и готовностью создавать и эксплуатировать комплексы оборудования для морских промыслов, включающие в себя комплектное электрооборудование закрытого и безопасного исполнения, электрические сети и системы управления объектов морской добычи (ПСК-8.5).</w:t>
      </w:r>
    </w:p>
    <w:p w:rsidR="00D92081" w:rsidRDefault="00D92081">
      <w:pPr>
        <w:pStyle w:val="ConsPlusNormal"/>
        <w:spacing w:before="220"/>
        <w:ind w:firstLine="540"/>
        <w:jc w:val="both"/>
      </w:pPr>
      <w:r>
        <w:t>Специализация N 9 "Эксплуатация сетей газораспределения и газопотребления":</w:t>
      </w:r>
    </w:p>
    <w:p w:rsidR="00D92081" w:rsidRDefault="00D92081">
      <w:pPr>
        <w:pStyle w:val="ConsPlusNormal"/>
        <w:spacing w:before="220"/>
        <w:ind w:firstLine="540"/>
        <w:jc w:val="both"/>
      </w:pPr>
      <w:r>
        <w:t>способностью разрабатывать техническую и нормативную документацию для строительства объектов газораспределения и газопотребления, создания газорегулирующих устройств, их испытания, модернизации, эксплуатации, технического и сервисного обслуживания и ремонта (ПСК-9.1);</w:t>
      </w:r>
    </w:p>
    <w:p w:rsidR="00D92081" w:rsidRDefault="00D92081">
      <w:pPr>
        <w:pStyle w:val="ConsPlusNormal"/>
        <w:spacing w:before="220"/>
        <w:ind w:firstLine="540"/>
        <w:jc w:val="both"/>
      </w:pPr>
      <w:r>
        <w:t>готовностью осуществлять комплекс организационных и технических мероприятий для строительства и ремонта объектов газораспределительных сетей по обеспечению их безопасной и эффективной эксплуатации (ПСК-9.2);</w:t>
      </w:r>
    </w:p>
    <w:p w:rsidR="00D92081" w:rsidRDefault="00D92081">
      <w:pPr>
        <w:pStyle w:val="ConsPlusNormal"/>
        <w:spacing w:before="220"/>
        <w:ind w:firstLine="540"/>
        <w:jc w:val="both"/>
      </w:pPr>
      <w:r>
        <w:t>способностью выбирать способы и средства мониторинга технического состояния распределительных газопроводов и оборудования, снижения их техногенной нагрузки на окружающую среду (ПСК-9.3);</w:t>
      </w:r>
    </w:p>
    <w:p w:rsidR="00D92081" w:rsidRDefault="00D92081">
      <w:pPr>
        <w:pStyle w:val="ConsPlusNormal"/>
        <w:spacing w:before="220"/>
        <w:ind w:firstLine="540"/>
        <w:jc w:val="both"/>
      </w:pPr>
      <w:r>
        <w:t>готовностью рационально эксплуатировать сети газораспределения и газопотребления, оборудование различного функционального назначения в конкретных природно-климатических условиях для развития газового бизнеса и энергетики (ПСК-9.4).</w:t>
      </w:r>
    </w:p>
    <w:p w:rsidR="00D92081" w:rsidRDefault="00D92081">
      <w:pPr>
        <w:pStyle w:val="ConsPlusNormal"/>
        <w:spacing w:before="220"/>
        <w:ind w:firstLine="540"/>
        <w:jc w:val="both"/>
      </w:pPr>
      <w:r>
        <w:t>5.6. При разработке программы специалитета все общекультурные, общепрофессиональные, профессиональные компетенции, отнесенные к тем видам профессиональной деятельности, на которые ориентирована программа специалитета, а также профессионально-специализированные компетенции, отнесенные к выбранной специализации, включаются в набор требуемых результатов освоения программы специалитета.</w:t>
      </w:r>
    </w:p>
    <w:p w:rsidR="00D92081" w:rsidRDefault="00D92081">
      <w:pPr>
        <w:pStyle w:val="ConsPlusNormal"/>
        <w:spacing w:before="220"/>
        <w:ind w:firstLine="540"/>
        <w:jc w:val="both"/>
      </w:pPr>
      <w:r>
        <w:t>5.7.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(или) вид (виды) деятельности, или специализации программы.</w:t>
      </w:r>
    </w:p>
    <w:p w:rsidR="00D92081" w:rsidRDefault="00D92081">
      <w:pPr>
        <w:pStyle w:val="ConsPlusNormal"/>
        <w:spacing w:before="220"/>
        <w:ind w:firstLine="540"/>
        <w:jc w:val="both"/>
      </w:pPr>
      <w:r>
        <w:t>5.8. При разработке программы специалитета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92081" w:rsidRDefault="00D92081">
      <w:pPr>
        <w:pStyle w:val="ConsPlusNormal"/>
        <w:jc w:val="both"/>
      </w:pPr>
    </w:p>
    <w:p w:rsidR="00D92081" w:rsidRDefault="00D92081">
      <w:pPr>
        <w:pStyle w:val="ConsPlusNormal"/>
        <w:jc w:val="center"/>
        <w:outlineLvl w:val="1"/>
      </w:pPr>
      <w:r>
        <w:t>VI. ТРЕБОВАНИЯ К СТРУКТУРЕ ПРОГРАММЫ СПЕЦИАЛИТЕТА</w:t>
      </w:r>
    </w:p>
    <w:p w:rsidR="00D92081" w:rsidRDefault="00D92081">
      <w:pPr>
        <w:pStyle w:val="ConsPlusNormal"/>
        <w:jc w:val="both"/>
      </w:pPr>
    </w:p>
    <w:p w:rsidR="00D92081" w:rsidRDefault="00D92081">
      <w:pPr>
        <w:pStyle w:val="ConsPlusNormal"/>
        <w:ind w:firstLine="540"/>
        <w:jc w:val="both"/>
      </w:pPr>
      <w:r>
        <w:t>6.1. Структура программы специалитета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специалитета, имеющих различную специализацию в рамках одной специальности.</w:t>
      </w:r>
    </w:p>
    <w:p w:rsidR="00D92081" w:rsidRDefault="00D92081">
      <w:pPr>
        <w:pStyle w:val="ConsPlusNormal"/>
        <w:spacing w:before="220"/>
        <w:ind w:firstLine="540"/>
        <w:jc w:val="both"/>
      </w:pPr>
      <w:r>
        <w:t>6.2. Программа специалитета состоит из следующих блоков:</w:t>
      </w:r>
    </w:p>
    <w:p w:rsidR="00D92081" w:rsidRDefault="00D92081">
      <w:pPr>
        <w:pStyle w:val="ConsPlusNormal"/>
        <w:spacing w:before="220"/>
        <w:ind w:firstLine="540"/>
        <w:jc w:val="both"/>
      </w:pPr>
      <w:r>
        <w:t xml:space="preserve">Блок 1 "Дисциплины (модули)", который включает дисциплины (модули), относящиеся к </w:t>
      </w:r>
      <w:r>
        <w:lastRenderedPageBreak/>
        <w:t>базовой части программы, и дисциплины (модули), относящиеся к ее вариативной части.</w:t>
      </w:r>
    </w:p>
    <w:p w:rsidR="00D92081" w:rsidRDefault="00D92081">
      <w:pPr>
        <w:pStyle w:val="ConsPlusNormal"/>
        <w:spacing w:before="220"/>
        <w:ind w:firstLine="540"/>
        <w:jc w:val="both"/>
      </w:pPr>
      <w:r>
        <w:t>Блок 2 "Практики, в том числе научно-исследовательская работа (НИР)", который в полном объеме относится к базовой части программы и практики, относящиеся к ее вариативной части.</w:t>
      </w:r>
    </w:p>
    <w:p w:rsidR="00D92081" w:rsidRDefault="00D92081">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утверждаемой Министерством образования и науки Российской Федерации &lt;1&gt;.</w:t>
      </w:r>
    </w:p>
    <w:p w:rsidR="00D92081" w:rsidRDefault="00D92081">
      <w:pPr>
        <w:pStyle w:val="ConsPlusNormal"/>
        <w:spacing w:before="220"/>
        <w:ind w:firstLine="540"/>
        <w:jc w:val="both"/>
      </w:pPr>
      <w:r>
        <w:t>--------------------------------</w:t>
      </w:r>
    </w:p>
    <w:p w:rsidR="00D92081" w:rsidRDefault="00D92081">
      <w:pPr>
        <w:pStyle w:val="ConsPlusNormal"/>
        <w:spacing w:before="220"/>
        <w:ind w:firstLine="540"/>
        <w:jc w:val="both"/>
      </w:pPr>
      <w:r>
        <w:t xml:space="preserve">&lt;1&gt; </w:t>
      </w:r>
      <w:hyperlink r:id="rId8"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D92081" w:rsidRDefault="00D92081">
      <w:pPr>
        <w:pStyle w:val="ConsPlusNormal"/>
        <w:jc w:val="both"/>
      </w:pPr>
    </w:p>
    <w:p w:rsidR="00D92081" w:rsidRDefault="00D92081">
      <w:pPr>
        <w:sectPr w:rsidR="00D92081" w:rsidSect="008A76C7">
          <w:pgSz w:w="11906" w:h="16838"/>
          <w:pgMar w:top="1134" w:right="850" w:bottom="1134" w:left="1701" w:header="708" w:footer="708" w:gutter="0"/>
          <w:cols w:space="708"/>
          <w:docGrid w:linePitch="360"/>
        </w:sectPr>
      </w:pPr>
    </w:p>
    <w:p w:rsidR="00D92081" w:rsidRDefault="00D92081">
      <w:pPr>
        <w:pStyle w:val="ConsPlusNormal"/>
        <w:jc w:val="center"/>
        <w:outlineLvl w:val="2"/>
      </w:pPr>
      <w:r>
        <w:lastRenderedPageBreak/>
        <w:t>Структура программы специалитета</w:t>
      </w:r>
    </w:p>
    <w:p w:rsidR="00D92081" w:rsidRDefault="00D92081">
      <w:pPr>
        <w:pStyle w:val="ConsPlusNormal"/>
        <w:jc w:val="both"/>
      </w:pPr>
    </w:p>
    <w:p w:rsidR="00D92081" w:rsidRDefault="00D92081">
      <w:pPr>
        <w:pStyle w:val="ConsPlusNormal"/>
        <w:jc w:val="right"/>
      </w:pPr>
      <w:r>
        <w:t>Таблица</w:t>
      </w:r>
    </w:p>
    <w:p w:rsidR="00D92081" w:rsidRDefault="00D920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9"/>
        <w:gridCol w:w="6281"/>
        <w:gridCol w:w="2280"/>
      </w:tblGrid>
      <w:tr w:rsidR="00D92081">
        <w:tc>
          <w:tcPr>
            <w:tcW w:w="7380" w:type="dxa"/>
            <w:gridSpan w:val="2"/>
          </w:tcPr>
          <w:p w:rsidR="00D92081" w:rsidRDefault="00D92081">
            <w:pPr>
              <w:pStyle w:val="ConsPlusNormal"/>
              <w:jc w:val="center"/>
            </w:pPr>
            <w:r>
              <w:t>Структура программы специалитета</w:t>
            </w:r>
          </w:p>
        </w:tc>
        <w:tc>
          <w:tcPr>
            <w:tcW w:w="2280" w:type="dxa"/>
          </w:tcPr>
          <w:p w:rsidR="00D92081" w:rsidRDefault="00D92081">
            <w:pPr>
              <w:pStyle w:val="ConsPlusNormal"/>
              <w:jc w:val="center"/>
            </w:pPr>
            <w:r>
              <w:t>Объем программы специалитета в з.е.</w:t>
            </w:r>
          </w:p>
        </w:tc>
      </w:tr>
      <w:tr w:rsidR="00D92081">
        <w:tc>
          <w:tcPr>
            <w:tcW w:w="1099" w:type="dxa"/>
            <w:vMerge w:val="restart"/>
          </w:tcPr>
          <w:p w:rsidR="00D92081" w:rsidRDefault="00D92081">
            <w:pPr>
              <w:pStyle w:val="ConsPlusNormal"/>
            </w:pPr>
            <w:bookmarkStart w:id="1" w:name="P277"/>
            <w:bookmarkEnd w:id="1"/>
            <w:r>
              <w:t>Блок 1</w:t>
            </w:r>
          </w:p>
        </w:tc>
        <w:tc>
          <w:tcPr>
            <w:tcW w:w="6281" w:type="dxa"/>
          </w:tcPr>
          <w:p w:rsidR="00D92081" w:rsidRDefault="00D92081">
            <w:pPr>
              <w:pStyle w:val="ConsPlusNormal"/>
              <w:ind w:firstLine="341"/>
            </w:pPr>
            <w:r>
              <w:t>Дисциплины (модули)</w:t>
            </w:r>
          </w:p>
        </w:tc>
        <w:tc>
          <w:tcPr>
            <w:tcW w:w="2280" w:type="dxa"/>
          </w:tcPr>
          <w:p w:rsidR="00D92081" w:rsidRDefault="00D92081">
            <w:pPr>
              <w:pStyle w:val="ConsPlusNormal"/>
              <w:jc w:val="center"/>
            </w:pPr>
            <w:r>
              <w:t>279 - 291</w:t>
            </w:r>
          </w:p>
        </w:tc>
      </w:tr>
      <w:tr w:rsidR="00D92081">
        <w:tblPrEx>
          <w:tblBorders>
            <w:insideH w:val="nil"/>
          </w:tblBorders>
        </w:tblPrEx>
        <w:tc>
          <w:tcPr>
            <w:tcW w:w="1099" w:type="dxa"/>
            <w:vMerge/>
          </w:tcPr>
          <w:p w:rsidR="00D92081" w:rsidRDefault="00D92081"/>
        </w:tc>
        <w:tc>
          <w:tcPr>
            <w:tcW w:w="6281" w:type="dxa"/>
            <w:tcBorders>
              <w:bottom w:val="nil"/>
            </w:tcBorders>
          </w:tcPr>
          <w:p w:rsidR="00D92081" w:rsidRDefault="00D92081">
            <w:pPr>
              <w:pStyle w:val="ConsPlusNormal"/>
            </w:pPr>
            <w:r>
              <w:t>Базовая часть</w:t>
            </w:r>
          </w:p>
        </w:tc>
        <w:tc>
          <w:tcPr>
            <w:tcW w:w="2280" w:type="dxa"/>
            <w:tcBorders>
              <w:bottom w:val="nil"/>
            </w:tcBorders>
          </w:tcPr>
          <w:p w:rsidR="00D92081" w:rsidRDefault="00D92081">
            <w:pPr>
              <w:pStyle w:val="ConsPlusNormal"/>
              <w:jc w:val="center"/>
            </w:pPr>
            <w:r>
              <w:t>189 - 201</w:t>
            </w:r>
          </w:p>
        </w:tc>
      </w:tr>
      <w:tr w:rsidR="00D92081">
        <w:tblPrEx>
          <w:tblBorders>
            <w:insideH w:val="nil"/>
          </w:tblBorders>
        </w:tblPrEx>
        <w:tc>
          <w:tcPr>
            <w:tcW w:w="1099" w:type="dxa"/>
            <w:vMerge/>
          </w:tcPr>
          <w:p w:rsidR="00D92081" w:rsidRDefault="00D92081"/>
        </w:tc>
        <w:tc>
          <w:tcPr>
            <w:tcW w:w="6281" w:type="dxa"/>
            <w:tcBorders>
              <w:top w:val="nil"/>
            </w:tcBorders>
          </w:tcPr>
          <w:p w:rsidR="00D92081" w:rsidRDefault="00D92081">
            <w:pPr>
              <w:pStyle w:val="ConsPlusNormal"/>
            </w:pPr>
            <w:r>
              <w:t>В том числе дисциплины (модули) специализации</w:t>
            </w:r>
          </w:p>
        </w:tc>
        <w:tc>
          <w:tcPr>
            <w:tcW w:w="2280" w:type="dxa"/>
            <w:tcBorders>
              <w:top w:val="nil"/>
            </w:tcBorders>
          </w:tcPr>
          <w:p w:rsidR="00D92081" w:rsidRDefault="00D92081">
            <w:pPr>
              <w:pStyle w:val="ConsPlusNormal"/>
              <w:jc w:val="center"/>
            </w:pPr>
            <w:r>
              <w:t>39 - 60</w:t>
            </w:r>
          </w:p>
        </w:tc>
      </w:tr>
      <w:tr w:rsidR="00D92081">
        <w:tc>
          <w:tcPr>
            <w:tcW w:w="1099" w:type="dxa"/>
            <w:vMerge/>
          </w:tcPr>
          <w:p w:rsidR="00D92081" w:rsidRDefault="00D92081"/>
        </w:tc>
        <w:tc>
          <w:tcPr>
            <w:tcW w:w="6281" w:type="dxa"/>
          </w:tcPr>
          <w:p w:rsidR="00D92081" w:rsidRDefault="00D92081">
            <w:pPr>
              <w:pStyle w:val="ConsPlusNormal"/>
            </w:pPr>
            <w:r>
              <w:t>Вариативная часть</w:t>
            </w:r>
          </w:p>
        </w:tc>
        <w:tc>
          <w:tcPr>
            <w:tcW w:w="2280" w:type="dxa"/>
          </w:tcPr>
          <w:p w:rsidR="00D92081" w:rsidRDefault="00D92081">
            <w:pPr>
              <w:pStyle w:val="ConsPlusNormal"/>
              <w:jc w:val="center"/>
            </w:pPr>
            <w:r>
              <w:t>90 - 102</w:t>
            </w:r>
          </w:p>
        </w:tc>
      </w:tr>
      <w:tr w:rsidR="00D92081">
        <w:tc>
          <w:tcPr>
            <w:tcW w:w="1099" w:type="dxa"/>
            <w:vMerge w:val="restart"/>
          </w:tcPr>
          <w:p w:rsidR="00D92081" w:rsidRDefault="00D92081">
            <w:pPr>
              <w:pStyle w:val="ConsPlusNormal"/>
            </w:pPr>
            <w:bookmarkStart w:id="2" w:name="P286"/>
            <w:bookmarkEnd w:id="2"/>
            <w:r>
              <w:t>Блок 2</w:t>
            </w:r>
          </w:p>
        </w:tc>
        <w:tc>
          <w:tcPr>
            <w:tcW w:w="6281" w:type="dxa"/>
          </w:tcPr>
          <w:p w:rsidR="00D92081" w:rsidRDefault="00D92081">
            <w:pPr>
              <w:pStyle w:val="ConsPlusNormal"/>
              <w:ind w:firstLine="341"/>
            </w:pPr>
            <w:r>
              <w:t>Практики, в том числе научно-исследовательская работа (НИР)</w:t>
            </w:r>
          </w:p>
        </w:tc>
        <w:tc>
          <w:tcPr>
            <w:tcW w:w="2280" w:type="dxa"/>
          </w:tcPr>
          <w:p w:rsidR="00D92081" w:rsidRDefault="00D92081">
            <w:pPr>
              <w:pStyle w:val="ConsPlusNormal"/>
              <w:jc w:val="center"/>
            </w:pPr>
            <w:r>
              <w:t>32 - 42</w:t>
            </w:r>
          </w:p>
        </w:tc>
      </w:tr>
      <w:tr w:rsidR="00D92081">
        <w:tc>
          <w:tcPr>
            <w:tcW w:w="1099" w:type="dxa"/>
            <w:vMerge/>
          </w:tcPr>
          <w:p w:rsidR="00D92081" w:rsidRDefault="00D92081"/>
        </w:tc>
        <w:tc>
          <w:tcPr>
            <w:tcW w:w="6281" w:type="dxa"/>
          </w:tcPr>
          <w:p w:rsidR="00D92081" w:rsidRDefault="00D92081">
            <w:pPr>
              <w:pStyle w:val="ConsPlusNormal"/>
            </w:pPr>
            <w:r>
              <w:t>Базовая часть</w:t>
            </w:r>
          </w:p>
        </w:tc>
        <w:tc>
          <w:tcPr>
            <w:tcW w:w="2280" w:type="dxa"/>
          </w:tcPr>
          <w:p w:rsidR="00D92081" w:rsidRDefault="00D92081">
            <w:pPr>
              <w:pStyle w:val="ConsPlusNormal"/>
              <w:jc w:val="center"/>
            </w:pPr>
            <w:r>
              <w:t>15 - 18</w:t>
            </w:r>
          </w:p>
        </w:tc>
      </w:tr>
      <w:tr w:rsidR="00D92081">
        <w:tc>
          <w:tcPr>
            <w:tcW w:w="1099" w:type="dxa"/>
            <w:vMerge/>
          </w:tcPr>
          <w:p w:rsidR="00D92081" w:rsidRDefault="00D92081"/>
        </w:tc>
        <w:tc>
          <w:tcPr>
            <w:tcW w:w="6281" w:type="dxa"/>
          </w:tcPr>
          <w:p w:rsidR="00D92081" w:rsidRDefault="00D92081">
            <w:pPr>
              <w:pStyle w:val="ConsPlusNormal"/>
            </w:pPr>
            <w:r>
              <w:t>Вариативная часть</w:t>
            </w:r>
          </w:p>
        </w:tc>
        <w:tc>
          <w:tcPr>
            <w:tcW w:w="2280" w:type="dxa"/>
          </w:tcPr>
          <w:p w:rsidR="00D92081" w:rsidRDefault="00D92081">
            <w:pPr>
              <w:pStyle w:val="ConsPlusNormal"/>
              <w:jc w:val="center"/>
            </w:pPr>
            <w:r>
              <w:t>15 - 24</w:t>
            </w:r>
          </w:p>
        </w:tc>
      </w:tr>
      <w:tr w:rsidR="00D92081">
        <w:tc>
          <w:tcPr>
            <w:tcW w:w="1099" w:type="dxa"/>
            <w:vMerge w:val="restart"/>
          </w:tcPr>
          <w:p w:rsidR="00D92081" w:rsidRDefault="00D92081">
            <w:pPr>
              <w:pStyle w:val="ConsPlusNormal"/>
            </w:pPr>
            <w:bookmarkStart w:id="3" w:name="P293"/>
            <w:bookmarkEnd w:id="3"/>
            <w:r>
              <w:t>Блок 3</w:t>
            </w:r>
          </w:p>
        </w:tc>
        <w:tc>
          <w:tcPr>
            <w:tcW w:w="6281" w:type="dxa"/>
          </w:tcPr>
          <w:p w:rsidR="00D92081" w:rsidRDefault="00D92081">
            <w:pPr>
              <w:pStyle w:val="ConsPlusNormal"/>
              <w:ind w:firstLine="341"/>
            </w:pPr>
            <w:r>
              <w:t>Государственная итоговая аттестация</w:t>
            </w:r>
          </w:p>
        </w:tc>
        <w:tc>
          <w:tcPr>
            <w:tcW w:w="2280" w:type="dxa"/>
          </w:tcPr>
          <w:p w:rsidR="00D92081" w:rsidRDefault="00D92081">
            <w:pPr>
              <w:pStyle w:val="ConsPlusNormal"/>
              <w:jc w:val="center"/>
            </w:pPr>
            <w:r>
              <w:t>6 - 9</w:t>
            </w:r>
          </w:p>
        </w:tc>
      </w:tr>
      <w:tr w:rsidR="00D92081">
        <w:tc>
          <w:tcPr>
            <w:tcW w:w="1099" w:type="dxa"/>
            <w:vMerge/>
          </w:tcPr>
          <w:p w:rsidR="00D92081" w:rsidRDefault="00D92081"/>
        </w:tc>
        <w:tc>
          <w:tcPr>
            <w:tcW w:w="6281" w:type="dxa"/>
          </w:tcPr>
          <w:p w:rsidR="00D92081" w:rsidRDefault="00D92081">
            <w:pPr>
              <w:pStyle w:val="ConsPlusNormal"/>
            </w:pPr>
            <w:r>
              <w:t>Базовая часть</w:t>
            </w:r>
          </w:p>
        </w:tc>
        <w:tc>
          <w:tcPr>
            <w:tcW w:w="2280" w:type="dxa"/>
          </w:tcPr>
          <w:p w:rsidR="00D92081" w:rsidRDefault="00D92081">
            <w:pPr>
              <w:pStyle w:val="ConsPlusNormal"/>
              <w:jc w:val="center"/>
            </w:pPr>
            <w:r>
              <w:t>6 - 9</w:t>
            </w:r>
          </w:p>
        </w:tc>
      </w:tr>
      <w:tr w:rsidR="00D92081">
        <w:tc>
          <w:tcPr>
            <w:tcW w:w="7380" w:type="dxa"/>
            <w:gridSpan w:val="2"/>
          </w:tcPr>
          <w:p w:rsidR="00D92081" w:rsidRDefault="00D92081">
            <w:pPr>
              <w:pStyle w:val="ConsPlusNormal"/>
              <w:jc w:val="center"/>
            </w:pPr>
            <w:r>
              <w:t>Объем программы специалитета</w:t>
            </w:r>
          </w:p>
        </w:tc>
        <w:tc>
          <w:tcPr>
            <w:tcW w:w="2280" w:type="dxa"/>
          </w:tcPr>
          <w:p w:rsidR="00D92081" w:rsidRDefault="00D92081">
            <w:pPr>
              <w:pStyle w:val="ConsPlusNormal"/>
              <w:jc w:val="center"/>
            </w:pPr>
            <w:r>
              <w:t>330</w:t>
            </w:r>
          </w:p>
        </w:tc>
      </w:tr>
    </w:tbl>
    <w:p w:rsidR="00D92081" w:rsidRDefault="00D92081">
      <w:pPr>
        <w:sectPr w:rsidR="00D92081">
          <w:pgSz w:w="16838" w:h="11905" w:orient="landscape"/>
          <w:pgMar w:top="1701" w:right="1134" w:bottom="850" w:left="1134" w:header="0" w:footer="0" w:gutter="0"/>
          <w:cols w:space="720"/>
        </w:sectPr>
      </w:pPr>
    </w:p>
    <w:p w:rsidR="00D92081" w:rsidRDefault="00D92081">
      <w:pPr>
        <w:pStyle w:val="ConsPlusNormal"/>
        <w:jc w:val="both"/>
      </w:pPr>
    </w:p>
    <w:p w:rsidR="00D92081" w:rsidRDefault="00D92081">
      <w:pPr>
        <w:pStyle w:val="ConsPlusNormal"/>
        <w:ind w:firstLine="540"/>
        <w:jc w:val="both"/>
      </w:pPr>
      <w:r>
        <w:t>6.3. Дисциплины (модули) и практики, относящиеся к базовой части программы специалитета, являются обязательными для освоения обучающимся с учетом специализации программы, которую он осваивает. Набор дисциплин (модулей) и практик, относящихся к базовой части программы специалитета,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92081" w:rsidRDefault="00D92081">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77" w:history="1">
        <w:r>
          <w:rPr>
            <w:color w:val="0000FF"/>
          </w:rPr>
          <w:t>Блока 1</w:t>
        </w:r>
      </w:hyperlink>
      <w:r>
        <w:t xml:space="preserve"> "Дисциплины (модули)" программы специалитета. Объем, содержание и порядок реализации указанных дисциплин (модулей) определяются организацией самостоятельно.</w:t>
      </w:r>
    </w:p>
    <w:p w:rsidR="00D92081" w:rsidRDefault="00D92081">
      <w:pPr>
        <w:pStyle w:val="ConsPlusNormal"/>
        <w:spacing w:before="220"/>
        <w:ind w:firstLine="540"/>
        <w:jc w:val="both"/>
      </w:pPr>
      <w:r>
        <w:t>6.5. Дисциплины (модули) по физической культуре и спорту реализуются в рамках:</w:t>
      </w:r>
    </w:p>
    <w:p w:rsidR="00D92081" w:rsidRDefault="00D92081">
      <w:pPr>
        <w:pStyle w:val="ConsPlusNormal"/>
        <w:spacing w:before="220"/>
        <w:ind w:firstLine="540"/>
        <w:jc w:val="both"/>
      </w:pPr>
      <w:r>
        <w:t xml:space="preserve">базовой части </w:t>
      </w:r>
      <w:hyperlink w:anchor="P277" w:history="1">
        <w:r>
          <w:rPr>
            <w:color w:val="0000FF"/>
          </w:rPr>
          <w:t>Блока 1</w:t>
        </w:r>
      </w:hyperlink>
      <w:r>
        <w:t xml:space="preserve"> "Дисциплины (модули)" программы специалитета в объеме не менее 72 академических часов (2 з.е.) в очной форме обучения;</w:t>
      </w:r>
    </w:p>
    <w:p w:rsidR="00D92081" w:rsidRDefault="00D92081">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D92081" w:rsidRDefault="00D92081">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D92081" w:rsidRDefault="00D92081">
      <w:pPr>
        <w:pStyle w:val="ConsPlusNormal"/>
        <w:spacing w:before="220"/>
        <w:ind w:firstLine="540"/>
        <w:jc w:val="both"/>
      </w:pPr>
      <w:r>
        <w:t>6.6. Дисциплины (модули) и практики, относящиеся к вариативной части программы специалитета, определяют в том числе специализацию программы специалитета. Набор дисциплин (модулей), относящихся к вариативной части программы специалитета, организация определяет самостоятельно в объеме, установленном настоящим ФГОС ВО. После выбора обучающимся специализации программы набор соответствующих дисциплин (модулей) становится обязательным для освоения обучающимся.</w:t>
      </w:r>
    </w:p>
    <w:p w:rsidR="00D92081" w:rsidRDefault="00D92081">
      <w:pPr>
        <w:pStyle w:val="ConsPlusNormal"/>
        <w:spacing w:before="220"/>
        <w:ind w:firstLine="540"/>
        <w:jc w:val="both"/>
      </w:pPr>
      <w:r>
        <w:t xml:space="preserve">6.7. В </w:t>
      </w:r>
      <w:hyperlink w:anchor="P286"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D92081" w:rsidRDefault="00D92081">
      <w:pPr>
        <w:pStyle w:val="ConsPlusNormal"/>
        <w:spacing w:before="220"/>
        <w:ind w:firstLine="540"/>
        <w:jc w:val="both"/>
      </w:pPr>
      <w:r>
        <w:t>Типы учебной практики:</w:t>
      </w:r>
    </w:p>
    <w:p w:rsidR="00D92081" w:rsidRDefault="00D92081">
      <w:pPr>
        <w:pStyle w:val="ConsPlusNormal"/>
        <w:spacing w:before="220"/>
        <w:ind w:firstLine="540"/>
        <w:jc w:val="both"/>
      </w:pPr>
      <w:r>
        <w:t>учебная практика - для получения первичных профессиональных умений и навыков.</w:t>
      </w:r>
    </w:p>
    <w:p w:rsidR="00D92081" w:rsidRDefault="00D92081">
      <w:pPr>
        <w:pStyle w:val="ConsPlusNormal"/>
        <w:spacing w:before="220"/>
        <w:ind w:firstLine="540"/>
        <w:jc w:val="both"/>
      </w:pPr>
      <w:r>
        <w:t>Способы проведения учебной практики:</w:t>
      </w:r>
    </w:p>
    <w:p w:rsidR="00D92081" w:rsidRDefault="00D92081">
      <w:pPr>
        <w:pStyle w:val="ConsPlusNormal"/>
        <w:spacing w:before="220"/>
        <w:ind w:firstLine="540"/>
        <w:jc w:val="both"/>
      </w:pPr>
      <w:r>
        <w:t>стационарная;</w:t>
      </w:r>
    </w:p>
    <w:p w:rsidR="00D92081" w:rsidRDefault="00D92081">
      <w:pPr>
        <w:pStyle w:val="ConsPlusNormal"/>
        <w:spacing w:before="220"/>
        <w:ind w:firstLine="540"/>
        <w:jc w:val="both"/>
      </w:pPr>
      <w:r>
        <w:t>выездная.</w:t>
      </w:r>
    </w:p>
    <w:p w:rsidR="00D92081" w:rsidRDefault="00D92081">
      <w:pPr>
        <w:pStyle w:val="ConsPlusNormal"/>
        <w:spacing w:before="220"/>
        <w:ind w:firstLine="540"/>
        <w:jc w:val="both"/>
      </w:pPr>
      <w:r>
        <w:t>Типы производственной практики:</w:t>
      </w:r>
    </w:p>
    <w:p w:rsidR="00D92081" w:rsidRDefault="00D92081">
      <w:pPr>
        <w:pStyle w:val="ConsPlusNormal"/>
        <w:spacing w:before="220"/>
        <w:ind w:firstLine="540"/>
        <w:jc w:val="both"/>
      </w:pPr>
      <w:r>
        <w:t>практика по получению профессиональных навыков и знаний;</w:t>
      </w:r>
    </w:p>
    <w:p w:rsidR="00D92081" w:rsidRDefault="00D92081">
      <w:pPr>
        <w:pStyle w:val="ConsPlusNormal"/>
        <w:spacing w:before="220"/>
        <w:ind w:firstLine="540"/>
        <w:jc w:val="both"/>
      </w:pPr>
      <w:r>
        <w:t>НИР.</w:t>
      </w:r>
    </w:p>
    <w:p w:rsidR="00D92081" w:rsidRDefault="00D92081">
      <w:pPr>
        <w:pStyle w:val="ConsPlusNormal"/>
        <w:spacing w:before="220"/>
        <w:ind w:firstLine="540"/>
        <w:jc w:val="both"/>
      </w:pPr>
      <w:r>
        <w:t>Способы проведения производственной практики:</w:t>
      </w:r>
    </w:p>
    <w:p w:rsidR="00D92081" w:rsidRDefault="00D92081">
      <w:pPr>
        <w:pStyle w:val="ConsPlusNormal"/>
        <w:spacing w:before="220"/>
        <w:ind w:firstLine="540"/>
        <w:jc w:val="both"/>
      </w:pPr>
      <w:r>
        <w:t>стационарная:</w:t>
      </w:r>
    </w:p>
    <w:p w:rsidR="00D92081" w:rsidRDefault="00D92081">
      <w:pPr>
        <w:pStyle w:val="ConsPlusNormal"/>
        <w:spacing w:before="220"/>
        <w:ind w:firstLine="540"/>
        <w:jc w:val="both"/>
      </w:pPr>
      <w:r>
        <w:t>выездная.</w:t>
      </w:r>
    </w:p>
    <w:p w:rsidR="00D92081" w:rsidRDefault="00D92081">
      <w:pPr>
        <w:pStyle w:val="ConsPlusNormal"/>
        <w:spacing w:before="220"/>
        <w:ind w:firstLine="540"/>
        <w:jc w:val="both"/>
      </w:pPr>
      <w:r>
        <w:lastRenderedPageBreak/>
        <w:t>При разработке программ специалитета организация выбирает типы практик в зависимости от вида (видов) деятельности, на который (которые) ориентирована программа специалитета. Организация вправе предусмотреть в программе специалитета иные типы практик дополнительно к установленным настоящим ФГОС ВО.</w:t>
      </w:r>
    </w:p>
    <w:p w:rsidR="00D92081" w:rsidRDefault="00D92081">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92081" w:rsidRDefault="00D92081">
      <w:pPr>
        <w:pStyle w:val="ConsPlusNormal"/>
        <w:spacing w:before="220"/>
        <w:ind w:firstLine="540"/>
        <w:jc w:val="both"/>
      </w:pPr>
      <w:r>
        <w:t xml:space="preserve">6.8. В </w:t>
      </w:r>
      <w:hyperlink w:anchor="P293"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D92081" w:rsidRDefault="00D92081">
      <w:pPr>
        <w:pStyle w:val="ConsPlusNormal"/>
        <w:spacing w:before="220"/>
        <w:ind w:firstLine="540"/>
        <w:jc w:val="both"/>
      </w:pPr>
      <w:r>
        <w:t xml:space="preserve">6.9. При разработке программы специалитета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277" w:history="1">
        <w:r>
          <w:rPr>
            <w:color w:val="0000FF"/>
          </w:rPr>
          <w:t>Блока 1</w:t>
        </w:r>
      </w:hyperlink>
      <w:r>
        <w:t xml:space="preserve"> "Дисциплины (модули)".</w:t>
      </w:r>
    </w:p>
    <w:p w:rsidR="00D92081" w:rsidRDefault="00D92081">
      <w:pPr>
        <w:pStyle w:val="ConsPlusNormal"/>
        <w:spacing w:before="220"/>
        <w:ind w:firstLine="540"/>
        <w:jc w:val="both"/>
      </w:pPr>
      <w:r>
        <w:t xml:space="preserve">6.10. Количество часов, отведенных на занятия лекционного типа, в целом по </w:t>
      </w:r>
      <w:hyperlink w:anchor="P277"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D92081" w:rsidRDefault="00D92081">
      <w:pPr>
        <w:pStyle w:val="ConsPlusNormal"/>
        <w:jc w:val="both"/>
      </w:pPr>
    </w:p>
    <w:p w:rsidR="00D92081" w:rsidRDefault="00D92081">
      <w:pPr>
        <w:pStyle w:val="ConsPlusNormal"/>
        <w:jc w:val="center"/>
        <w:outlineLvl w:val="1"/>
      </w:pPr>
      <w:r>
        <w:t>VII. ТРЕБОВАНИЯ К УСЛОВИЯМ РЕАЛИЗАЦИИ</w:t>
      </w:r>
    </w:p>
    <w:p w:rsidR="00D92081" w:rsidRDefault="00D92081">
      <w:pPr>
        <w:pStyle w:val="ConsPlusNormal"/>
        <w:jc w:val="center"/>
      </w:pPr>
      <w:r>
        <w:t>ПРОГРАММЫ СПЕЦИАЛИТЕТА</w:t>
      </w:r>
    </w:p>
    <w:p w:rsidR="00D92081" w:rsidRDefault="00D92081">
      <w:pPr>
        <w:pStyle w:val="ConsPlusNormal"/>
        <w:jc w:val="both"/>
      </w:pPr>
    </w:p>
    <w:p w:rsidR="00D92081" w:rsidRDefault="00D92081">
      <w:pPr>
        <w:pStyle w:val="ConsPlusNormal"/>
        <w:ind w:firstLine="540"/>
        <w:jc w:val="both"/>
        <w:outlineLvl w:val="2"/>
      </w:pPr>
      <w:r>
        <w:t>7.1. Общесистемные требования к реализации программы специалитета.</w:t>
      </w:r>
    </w:p>
    <w:p w:rsidR="00D92081" w:rsidRDefault="00D92081">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D92081" w:rsidRDefault="00D92081">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92081" w:rsidRDefault="00D92081">
      <w:pPr>
        <w:pStyle w:val="ConsPlusNormal"/>
        <w:spacing w:before="220"/>
        <w:ind w:firstLine="540"/>
        <w:jc w:val="both"/>
      </w:pPr>
      <w:r>
        <w:t>Электронная информационно-образовательная среда организации должна обеспечивать:</w:t>
      </w:r>
    </w:p>
    <w:p w:rsidR="00D92081" w:rsidRDefault="00D92081">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92081" w:rsidRDefault="00D92081">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92081" w:rsidRDefault="00D92081">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2081" w:rsidRDefault="00D92081">
      <w:pPr>
        <w:pStyle w:val="ConsPlusNormal"/>
        <w:spacing w:before="220"/>
        <w:ind w:firstLine="540"/>
        <w:jc w:val="both"/>
      </w:pPr>
      <w: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w:t>
      </w:r>
      <w:r>
        <w:lastRenderedPageBreak/>
        <w:t>процесса;</w:t>
      </w:r>
    </w:p>
    <w:p w:rsidR="00D92081" w:rsidRDefault="00D92081">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2081" w:rsidRDefault="00D92081">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92081" w:rsidRDefault="00D92081">
      <w:pPr>
        <w:pStyle w:val="ConsPlusNormal"/>
        <w:spacing w:before="220"/>
        <w:ind w:firstLine="540"/>
        <w:jc w:val="both"/>
      </w:pPr>
      <w:r>
        <w:t>--------------------------------</w:t>
      </w:r>
    </w:p>
    <w:p w:rsidR="00D92081" w:rsidRDefault="00D92081">
      <w:pPr>
        <w:pStyle w:val="ConsPlusNormal"/>
        <w:spacing w:before="220"/>
        <w:ind w:firstLine="540"/>
        <w:jc w:val="both"/>
      </w:pPr>
      <w:r>
        <w:t xml:space="preserve">&lt;1&gt; Федеральный </w:t>
      </w:r>
      <w:hyperlink r:id="rId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D92081" w:rsidRDefault="00D92081">
      <w:pPr>
        <w:pStyle w:val="ConsPlusNormal"/>
        <w:jc w:val="both"/>
      </w:pPr>
    </w:p>
    <w:p w:rsidR="00D92081" w:rsidRDefault="00D92081">
      <w:pPr>
        <w:pStyle w:val="ConsPlusNormal"/>
        <w:ind w:firstLine="540"/>
        <w:jc w:val="both"/>
      </w:pPr>
      <w:r>
        <w:t>7.1.3.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специалитета в сетевой форме.</w:t>
      </w:r>
    </w:p>
    <w:p w:rsidR="00D92081" w:rsidRDefault="00D92081">
      <w:pPr>
        <w:pStyle w:val="ConsPlusNormal"/>
        <w:spacing w:before="220"/>
        <w:ind w:firstLine="540"/>
        <w:jc w:val="both"/>
      </w:pPr>
      <w:r>
        <w:t>7.1.4.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w:t>
      </w:r>
    </w:p>
    <w:p w:rsidR="00D92081" w:rsidRDefault="00D92081">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1"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92081" w:rsidRDefault="00D92081">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D92081" w:rsidRDefault="00D92081">
      <w:pPr>
        <w:pStyle w:val="ConsPlusNormal"/>
        <w:spacing w:before="220"/>
        <w:ind w:firstLine="540"/>
        <w:jc w:val="both"/>
      </w:pPr>
      <w:r>
        <w:t>7.1.7. В организации, реализующей программы специалитета,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D92081" w:rsidRDefault="00D92081">
      <w:pPr>
        <w:pStyle w:val="ConsPlusNormal"/>
        <w:spacing w:before="220"/>
        <w:ind w:firstLine="540"/>
        <w:jc w:val="both"/>
      </w:pPr>
      <w:r>
        <w:t>--------------------------------</w:t>
      </w:r>
    </w:p>
    <w:p w:rsidR="00D92081" w:rsidRDefault="00D92081">
      <w:pPr>
        <w:pStyle w:val="ConsPlusNormal"/>
        <w:spacing w:before="220"/>
        <w:ind w:firstLine="540"/>
        <w:jc w:val="both"/>
      </w:pPr>
      <w:r>
        <w:t xml:space="preserve">&lt;1&gt; </w:t>
      </w:r>
      <w:hyperlink r:id="rId1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D92081" w:rsidRDefault="00D92081">
      <w:pPr>
        <w:pStyle w:val="ConsPlusNormal"/>
        <w:jc w:val="both"/>
      </w:pPr>
    </w:p>
    <w:p w:rsidR="00D92081" w:rsidRDefault="00D92081">
      <w:pPr>
        <w:pStyle w:val="ConsPlusNormal"/>
        <w:ind w:firstLine="540"/>
        <w:jc w:val="both"/>
        <w:outlineLvl w:val="2"/>
      </w:pPr>
      <w:r>
        <w:t>7.2. Требования к кадровым условиям реализации программы специалитета.</w:t>
      </w:r>
    </w:p>
    <w:p w:rsidR="00D92081" w:rsidRDefault="00D92081">
      <w:pPr>
        <w:pStyle w:val="ConsPlusNormal"/>
        <w:spacing w:before="220"/>
        <w:ind w:firstLine="540"/>
        <w:jc w:val="both"/>
      </w:pPr>
      <w:r>
        <w:t>7.2.1. Реализация программы специалитета обеспечивается руководящими и научно-педагогическими работниками организации, а также лицами, привлекаемыми к реализации программы специалитета на условиях гражданско-правового договора.</w:t>
      </w:r>
    </w:p>
    <w:p w:rsidR="00D92081" w:rsidRDefault="00D92081">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специалитета, должна составлять не менее 70 процентов.</w:t>
      </w:r>
    </w:p>
    <w:p w:rsidR="00D92081" w:rsidRDefault="00D92081">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специалитета, должна быть не менее 65 процентов.</w:t>
      </w:r>
    </w:p>
    <w:p w:rsidR="00D92081" w:rsidRDefault="00D92081">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специалитета (имеющих стаж работы в данной профессиональной области не менее 3 лет), в общем числе работников, реализующих программу специалитета, должна быть не менее 20 процентов.</w:t>
      </w:r>
    </w:p>
    <w:p w:rsidR="00D92081" w:rsidRDefault="00D92081">
      <w:pPr>
        <w:pStyle w:val="ConsPlusNormal"/>
        <w:jc w:val="both"/>
      </w:pPr>
    </w:p>
    <w:p w:rsidR="00D92081" w:rsidRDefault="00D92081">
      <w:pPr>
        <w:pStyle w:val="ConsPlusNormal"/>
        <w:ind w:firstLine="540"/>
        <w:jc w:val="both"/>
        <w:outlineLvl w:val="2"/>
      </w:pPr>
      <w:r>
        <w:t>7.3. Требования к материально-техническому и учебно-методическому обеспечению программы специалитета.</w:t>
      </w:r>
    </w:p>
    <w:p w:rsidR="00D92081" w:rsidRDefault="00D92081">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D92081" w:rsidRDefault="00D92081">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D92081" w:rsidRDefault="00D92081">
      <w:pPr>
        <w:pStyle w:val="ConsPlusNormal"/>
        <w:spacing w:before="220"/>
        <w:ind w:firstLine="540"/>
        <w:jc w:val="both"/>
      </w:pPr>
      <w:r>
        <w:t>Перечень материально-технического обеспечения, необходимого для реализации программы специалитета,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D92081" w:rsidRDefault="00D92081">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92081" w:rsidRDefault="00D92081">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92081" w:rsidRDefault="00D92081">
      <w:pPr>
        <w:pStyle w:val="ConsPlusNormal"/>
        <w:spacing w:before="220"/>
        <w:ind w:firstLine="540"/>
        <w:jc w:val="both"/>
      </w:pPr>
      <w: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92081" w:rsidRDefault="00D92081">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92081" w:rsidRDefault="00D92081">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специалитета.</w:t>
      </w:r>
    </w:p>
    <w:p w:rsidR="00D92081" w:rsidRDefault="00D92081">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92081" w:rsidRDefault="00D92081">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92081" w:rsidRDefault="00D92081">
      <w:pPr>
        <w:pStyle w:val="ConsPlusNormal"/>
        <w:jc w:val="both"/>
      </w:pPr>
    </w:p>
    <w:p w:rsidR="00D92081" w:rsidRDefault="00D92081">
      <w:pPr>
        <w:pStyle w:val="ConsPlusNormal"/>
        <w:ind w:firstLine="540"/>
        <w:jc w:val="both"/>
        <w:outlineLvl w:val="2"/>
      </w:pPr>
      <w:r>
        <w:t>7.4. Требования к финансовым условиям реализации программы специалитета.</w:t>
      </w:r>
    </w:p>
    <w:p w:rsidR="00D92081" w:rsidRDefault="00D92081">
      <w:pPr>
        <w:pStyle w:val="ConsPlusNormal"/>
        <w:spacing w:before="220"/>
        <w:ind w:firstLine="540"/>
        <w:jc w:val="both"/>
      </w:pPr>
      <w:r>
        <w:t xml:space="preserve">7.4.1.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92081" w:rsidRDefault="00D92081">
      <w:pPr>
        <w:pStyle w:val="ConsPlusNormal"/>
        <w:jc w:val="both"/>
      </w:pPr>
    </w:p>
    <w:p w:rsidR="00D92081" w:rsidRDefault="00D92081">
      <w:pPr>
        <w:pStyle w:val="ConsPlusNormal"/>
        <w:jc w:val="both"/>
      </w:pPr>
    </w:p>
    <w:p w:rsidR="00D92081" w:rsidRDefault="00D92081">
      <w:pPr>
        <w:pStyle w:val="ConsPlusNormal"/>
        <w:pBdr>
          <w:top w:val="single" w:sz="6" w:space="0" w:color="auto"/>
        </w:pBdr>
        <w:spacing w:before="100" w:after="100"/>
        <w:jc w:val="both"/>
        <w:rPr>
          <w:sz w:val="2"/>
          <w:szCs w:val="2"/>
        </w:rPr>
      </w:pPr>
    </w:p>
    <w:p w:rsidR="00820403" w:rsidRDefault="00820403">
      <w:bookmarkStart w:id="4" w:name="_GoBack"/>
      <w:bookmarkEnd w:id="4"/>
    </w:p>
    <w:sectPr w:rsidR="00820403" w:rsidSect="006157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81"/>
    <w:rsid w:val="00820403"/>
    <w:rsid w:val="00D9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0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2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20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0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2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20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81FC652859A04CE2C88F9500048E4096814DA11C70F4F2ABE5CA957E4B2A00E287211C52DF947Es6dFI" TargetMode="External"/><Relationship Id="rId13" Type="http://schemas.openxmlformats.org/officeDocument/2006/relationships/hyperlink" Target="consultantplus://offline/ref=BB81FC652859A04CE2C88F9500048E40958D49A61973F4F2ABE5CA957E4B2A00E287211C52DF947Ds6dCI" TargetMode="External"/><Relationship Id="rId3" Type="http://schemas.openxmlformats.org/officeDocument/2006/relationships/settings" Target="settings.xml"/><Relationship Id="rId7" Type="http://schemas.openxmlformats.org/officeDocument/2006/relationships/hyperlink" Target="consultantplus://offline/ref=BB81FC652859A04CE2C88F9500048E4096804CA1187BF4F2ABE5CA957E4B2A00E287211C52DF9478s6dCI" TargetMode="External"/><Relationship Id="rId12" Type="http://schemas.openxmlformats.org/officeDocument/2006/relationships/hyperlink" Target="consultantplus://offline/ref=BB81FC652859A04CE2C88F9500048E40958D4BA21F7BF4F2ABE5CA957E4B2A00E287211C52DF947Ds6d8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81FC652859A04CE2C88F9500048E4096814DA11C70F4F2ABE5CA957E4B2A00E287211C52DF947As6dFI" TargetMode="External"/><Relationship Id="rId11" Type="http://schemas.openxmlformats.org/officeDocument/2006/relationships/hyperlink" Target="consultantplus://offline/ref=BB81FC652859A04CE2C88F9500048E40958949A31875F4F2ABE5CA957E4B2A00E287211C52DF947Ds6dEI"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BB81FC652859A04CE2C88F9500048E40968A4AA31D77F4F2ABE5CA957Es4dBI" TargetMode="External"/><Relationship Id="rId4" Type="http://schemas.openxmlformats.org/officeDocument/2006/relationships/webSettings" Target="webSettings.xml"/><Relationship Id="rId9" Type="http://schemas.openxmlformats.org/officeDocument/2006/relationships/hyperlink" Target="consultantplus://offline/ref=BB81FC652859A04CE2C88F9500048E4096814DA21C76F4F2ABE5CA957Es4d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8174</Words>
  <Characters>46595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Джанецкая</dc:creator>
  <cp:lastModifiedBy>Ольга В. Джанецкая</cp:lastModifiedBy>
  <cp:revision>1</cp:revision>
  <dcterms:created xsi:type="dcterms:W3CDTF">2018-05-17T08:29:00Z</dcterms:created>
  <dcterms:modified xsi:type="dcterms:W3CDTF">2018-05-17T08:30:00Z</dcterms:modified>
</cp:coreProperties>
</file>