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18" w:rsidRDefault="000351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5118" w:rsidRDefault="00035118">
      <w:pPr>
        <w:pStyle w:val="ConsPlusNormal"/>
        <w:jc w:val="both"/>
        <w:outlineLvl w:val="0"/>
      </w:pPr>
    </w:p>
    <w:p w:rsidR="00035118" w:rsidRDefault="00035118">
      <w:pPr>
        <w:pStyle w:val="ConsPlusNormal"/>
        <w:outlineLvl w:val="0"/>
      </w:pPr>
      <w:r>
        <w:t>Зарегистрировано в Минюсте России 26 марта 2015 г. N 36567</w:t>
      </w:r>
    </w:p>
    <w:p w:rsidR="00035118" w:rsidRDefault="00035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35118" w:rsidRDefault="00035118">
      <w:pPr>
        <w:pStyle w:val="ConsPlusTitle"/>
        <w:jc w:val="center"/>
      </w:pPr>
    </w:p>
    <w:p w:rsidR="00035118" w:rsidRDefault="00035118">
      <w:pPr>
        <w:pStyle w:val="ConsPlusTitle"/>
        <w:jc w:val="center"/>
      </w:pPr>
      <w:r>
        <w:t>ПРИКАЗ</w:t>
      </w:r>
    </w:p>
    <w:p w:rsidR="00035118" w:rsidRDefault="00035118">
      <w:pPr>
        <w:pStyle w:val="ConsPlusTitle"/>
        <w:jc w:val="center"/>
      </w:pPr>
      <w:proofErr w:type="gramStart"/>
      <w:r>
        <w:t>от</w:t>
      </w:r>
      <w:proofErr w:type="gramEnd"/>
      <w:r>
        <w:t xml:space="preserve"> 6 марта 2015 г. N 168</w:t>
      </w:r>
    </w:p>
    <w:p w:rsidR="00035118" w:rsidRDefault="00035118">
      <w:pPr>
        <w:pStyle w:val="ConsPlusTitle"/>
        <w:jc w:val="center"/>
      </w:pPr>
    </w:p>
    <w:p w:rsidR="00035118" w:rsidRDefault="00035118">
      <w:pPr>
        <w:pStyle w:val="ConsPlusTitle"/>
        <w:jc w:val="center"/>
      </w:pPr>
      <w:r>
        <w:t>ОБ УТВЕРЖДЕНИИ</w:t>
      </w:r>
    </w:p>
    <w:p w:rsidR="00035118" w:rsidRDefault="0003511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35118" w:rsidRDefault="00035118">
      <w:pPr>
        <w:pStyle w:val="ConsPlusTitle"/>
        <w:jc w:val="center"/>
      </w:pPr>
      <w:r>
        <w:t xml:space="preserve">ВЫСШЕГО ОБРАЗОВАНИЯ ПО НАПРАВЛЕНИЮ ПОДГОТОВКИ </w:t>
      </w:r>
      <w:bookmarkStart w:id="0" w:name="_GoBack"/>
      <w:r>
        <w:t>27.03.01 СТАНДАРТИЗАЦИЯ И МЕТРОЛОГИ</w:t>
      </w:r>
      <w:bookmarkEnd w:id="0"/>
      <w:r>
        <w:t>Я (УРОВЕНЬ БАКАЛАВРИАТА)</w:t>
      </w:r>
    </w:p>
    <w:p w:rsidR="00035118" w:rsidRDefault="000351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51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118" w:rsidRDefault="000351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118" w:rsidRDefault="0003511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20.04.2016 N 444)</w:t>
            </w:r>
          </w:p>
        </w:tc>
      </w:tr>
    </w:tbl>
    <w:p w:rsidR="00035118" w:rsidRDefault="00035118">
      <w:pPr>
        <w:pStyle w:val="ConsPlusNormal"/>
        <w:jc w:val="center"/>
      </w:pPr>
    </w:p>
    <w:p w:rsidR="00035118" w:rsidRDefault="0003511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27.03.01 Стандартизация и метрология (уровень бакалавриата).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35118" w:rsidRDefault="00035118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  <w:proofErr w:type="gramEnd"/>
      </w:hyperlink>
      <w:r>
        <w:t xml:space="preserve"> Министерства образования и науки Российской Федерации от 22 декабря 2009 г. N 799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221700 Стандартизация и метрология (квалификация (степень) "бакалавр")" (зарегистрирован Министерством юстиции Российской Федерации 8 февраля 2010 г., регистрационный N 16316);</w:t>
      </w:r>
    </w:p>
    <w:p w:rsidR="00035118" w:rsidRDefault="00035118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49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035118" w:rsidRDefault="00035118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134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jc w:val="right"/>
      </w:pPr>
      <w:r>
        <w:lastRenderedPageBreak/>
        <w:t>Исполняющий обязанности Министра</w:t>
      </w:r>
    </w:p>
    <w:p w:rsidR="00035118" w:rsidRDefault="00035118">
      <w:pPr>
        <w:pStyle w:val="ConsPlusNormal"/>
        <w:jc w:val="right"/>
      </w:pPr>
      <w:r>
        <w:t>А.Б.ПОВАЛКО</w:t>
      </w: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jc w:val="right"/>
        <w:outlineLvl w:val="0"/>
      </w:pPr>
      <w:r>
        <w:t>Приложение</w:t>
      </w: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jc w:val="right"/>
      </w:pPr>
      <w:r>
        <w:t>Утвержден</w:t>
      </w:r>
    </w:p>
    <w:p w:rsidR="00035118" w:rsidRDefault="00035118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Министерства образования</w:t>
      </w:r>
    </w:p>
    <w:p w:rsidR="00035118" w:rsidRDefault="00035118">
      <w:pPr>
        <w:pStyle w:val="ConsPlusNormal"/>
        <w:jc w:val="right"/>
      </w:pPr>
      <w:proofErr w:type="gramStart"/>
      <w:r>
        <w:t>и</w:t>
      </w:r>
      <w:proofErr w:type="gramEnd"/>
      <w:r>
        <w:t xml:space="preserve"> науки Российской Федерации</w:t>
      </w:r>
    </w:p>
    <w:p w:rsidR="00035118" w:rsidRDefault="00035118">
      <w:pPr>
        <w:pStyle w:val="ConsPlusNormal"/>
        <w:jc w:val="right"/>
      </w:pPr>
      <w:proofErr w:type="gramStart"/>
      <w:r>
        <w:t>от</w:t>
      </w:r>
      <w:proofErr w:type="gramEnd"/>
      <w:r>
        <w:t xml:space="preserve"> 6 марта 2015 г. N 168</w:t>
      </w: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Title"/>
        <w:jc w:val="center"/>
      </w:pPr>
      <w:bookmarkStart w:id="1" w:name="P37"/>
      <w:bookmarkEnd w:id="1"/>
      <w:r>
        <w:t>ФЕДЕРАЛЬНЫЙ ГОСУДАРСТВЕННЫЙ ОБРАЗОВАТЕЛЬНЫЙ СТАНДАРТ</w:t>
      </w:r>
    </w:p>
    <w:p w:rsidR="00035118" w:rsidRDefault="00035118">
      <w:pPr>
        <w:pStyle w:val="ConsPlusTitle"/>
        <w:jc w:val="center"/>
      </w:pPr>
      <w:r>
        <w:t>ВЫСШЕГО ОБРАЗОВАНИЯ</w:t>
      </w:r>
    </w:p>
    <w:p w:rsidR="00035118" w:rsidRDefault="00035118">
      <w:pPr>
        <w:pStyle w:val="ConsPlusTitle"/>
        <w:jc w:val="center"/>
      </w:pPr>
    </w:p>
    <w:p w:rsidR="00035118" w:rsidRDefault="00035118">
      <w:pPr>
        <w:pStyle w:val="ConsPlusTitle"/>
        <w:jc w:val="center"/>
      </w:pPr>
      <w:r>
        <w:t>УРОВЕНЬ ВЫСШЕГО ОБРАЗОВАНИЯ</w:t>
      </w:r>
    </w:p>
    <w:p w:rsidR="00035118" w:rsidRDefault="00035118">
      <w:pPr>
        <w:pStyle w:val="ConsPlusTitle"/>
        <w:jc w:val="center"/>
      </w:pPr>
      <w:r>
        <w:t>БАКАЛАВРИАТ</w:t>
      </w:r>
    </w:p>
    <w:p w:rsidR="00035118" w:rsidRDefault="00035118">
      <w:pPr>
        <w:pStyle w:val="ConsPlusTitle"/>
        <w:jc w:val="center"/>
      </w:pPr>
    </w:p>
    <w:p w:rsidR="00035118" w:rsidRDefault="00035118">
      <w:pPr>
        <w:pStyle w:val="ConsPlusTitle"/>
        <w:jc w:val="center"/>
      </w:pPr>
      <w:r>
        <w:t>НАПРАВЛЕНИЕ ПОДГОТОВКИ</w:t>
      </w:r>
    </w:p>
    <w:p w:rsidR="00035118" w:rsidRDefault="00035118">
      <w:pPr>
        <w:pStyle w:val="ConsPlusTitle"/>
        <w:jc w:val="center"/>
      </w:pPr>
      <w:r>
        <w:t>27.03.01 СТАНДАРТИЗАЦИЯ И МЕТРОЛОГИЯ</w:t>
      </w:r>
    </w:p>
    <w:p w:rsidR="00035118" w:rsidRDefault="000351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51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118" w:rsidRDefault="000351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118" w:rsidRDefault="0003511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20.04.2016 N 444)</w:t>
            </w:r>
          </w:p>
        </w:tc>
      </w:tr>
    </w:tbl>
    <w:p w:rsidR="00035118" w:rsidRDefault="00035118">
      <w:pPr>
        <w:pStyle w:val="ConsPlusNormal"/>
        <w:jc w:val="center"/>
      </w:pPr>
    </w:p>
    <w:p w:rsidR="00035118" w:rsidRDefault="00035118">
      <w:pPr>
        <w:pStyle w:val="ConsPlusNormal"/>
        <w:jc w:val="center"/>
        <w:outlineLvl w:val="1"/>
      </w:pPr>
      <w:r>
        <w:t>I. ОБЛАСТЬ ПРИМЕНЕНИЯ</w:t>
      </w: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27.03.01 Стандартизация и метрология (далее соответственно - программа бакалавриата, направление подготовки).</w:t>
      </w: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jc w:val="center"/>
        <w:outlineLvl w:val="1"/>
      </w:pPr>
      <w:r>
        <w:t>II. ИСПОЛЬЗУЕМЫЕ СОКРАЩЕНИЯ</w:t>
      </w: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ОК - общекультурные компетенции;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сетевая</w:t>
      </w:r>
      <w:proofErr w:type="gramEnd"/>
      <w:r>
        <w:t xml:space="preserve"> форма - сетевая форма реализации образовательных программ.</w:t>
      </w: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lastRenderedPageBreak/>
        <w:t>3.2. Обучение по программе бакалавриата в организациях осуществляется в очной, очно-заочной и заочной формах обучения.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бакалавриата: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обучении по индивидуальному учебному плану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бакалавриата за один учебный год при обучении по индивидуальному плану обучения не может составлять более 75 з.е.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по индивидуальному плану определяются организацией самостоятельно в пределах сроков, установленных настоящим пунктом.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035118" w:rsidRDefault="00035118">
      <w:pPr>
        <w:pStyle w:val="ConsPlusNormal"/>
        <w:jc w:val="center"/>
      </w:pPr>
      <w:r>
        <w:t>ВЫПУСКНИКОВ, ОСВОИВШИХ ПРОГРАММУ БАКАЛАВРИАТА</w:t>
      </w: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установление</w:t>
      </w:r>
      <w:proofErr w:type="gramEnd"/>
      <w:r>
        <w:t>, реализацию и контроль норм, правил и требований к продукции (услуге), технологическому процессу ее производства, применения (потребления), транспортировки и утилизации;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lastRenderedPageBreak/>
        <w:t>участие</w:t>
      </w:r>
      <w:proofErr w:type="gramEnd"/>
      <w:r>
        <w:t xml:space="preserve"> в разработке метрологического обеспечения, метрологический контроль и надзор, нацеленные на поддержание единства измерений, высокое качество и безопасность продукции (услуги), высокую экономическую эффективность для производителей и потребителей на основе современных методов управления качеством при соблюдении требований эксплуатации и безопасности;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создании систем управления качеством применительно к конкретным условиям производства и реализации продукции на основе отечественных и международных нормативных документов;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функционирования систем подтверждения соответствия продукции, процессов и услуг заданным требованиям.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продукция</w:t>
      </w:r>
      <w:proofErr w:type="gramEnd"/>
      <w:r>
        <w:t xml:space="preserve"> (услуги) и технологические процессы;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оборудование</w:t>
      </w:r>
      <w:proofErr w:type="gramEnd"/>
      <w:r>
        <w:t xml:space="preserve"> предприятий и организаций, метрологических и испытательных лабораторий;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методы</w:t>
      </w:r>
      <w:proofErr w:type="gramEnd"/>
      <w:r>
        <w:t xml:space="preserve"> и средства измерений, испытаний и контроля;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техническое</w:t>
      </w:r>
      <w:proofErr w:type="gramEnd"/>
      <w:r>
        <w:t xml:space="preserve"> регулирование, системы стандартизации, сертификации и управления качеством, метрологическое обеспечение научной, производственной, социальной и экологической деятельности;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нормативная</w:t>
      </w:r>
      <w:proofErr w:type="gramEnd"/>
      <w:r>
        <w:t xml:space="preserve"> документация.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производственно</w:t>
      </w:r>
      <w:proofErr w:type="gramEnd"/>
      <w:r>
        <w:t>-технологическая;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организационно</w:t>
      </w:r>
      <w:proofErr w:type="gramEnd"/>
      <w:r>
        <w:t>-управленческая;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научно</w:t>
      </w:r>
      <w:proofErr w:type="gramEnd"/>
      <w:r>
        <w:t>-исследовательская;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проектно</w:t>
      </w:r>
      <w:proofErr w:type="gramEnd"/>
      <w:r>
        <w:t>-конструкторская.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ориентированной</w:t>
      </w:r>
      <w:proofErr w:type="gramEnd"/>
      <w:r>
        <w:t xml:space="preserve"> на научно-исследовательский и (или) педагогический вид (виды) профессиональной деятельности как основной (основные) (далее - программа академического бакалавриата);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ориентированной</w:t>
      </w:r>
      <w:proofErr w:type="gramEnd"/>
      <w:r>
        <w:t xml:space="preserve"> на практико-ориентированный, прикладной вид (виды) профессиональной деятельности как основной (основные) (далее - программа прикладного бакалавриата).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lastRenderedPageBreak/>
        <w:t>производственно</w:t>
      </w:r>
      <w:proofErr w:type="gramEnd"/>
      <w:r>
        <w:t>-технологическая деятельность: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выполнения мероприятий по улучшению качества продукции, по совершенствованию метрологического обеспечения, по разработке новых и пересмотру действующих стандартов, правил, норм и других документов по стандартизации, сертификации, метрологическому обеспечению и управлению качеством;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освоении на практике систем управления качеством;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подтверждение</w:t>
      </w:r>
      <w:proofErr w:type="gramEnd"/>
      <w:r>
        <w:t xml:space="preserve"> соответствия продукции, процессов производства, услуг, требованиям технических регламентов, стандартов или условиям договоров;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оценка</w:t>
      </w:r>
      <w:proofErr w:type="gramEnd"/>
      <w:r>
        <w:t xml:space="preserve"> уровня брака и анализ причин его возникновения, разработка технико-технологических и организационно-экономических мероприятий по его предупреждению и устранению;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практическое</w:t>
      </w:r>
      <w:proofErr w:type="gramEnd"/>
      <w:r>
        <w:t xml:space="preserve"> освоение современных методов контроля, измерений, испытаний и управления качеством, эксплуатации контрольно-измерительных средств;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разработка</w:t>
      </w:r>
      <w:proofErr w:type="gramEnd"/>
      <w:r>
        <w:t xml:space="preserve"> локальных поверочных схем по видам и средствам измерений, проведение поверки, калибровки, ремонта и юстировки средств измерений;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определение</w:t>
      </w:r>
      <w:proofErr w:type="gramEnd"/>
      <w:r>
        <w:t xml:space="preserve"> номенклатуры измеряемых и контролируемых параметров продукции и технологических процессов;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установление</w:t>
      </w:r>
      <w:proofErr w:type="gramEnd"/>
      <w:r>
        <w:t xml:space="preserve"> оптимальных норм точности измерений и достоверности контроля;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выбор</w:t>
      </w:r>
      <w:proofErr w:type="gramEnd"/>
      <w:r>
        <w:t xml:space="preserve"> средств измерений, испытаний и контроля;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разработке планов, программ и методик выполнения измерений, испытаний и контроля, инструкций по эксплуатации оборудования и других текстовых документов, входящих в состав конструкторской, технологической и эксплуатационной документации;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организационно</w:t>
      </w:r>
      <w:proofErr w:type="gramEnd"/>
      <w:r>
        <w:t>-управленческая деятельность: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организация</w:t>
      </w:r>
      <w:proofErr w:type="gramEnd"/>
      <w:r>
        <w:t xml:space="preserve"> работы малых коллективов исполнителей;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разработке мероприятий по контролю и повышению качества продукции и процессов по метрологическому обеспечению их разработки, производства, испытаний и эксплуатации, планированию работ по стандартизации и сертификации, систематизации и обновлению применяемых на предприятии стандартов, норм и других документов;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практическом освоении систем менеджмента качества, рекламационной работе, подготовке планов внедрения новой измерительной техники, составлении заявок на проведение сертификации продукции;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проведение</w:t>
      </w:r>
      <w:proofErr w:type="gramEnd"/>
      <w:r>
        <w:t xml:space="preserve"> анализа и оценки производственных и непроизводственных затрат на обеспечение требуемого качества продукции, анализа результатов деятельности производственных подразделений, подготовка исходных данных для выбора и обоснования научно-технических и организационных решений на основе экономических расчетов;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разработка</w:t>
      </w:r>
      <w:proofErr w:type="gramEnd"/>
      <w:r>
        <w:t xml:space="preserve"> оперативных планов работы первичных производственных подразделений;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выполнение</w:t>
      </w:r>
      <w:proofErr w:type="gramEnd"/>
      <w:r>
        <w:t xml:space="preserve"> работ по стандартизации, подготовке к сертификации технических средств, систем, процессов, оборудования и материалов;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аккредитации метрологических и испытательных производственных, </w:t>
      </w:r>
      <w:r>
        <w:lastRenderedPageBreak/>
        <w:t>исследовательских и инспекционных подразделений;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составление</w:t>
      </w:r>
      <w:proofErr w:type="gramEnd"/>
      <w:r>
        <w:t xml:space="preserve"> технической документации (графиков работ, инструкций, планов, заявок на материалы и оборудование) и подготовка отчетности по установленным формам;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выполнение</w:t>
      </w:r>
      <w:proofErr w:type="gramEnd"/>
      <w:r>
        <w:t xml:space="preserve"> работ, обеспечивающих единство измерений;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научно</w:t>
      </w:r>
      <w:proofErr w:type="gramEnd"/>
      <w:r>
        <w:t>-исследовательская деятельность: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изучение</w:t>
      </w:r>
      <w:proofErr w:type="gramEnd"/>
      <w:r>
        <w:t xml:space="preserve"> научно-технической информации, отечественного и зарубежного опыта по направлению исследований в области метрологии, стандартизации, сертификации и управления качеством;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работах по моделированию процессов и средств измерений, испытаний, контроля с использованием стандартных пакетов и средств автоматизированного проектирования;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проведение</w:t>
      </w:r>
      <w:proofErr w:type="gramEnd"/>
      <w:r>
        <w:t xml:space="preserve"> экспериментов по заданным методикам, обработка и анализ результатов, составление описаний проводимых исследований, подготовка данных для составления научных обзоров и публикаций;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работах по составлению научных отчетов по выполненному заданию и во внедрении результатов исследований и разработок в области метрологии, стандартизации, сертификации;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проектно</w:t>
      </w:r>
      <w:proofErr w:type="gramEnd"/>
      <w:r>
        <w:t>-конструкторская деятельность: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сбор</w:t>
      </w:r>
      <w:proofErr w:type="gramEnd"/>
      <w:r>
        <w:t xml:space="preserve"> и анализ исходных информационных данных для проектирования средств измерения, контроля и испытаний;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расчет</w:t>
      </w:r>
      <w:proofErr w:type="gramEnd"/>
      <w:r>
        <w:t xml:space="preserve"> и проектирование деталей и узлов измерительных, контрольных и испытательных приборов и стендов в соответствии с техническими заданиями и с использованием стандартных средств автоматизации проектирования;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разработка</w:t>
      </w:r>
      <w:proofErr w:type="gramEnd"/>
      <w:r>
        <w:t xml:space="preserve"> рабочей проектной и технологической документации в области метрологического и нормативного обеспечения качества и безопасности продукции, оформление законченных проектно-конструкторских работ;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проведение</w:t>
      </w:r>
      <w:proofErr w:type="gramEnd"/>
      <w:r>
        <w:t xml:space="preserve"> контроля соответствия разрабатываемых проектов и технической документации техническим регламентам, стандартам, техническим условиям и другим нормативным документам;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проведение</w:t>
      </w:r>
      <w:proofErr w:type="gramEnd"/>
      <w:r>
        <w:t xml:space="preserve"> метрологической экспертизы конструкторской и технологической документации;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проведение</w:t>
      </w:r>
      <w:proofErr w:type="gramEnd"/>
      <w:r>
        <w:t xml:space="preserve"> предварительного технико-экономического обоснования проектных решений, связанных с метрологическим обеспечением и управлением;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использование</w:t>
      </w:r>
      <w:proofErr w:type="gramEnd"/>
      <w:r>
        <w:t xml:space="preserve"> современных информационных технологий при проектировании средств и технологий метрологического обеспечения, стандартизации и определения соответствия установленным нормам.</w:t>
      </w: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jc w:val="center"/>
        <w:outlineLvl w:val="1"/>
      </w:pPr>
      <w:r>
        <w:t>V. ТРЕБОВАНИЯ К РЕЗУЛЬТАТАМ ОСВОЕНИЯ ПРОГРАММЫ БАКАЛАВРИАТА</w:t>
      </w: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lastRenderedPageBreak/>
        <w:t>способностью</w:t>
      </w:r>
      <w:proofErr w:type="gramEnd"/>
      <w:r>
        <w:t xml:space="preserve"> использовать основы философских знаний для формирования мировоззренческой позиции (ОК-1);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анализировать основные этапы и закономерности исторического развития общества для формирования гражданской позиции (ОК-2);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использовать основы экономических знаний в различных сферах жизнедеятельности (ОК-3);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использовать основы правовых знаний в различных сферах жизнедеятельности (ОК-4);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работать в коллективе, толерантно воспринимать социальные, этнические, конфессиональные и культурные различия (ОК-6);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к самоорганизации и самообразованию (ОК-7);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использовать приемы первой помощи, методы защиты в условиях чрезвычайных ситуаций (ОК-9).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и готовностью участвовать в организации работы по повышению научно-технических знаний, в развитии творческой инициативы, рационализаторской и изобретательской деятельности, во внедрении достижений отечественной и зарубежной науки, техники, в использовании передового опыта, обеспечивающих эффективную работу учреждения, предприятия (ОПК-2).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производственно</w:t>
      </w:r>
      <w:proofErr w:type="gramEnd"/>
      <w:r>
        <w:t>-технологическая деятельность: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участвовать в разработке проектов стандартов, методических и нормативных материалов, технической документации и в практической реализации разработанных проектов и программ, осуществлять контроль за соблюдением установленных требований, действующих норм, правил и стандартов (ПК-1);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участвовать в практическом освоении систем управления качеством (ПК-2);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выполнять работы по метрологическому обеспечению и техническому контролю, использовать современные методы измерений, контроля, испытаний и управления качеством (ПК-3);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lastRenderedPageBreak/>
        <w:t>способностью</w:t>
      </w:r>
      <w:proofErr w:type="gramEnd"/>
      <w:r>
        <w:t xml:space="preserve"> определять номенклатуру измеряемых и контролируемых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измерений и контроля, разрабатывать локальные поверочные схемы и проводить поверку, калибровку, юстировку и ремонт средств измерений (ПК-4);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производить оценку уровня брака, анализировать его причины и разрабатывать предложения по его предупреждению и устранению (ПК-5);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участвовать в проведении сертификации продукции, технологических процессов, услуг, систем качества, производств и систем экологического управления предприятия (ПК-6);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осуществлять экспертизу технической документации, надзор и контроль за состоянием и эксплуатацией оборудования, выявлять резервы, определять причины существующих недостатков и неисправностей в его работе, принимать меры по их устранению и повышению эффективности использования (ПК-7);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участвовать в разработке планов, программ и методик выполнения измерений, испытаний и контроля, инструкций по эксплуатации оборудования и других текстовых инструментов, входящих в состав конструкторской и технологической документации (ПК-8);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 (ПК-9);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организационно</w:t>
      </w:r>
      <w:proofErr w:type="gramEnd"/>
      <w:r>
        <w:t>-управленческая деятельность: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организовывать работу малых коллективов исполнителей (ПК-10);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участвовать в планировании работ по стандартизации и сертификации, систематически проверять соответствие применяемых на предприятии (в организации) стандартов, норм и других документов действующим правовым актам и передовым тенденциям развития технического регулирования (ПК-11);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проводить мероприятия по контролю и повышению качества продукции, организации метрологического обеспечения разработки, производства, испытаний, эксплуатации и утилизации (ПК-12);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участвовать в практическом освоении систем менеджмента качества, рекламационной работе, подготовке планов внедрения новой контрольно-измерительной техники, составлении заявок на проведение сертификации (ПК-13);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участвовать в работах по подготовке к сертификации технических средств, систем, процессов, оборудования и материалов в проведении аккредитации органов по сертификации, измерительных и испытательных лабораторий (ПК-14);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проводить анализ и оценку производственных и непроизводственных затрат на обеспечение требуемого качества продукции, анализировать результаты деятельности производственных подразделений; подготавливать исходные данные для выбора и обоснования технических и организационно-экономических решений по управлению качеством, разрабатывать оперативные планы работы первичных производственных подразделений (ПК-15);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составлять графики работ, заказы, заявки, инструкции, пояснительные записки, схемы и другую техническую документацию, а также установленную отчетность по утвержденным формам в заданные сроки (ПК-16);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lastRenderedPageBreak/>
        <w:t>способностью</w:t>
      </w:r>
      <w:proofErr w:type="gramEnd"/>
      <w:r>
        <w:t xml:space="preserve"> проводить изучение и анализ необходимой информации, технических данных, показателей и результатов работы, их обобщение и систематизацию, проводить необходимые расчеты с использованием современных технических средств (ПК-17);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научно</w:t>
      </w:r>
      <w:proofErr w:type="gramEnd"/>
      <w:r>
        <w:t>-исследовательская деятельность: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изучать научно-техническую информацию, отечественный и зарубежный опыт в области метрологии, технического регулирования и управления качеством (ПК-18);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принимать участие в моделировании процессов и средств измерений, испытаний и контроля с использованием стандартных пакетов и средств автоматизированного проектирования (ПК-19);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проводить эксперименты по заданным 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 (ПК-20);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принимать участие в работах по составлению научных отчетов по выполненному заданию и во внедрении результатов исследований и разработок в области метрологии, технического регулирования и управления качеством (ПК-21);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проектно</w:t>
      </w:r>
      <w:proofErr w:type="gramEnd"/>
      <w:r>
        <w:t>-конструкторская деятельность: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производить сбор и анализ исходных информационных данных для проектирования средств измерения, контроля и испытаний (ПК-22);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принимать участие в работах по расчету и проектированию деталей и узлов разрабатываемых средств измерений, испытаний и контроля в соответствии с техническими заданиями и использованием стандартных средств автоматизации проектирования (ПК-23);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документам, проводить метрологическую экспертизу конструкторской и технологической документации (ПК-24);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способностью</w:t>
      </w:r>
      <w:proofErr w:type="gramEnd"/>
      <w:r>
        <w:t xml:space="preserve"> проводить предварительное технико-экономическое обоснование проектных решений (ПК-25).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ориентации программы бакалавриата на конкретные области знания и (или) вид (виды) деятельности.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5.7. При разработке программы бакалавриата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jc w:val="center"/>
        <w:outlineLvl w:val="1"/>
      </w:pPr>
      <w:r>
        <w:t>VI. ТРЕБОВАНИЯ К СТРУКТУРЕ ПРОГРАММЫ БАКАЛАВРИАТА</w:t>
      </w: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ind w:firstLine="540"/>
        <w:jc w:val="both"/>
      </w:pPr>
      <w:r>
        <w:t xml:space="preserve"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</w:t>
      </w:r>
      <w:r>
        <w:lastRenderedPageBreak/>
        <w:t>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6.2. Программа бакалавриата состоит из следующих блоков:</w:t>
      </w:r>
    </w:p>
    <w:p w:rsidR="00035118" w:rsidRDefault="00035118">
      <w:pPr>
        <w:pStyle w:val="ConsPlusNormal"/>
        <w:spacing w:before="220"/>
        <w:ind w:firstLine="540"/>
        <w:jc w:val="both"/>
      </w:pPr>
      <w:hyperlink w:anchor="P203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035118" w:rsidRDefault="00035118">
      <w:pPr>
        <w:pStyle w:val="ConsPlusNormal"/>
        <w:spacing w:before="220"/>
        <w:ind w:firstLine="540"/>
        <w:jc w:val="both"/>
      </w:pPr>
      <w:hyperlink w:anchor="P214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035118" w:rsidRDefault="00035118">
      <w:pPr>
        <w:pStyle w:val="ConsPlusNormal"/>
        <w:spacing w:before="220"/>
        <w:ind w:firstLine="540"/>
        <w:jc w:val="both"/>
      </w:pPr>
      <w:hyperlink w:anchor="P22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</w:p>
    <w:p w:rsidR="00035118" w:rsidRDefault="00035118">
      <w:pPr>
        <w:pStyle w:val="ConsPlusNormal"/>
        <w:jc w:val="both"/>
      </w:pPr>
    </w:p>
    <w:p w:rsidR="00035118" w:rsidRDefault="00035118">
      <w:pPr>
        <w:sectPr w:rsidR="00035118" w:rsidSect="002B58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118" w:rsidRDefault="00035118">
      <w:pPr>
        <w:pStyle w:val="ConsPlusNormal"/>
        <w:jc w:val="center"/>
        <w:outlineLvl w:val="2"/>
      </w:pPr>
      <w:r>
        <w:lastRenderedPageBreak/>
        <w:t>Структура программы бакалавриата</w:t>
      </w: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jc w:val="right"/>
      </w:pPr>
      <w:r>
        <w:t>Таблица 1</w:t>
      </w:r>
    </w:p>
    <w:p w:rsidR="00035118" w:rsidRDefault="0003511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4"/>
        <w:gridCol w:w="4761"/>
        <w:gridCol w:w="1718"/>
        <w:gridCol w:w="1726"/>
      </w:tblGrid>
      <w:tr w:rsidR="00035118">
        <w:tc>
          <w:tcPr>
            <w:tcW w:w="6195" w:type="dxa"/>
            <w:gridSpan w:val="2"/>
            <w:vMerge w:val="restart"/>
          </w:tcPr>
          <w:p w:rsidR="00035118" w:rsidRDefault="00035118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44" w:type="dxa"/>
            <w:gridSpan w:val="2"/>
          </w:tcPr>
          <w:p w:rsidR="00035118" w:rsidRDefault="00035118">
            <w:pPr>
              <w:pStyle w:val="ConsPlusNormal"/>
              <w:jc w:val="center"/>
            </w:pPr>
            <w:r>
              <w:t>Объем программы бакалавриата в зачетных единицах</w:t>
            </w:r>
          </w:p>
        </w:tc>
      </w:tr>
      <w:tr w:rsidR="00035118">
        <w:tc>
          <w:tcPr>
            <w:tcW w:w="6195" w:type="dxa"/>
            <w:gridSpan w:val="2"/>
            <w:vMerge/>
          </w:tcPr>
          <w:p w:rsidR="00035118" w:rsidRDefault="00035118"/>
        </w:tc>
        <w:tc>
          <w:tcPr>
            <w:tcW w:w="1718" w:type="dxa"/>
          </w:tcPr>
          <w:p w:rsidR="00035118" w:rsidRDefault="00035118">
            <w:pPr>
              <w:pStyle w:val="ConsPlusNormal"/>
              <w:jc w:val="center"/>
            </w:pPr>
            <w:proofErr w:type="gramStart"/>
            <w:r>
              <w:t>программа</w:t>
            </w:r>
            <w:proofErr w:type="gramEnd"/>
            <w:r>
              <w:t xml:space="preserve"> академического бакалавриата</w:t>
            </w:r>
          </w:p>
        </w:tc>
        <w:tc>
          <w:tcPr>
            <w:tcW w:w="1726" w:type="dxa"/>
          </w:tcPr>
          <w:p w:rsidR="00035118" w:rsidRDefault="00035118">
            <w:pPr>
              <w:pStyle w:val="ConsPlusNormal"/>
              <w:jc w:val="center"/>
            </w:pPr>
            <w:proofErr w:type="gramStart"/>
            <w:r>
              <w:t>программа</w:t>
            </w:r>
            <w:proofErr w:type="gramEnd"/>
            <w:r>
              <w:t xml:space="preserve"> прикладного бакалавриата</w:t>
            </w:r>
          </w:p>
        </w:tc>
      </w:tr>
      <w:tr w:rsidR="00035118">
        <w:tc>
          <w:tcPr>
            <w:tcW w:w="1434" w:type="dxa"/>
          </w:tcPr>
          <w:p w:rsidR="00035118" w:rsidRDefault="00035118">
            <w:pPr>
              <w:pStyle w:val="ConsPlusNormal"/>
            </w:pPr>
            <w:bookmarkStart w:id="2" w:name="P203"/>
            <w:bookmarkEnd w:id="2"/>
            <w:r>
              <w:t>Блок 1</w:t>
            </w:r>
          </w:p>
        </w:tc>
        <w:tc>
          <w:tcPr>
            <w:tcW w:w="4761" w:type="dxa"/>
          </w:tcPr>
          <w:p w:rsidR="00035118" w:rsidRDefault="0003511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718" w:type="dxa"/>
          </w:tcPr>
          <w:p w:rsidR="00035118" w:rsidRDefault="00035118">
            <w:pPr>
              <w:pStyle w:val="ConsPlusNormal"/>
              <w:jc w:val="center"/>
            </w:pPr>
            <w:r>
              <w:t>213 - 216</w:t>
            </w:r>
          </w:p>
        </w:tc>
        <w:tc>
          <w:tcPr>
            <w:tcW w:w="1726" w:type="dxa"/>
          </w:tcPr>
          <w:p w:rsidR="00035118" w:rsidRDefault="00035118">
            <w:pPr>
              <w:pStyle w:val="ConsPlusNormal"/>
              <w:jc w:val="center"/>
            </w:pPr>
            <w:r>
              <w:t>192 - 216</w:t>
            </w:r>
          </w:p>
        </w:tc>
      </w:tr>
      <w:tr w:rsidR="00035118">
        <w:tc>
          <w:tcPr>
            <w:tcW w:w="1434" w:type="dxa"/>
            <w:vMerge w:val="restart"/>
          </w:tcPr>
          <w:p w:rsidR="00035118" w:rsidRDefault="00035118">
            <w:pPr>
              <w:pStyle w:val="ConsPlusNormal"/>
            </w:pPr>
          </w:p>
        </w:tc>
        <w:tc>
          <w:tcPr>
            <w:tcW w:w="4761" w:type="dxa"/>
          </w:tcPr>
          <w:p w:rsidR="00035118" w:rsidRDefault="00035118">
            <w:pPr>
              <w:pStyle w:val="ConsPlusNormal"/>
            </w:pPr>
            <w:r>
              <w:t>Базовая часть</w:t>
            </w:r>
          </w:p>
        </w:tc>
        <w:tc>
          <w:tcPr>
            <w:tcW w:w="1718" w:type="dxa"/>
          </w:tcPr>
          <w:p w:rsidR="00035118" w:rsidRDefault="00035118">
            <w:pPr>
              <w:pStyle w:val="ConsPlusNormal"/>
              <w:jc w:val="center"/>
            </w:pPr>
            <w:r>
              <w:t>100 - 112</w:t>
            </w:r>
          </w:p>
        </w:tc>
        <w:tc>
          <w:tcPr>
            <w:tcW w:w="1726" w:type="dxa"/>
          </w:tcPr>
          <w:p w:rsidR="00035118" w:rsidRDefault="00035118">
            <w:pPr>
              <w:pStyle w:val="ConsPlusNormal"/>
              <w:jc w:val="center"/>
            </w:pPr>
            <w:r>
              <w:t>100 - 112</w:t>
            </w:r>
          </w:p>
        </w:tc>
      </w:tr>
      <w:tr w:rsidR="00035118">
        <w:tc>
          <w:tcPr>
            <w:tcW w:w="1434" w:type="dxa"/>
            <w:vMerge/>
          </w:tcPr>
          <w:p w:rsidR="00035118" w:rsidRDefault="00035118"/>
        </w:tc>
        <w:tc>
          <w:tcPr>
            <w:tcW w:w="4761" w:type="dxa"/>
          </w:tcPr>
          <w:p w:rsidR="00035118" w:rsidRDefault="00035118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718" w:type="dxa"/>
          </w:tcPr>
          <w:p w:rsidR="00035118" w:rsidRDefault="00035118">
            <w:pPr>
              <w:pStyle w:val="ConsPlusNormal"/>
              <w:jc w:val="center"/>
            </w:pPr>
            <w:r>
              <w:t>104 - 113</w:t>
            </w:r>
          </w:p>
        </w:tc>
        <w:tc>
          <w:tcPr>
            <w:tcW w:w="1726" w:type="dxa"/>
          </w:tcPr>
          <w:p w:rsidR="00035118" w:rsidRDefault="00035118">
            <w:pPr>
              <w:pStyle w:val="ConsPlusNormal"/>
              <w:jc w:val="center"/>
            </w:pPr>
            <w:r>
              <w:t>92 - 104</w:t>
            </w:r>
          </w:p>
        </w:tc>
      </w:tr>
      <w:tr w:rsidR="00035118">
        <w:tc>
          <w:tcPr>
            <w:tcW w:w="1434" w:type="dxa"/>
            <w:vMerge w:val="restart"/>
          </w:tcPr>
          <w:p w:rsidR="00035118" w:rsidRDefault="00035118">
            <w:pPr>
              <w:pStyle w:val="ConsPlusNormal"/>
            </w:pPr>
            <w:bookmarkStart w:id="3" w:name="P214"/>
            <w:bookmarkEnd w:id="3"/>
            <w:r>
              <w:t>Блок 2</w:t>
            </w:r>
          </w:p>
        </w:tc>
        <w:tc>
          <w:tcPr>
            <w:tcW w:w="4761" w:type="dxa"/>
          </w:tcPr>
          <w:p w:rsidR="00035118" w:rsidRDefault="00035118">
            <w:pPr>
              <w:pStyle w:val="ConsPlusNormal"/>
            </w:pPr>
            <w:r>
              <w:t>Практики</w:t>
            </w:r>
          </w:p>
        </w:tc>
        <w:tc>
          <w:tcPr>
            <w:tcW w:w="1718" w:type="dxa"/>
          </w:tcPr>
          <w:p w:rsidR="00035118" w:rsidRDefault="00035118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726" w:type="dxa"/>
          </w:tcPr>
          <w:p w:rsidR="00035118" w:rsidRDefault="00035118">
            <w:pPr>
              <w:pStyle w:val="ConsPlusNormal"/>
              <w:jc w:val="center"/>
            </w:pPr>
            <w:r>
              <w:t>15 - 42</w:t>
            </w:r>
          </w:p>
        </w:tc>
      </w:tr>
      <w:tr w:rsidR="00035118">
        <w:tc>
          <w:tcPr>
            <w:tcW w:w="1434" w:type="dxa"/>
            <w:vMerge/>
          </w:tcPr>
          <w:p w:rsidR="00035118" w:rsidRDefault="00035118"/>
        </w:tc>
        <w:tc>
          <w:tcPr>
            <w:tcW w:w="4761" w:type="dxa"/>
          </w:tcPr>
          <w:p w:rsidR="00035118" w:rsidRDefault="00035118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718" w:type="dxa"/>
          </w:tcPr>
          <w:p w:rsidR="00035118" w:rsidRDefault="00035118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726" w:type="dxa"/>
          </w:tcPr>
          <w:p w:rsidR="00035118" w:rsidRDefault="00035118">
            <w:pPr>
              <w:pStyle w:val="ConsPlusNormal"/>
              <w:jc w:val="center"/>
            </w:pPr>
            <w:r>
              <w:t>15 - 42</w:t>
            </w:r>
          </w:p>
        </w:tc>
      </w:tr>
      <w:tr w:rsidR="00035118">
        <w:tc>
          <w:tcPr>
            <w:tcW w:w="1434" w:type="dxa"/>
            <w:vMerge w:val="restart"/>
          </w:tcPr>
          <w:p w:rsidR="00035118" w:rsidRDefault="00035118">
            <w:pPr>
              <w:pStyle w:val="ConsPlusNormal"/>
            </w:pPr>
            <w:bookmarkStart w:id="4" w:name="P221"/>
            <w:bookmarkEnd w:id="4"/>
            <w:r>
              <w:t>Блок 3</w:t>
            </w:r>
          </w:p>
        </w:tc>
        <w:tc>
          <w:tcPr>
            <w:tcW w:w="4761" w:type="dxa"/>
          </w:tcPr>
          <w:p w:rsidR="00035118" w:rsidRDefault="0003511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18" w:type="dxa"/>
          </w:tcPr>
          <w:p w:rsidR="00035118" w:rsidRDefault="00035118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26" w:type="dxa"/>
          </w:tcPr>
          <w:p w:rsidR="00035118" w:rsidRDefault="00035118">
            <w:pPr>
              <w:pStyle w:val="ConsPlusNormal"/>
              <w:jc w:val="center"/>
            </w:pPr>
            <w:r>
              <w:t>6 - 9</w:t>
            </w:r>
          </w:p>
        </w:tc>
      </w:tr>
      <w:tr w:rsidR="00035118">
        <w:tc>
          <w:tcPr>
            <w:tcW w:w="1434" w:type="dxa"/>
            <w:vMerge/>
          </w:tcPr>
          <w:p w:rsidR="00035118" w:rsidRDefault="00035118"/>
        </w:tc>
        <w:tc>
          <w:tcPr>
            <w:tcW w:w="4761" w:type="dxa"/>
          </w:tcPr>
          <w:p w:rsidR="00035118" w:rsidRDefault="00035118">
            <w:pPr>
              <w:pStyle w:val="ConsPlusNormal"/>
            </w:pPr>
            <w:r>
              <w:t>Базовая часть</w:t>
            </w:r>
          </w:p>
        </w:tc>
        <w:tc>
          <w:tcPr>
            <w:tcW w:w="1718" w:type="dxa"/>
          </w:tcPr>
          <w:p w:rsidR="00035118" w:rsidRDefault="00035118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26" w:type="dxa"/>
          </w:tcPr>
          <w:p w:rsidR="00035118" w:rsidRDefault="00035118">
            <w:pPr>
              <w:pStyle w:val="ConsPlusNormal"/>
              <w:jc w:val="center"/>
            </w:pPr>
            <w:r>
              <w:t>6 - 9</w:t>
            </w:r>
          </w:p>
        </w:tc>
      </w:tr>
      <w:tr w:rsidR="00035118">
        <w:tc>
          <w:tcPr>
            <w:tcW w:w="6195" w:type="dxa"/>
            <w:gridSpan w:val="2"/>
          </w:tcPr>
          <w:p w:rsidR="00035118" w:rsidRDefault="00035118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718" w:type="dxa"/>
          </w:tcPr>
          <w:p w:rsidR="00035118" w:rsidRDefault="0003511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26" w:type="dxa"/>
          </w:tcPr>
          <w:p w:rsidR="00035118" w:rsidRDefault="00035118">
            <w:pPr>
              <w:pStyle w:val="ConsPlusNormal"/>
              <w:jc w:val="center"/>
            </w:pPr>
            <w:r>
              <w:t>240</w:t>
            </w:r>
          </w:p>
        </w:tc>
      </w:tr>
    </w:tbl>
    <w:p w:rsidR="00035118" w:rsidRDefault="00035118">
      <w:pPr>
        <w:sectPr w:rsidR="000351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ind w:firstLine="540"/>
        <w:jc w:val="both"/>
      </w:pPr>
      <w:r>
        <w:t>6.3. 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03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базовой</w:t>
      </w:r>
      <w:proofErr w:type="gramEnd"/>
      <w:r>
        <w:t xml:space="preserve"> части </w:t>
      </w:r>
      <w:hyperlink w:anchor="P203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элективных</w:t>
      </w:r>
      <w:proofErr w:type="gramEnd"/>
      <w:r>
        <w:t xml:space="preserve">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35118" w:rsidRDefault="0003511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6.6</w:t>
        </w:r>
      </w:hyperlink>
      <w:r>
        <w:t>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ВО.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035118" w:rsidRDefault="000351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 xml:space="preserve">6.7. В </w:t>
      </w:r>
      <w:hyperlink w:anchor="P214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практика</w:t>
      </w:r>
      <w:proofErr w:type="gramEnd"/>
      <w: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Способы проведения учебной практики: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стационарная</w:t>
      </w:r>
      <w:proofErr w:type="gramEnd"/>
      <w:r>
        <w:t>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выездная</w:t>
      </w:r>
      <w:proofErr w:type="gramEnd"/>
      <w:r>
        <w:t>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технологическая</w:t>
      </w:r>
      <w:proofErr w:type="gramEnd"/>
      <w:r>
        <w:t xml:space="preserve"> практика;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практика</w:t>
      </w:r>
      <w:proofErr w:type="gramEnd"/>
      <w:r>
        <w:t xml:space="preserve"> по получению профессиональных умений и опыта профессиональной деятельности;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научно</w:t>
      </w:r>
      <w:proofErr w:type="gramEnd"/>
      <w:r>
        <w:t>-исследовательская работа.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Способы проведения производственной практики: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lastRenderedPageBreak/>
        <w:t>стационарная</w:t>
      </w:r>
      <w:proofErr w:type="gramEnd"/>
      <w:r>
        <w:t>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выездная</w:t>
      </w:r>
      <w:proofErr w:type="gramEnd"/>
      <w:r>
        <w:t>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к установленным настоящим ФГОС ВО.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 xml:space="preserve">6.8. В </w:t>
      </w:r>
      <w:hyperlink w:anchor="P22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20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 xml:space="preserve">6.10. Количество часов, отведенных на занятия лекционного типа в целом по </w:t>
      </w:r>
      <w:hyperlink w:anchor="P203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60 процентов от общего количества часов аудиторных занятий, отведенных на реализацию данного Блока.</w:t>
      </w: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035118" w:rsidRDefault="00035118">
      <w:pPr>
        <w:pStyle w:val="ConsPlusNormal"/>
        <w:jc w:val="center"/>
      </w:pPr>
      <w:r>
        <w:t>ПРОГРАММЫ БАКАЛАВРИАТА</w:t>
      </w: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бакалавриата.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lastRenderedPageBreak/>
        <w:t>доступ</w:t>
      </w:r>
      <w:proofErr w:type="gramEnd"/>
      <w:r>
        <w:t xml:space="preserve">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фиксацию</w:t>
      </w:r>
      <w:proofErr w:type="gramEnd"/>
      <w:r>
        <w:t xml:space="preserve"> хода образовательного процесса, результатов промежуточной аттестации и результатов освоения программы бакалавриата;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проведение</w:t>
      </w:r>
      <w:proofErr w:type="gramEnd"/>
      <w:r>
        <w:t xml:space="preserve">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формирование</w:t>
      </w:r>
      <w:proofErr w:type="gramEnd"/>
      <w:r>
        <w:t xml:space="preserve">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35118" w:rsidRDefault="00035118">
      <w:pPr>
        <w:pStyle w:val="ConsPlusNormal"/>
        <w:spacing w:before="220"/>
        <w:ind w:firstLine="540"/>
        <w:jc w:val="both"/>
      </w:pPr>
      <w:proofErr w:type="gramStart"/>
      <w:r>
        <w:t>взаимодействие</w:t>
      </w:r>
      <w:proofErr w:type="gramEnd"/>
      <w:r>
        <w:t xml:space="preserve">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2927).</w:t>
      </w: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035118" w:rsidRDefault="00035118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7.1.5</w:t>
        </w:r>
      </w:hyperlink>
      <w:r>
        <w:t xml:space="preserve">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8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035118" w:rsidRDefault="0003511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7.1.6</w:t>
        </w:r>
      </w:hyperlink>
      <w:r>
        <w:t>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</w:t>
      </w:r>
      <w:r>
        <w:lastRenderedPageBreak/>
        <w:t>педагогических работников организации.</w:t>
      </w:r>
    </w:p>
    <w:p w:rsidR="00035118" w:rsidRDefault="00035118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7.1.7</w:t>
        </w:r>
      </w:hyperlink>
      <w:r>
        <w:t>. 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бакалавриата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 xml:space="preserve"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</w:t>
      </w:r>
      <w:r>
        <w:lastRenderedPageBreak/>
        <w:t>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бакалавриата.</w:t>
      </w:r>
    </w:p>
    <w:p w:rsidR="00035118" w:rsidRDefault="00035118">
      <w:pPr>
        <w:pStyle w:val="ConsPlusNormal"/>
        <w:spacing w:before="220"/>
        <w:ind w:firstLine="540"/>
        <w:jc w:val="both"/>
      </w:pPr>
      <w:r>
        <w:t xml:space="preserve">7.4.1.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2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jc w:val="both"/>
      </w:pPr>
    </w:p>
    <w:p w:rsidR="00035118" w:rsidRDefault="00035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410E" w:rsidRDefault="00A4410E"/>
    <w:sectPr w:rsidR="00A4410E" w:rsidSect="002D0C7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18"/>
    <w:rsid w:val="00002CE8"/>
    <w:rsid w:val="000060F2"/>
    <w:rsid w:val="00015CAB"/>
    <w:rsid w:val="00016120"/>
    <w:rsid w:val="00024580"/>
    <w:rsid w:val="00030238"/>
    <w:rsid w:val="00035118"/>
    <w:rsid w:val="000352DC"/>
    <w:rsid w:val="00052CE1"/>
    <w:rsid w:val="00064FA2"/>
    <w:rsid w:val="00071B5F"/>
    <w:rsid w:val="00071F8F"/>
    <w:rsid w:val="00076828"/>
    <w:rsid w:val="00076BEA"/>
    <w:rsid w:val="00085018"/>
    <w:rsid w:val="000920E2"/>
    <w:rsid w:val="000920E6"/>
    <w:rsid w:val="00094193"/>
    <w:rsid w:val="000966DC"/>
    <w:rsid w:val="000976AF"/>
    <w:rsid w:val="000A2D24"/>
    <w:rsid w:val="000B59E4"/>
    <w:rsid w:val="000B64E6"/>
    <w:rsid w:val="000C3520"/>
    <w:rsid w:val="000C375C"/>
    <w:rsid w:val="000C37BE"/>
    <w:rsid w:val="000D2C21"/>
    <w:rsid w:val="000E2989"/>
    <w:rsid w:val="000E4F3D"/>
    <w:rsid w:val="000E782D"/>
    <w:rsid w:val="000F4B4D"/>
    <w:rsid w:val="000F7635"/>
    <w:rsid w:val="00100DA5"/>
    <w:rsid w:val="001053C0"/>
    <w:rsid w:val="001108D1"/>
    <w:rsid w:val="00110F02"/>
    <w:rsid w:val="00112EC3"/>
    <w:rsid w:val="00112EEA"/>
    <w:rsid w:val="00122445"/>
    <w:rsid w:val="001228D4"/>
    <w:rsid w:val="001252AB"/>
    <w:rsid w:val="00127E2C"/>
    <w:rsid w:val="00132992"/>
    <w:rsid w:val="00134857"/>
    <w:rsid w:val="00135C0B"/>
    <w:rsid w:val="00140465"/>
    <w:rsid w:val="001410D4"/>
    <w:rsid w:val="00147E10"/>
    <w:rsid w:val="001532AE"/>
    <w:rsid w:val="001635EB"/>
    <w:rsid w:val="00163D33"/>
    <w:rsid w:val="00184C2C"/>
    <w:rsid w:val="001873FA"/>
    <w:rsid w:val="00193248"/>
    <w:rsid w:val="001946A6"/>
    <w:rsid w:val="00195892"/>
    <w:rsid w:val="00196DCA"/>
    <w:rsid w:val="001A0A96"/>
    <w:rsid w:val="001A1975"/>
    <w:rsid w:val="001A1B1A"/>
    <w:rsid w:val="001A2DF6"/>
    <w:rsid w:val="001B3F3A"/>
    <w:rsid w:val="001B4D1D"/>
    <w:rsid w:val="001B7E2A"/>
    <w:rsid w:val="001C1D11"/>
    <w:rsid w:val="001C6496"/>
    <w:rsid w:val="001D04A3"/>
    <w:rsid w:val="001D73DF"/>
    <w:rsid w:val="001E37D6"/>
    <w:rsid w:val="001E4B52"/>
    <w:rsid w:val="001F008F"/>
    <w:rsid w:val="001F01D6"/>
    <w:rsid w:val="002044AB"/>
    <w:rsid w:val="00204D27"/>
    <w:rsid w:val="00206068"/>
    <w:rsid w:val="0021208F"/>
    <w:rsid w:val="002160D2"/>
    <w:rsid w:val="0022391B"/>
    <w:rsid w:val="00227F2E"/>
    <w:rsid w:val="00230868"/>
    <w:rsid w:val="0023277F"/>
    <w:rsid w:val="0024132A"/>
    <w:rsid w:val="00245ABE"/>
    <w:rsid w:val="0026101B"/>
    <w:rsid w:val="00264718"/>
    <w:rsid w:val="00266311"/>
    <w:rsid w:val="00271B69"/>
    <w:rsid w:val="00272C9E"/>
    <w:rsid w:val="00272FB3"/>
    <w:rsid w:val="00281EE5"/>
    <w:rsid w:val="00291C00"/>
    <w:rsid w:val="0029460F"/>
    <w:rsid w:val="002A1747"/>
    <w:rsid w:val="002A23C4"/>
    <w:rsid w:val="002A7EE7"/>
    <w:rsid w:val="002B06C6"/>
    <w:rsid w:val="002B62E0"/>
    <w:rsid w:val="002C1608"/>
    <w:rsid w:val="002C6CF8"/>
    <w:rsid w:val="002D439B"/>
    <w:rsid w:val="002D4E6F"/>
    <w:rsid w:val="002D5723"/>
    <w:rsid w:val="002E48CA"/>
    <w:rsid w:val="002E49D8"/>
    <w:rsid w:val="002F4215"/>
    <w:rsid w:val="002F7F21"/>
    <w:rsid w:val="00303C50"/>
    <w:rsid w:val="0030578E"/>
    <w:rsid w:val="0031231C"/>
    <w:rsid w:val="00313256"/>
    <w:rsid w:val="00315A90"/>
    <w:rsid w:val="00317043"/>
    <w:rsid w:val="00324BC2"/>
    <w:rsid w:val="00335D25"/>
    <w:rsid w:val="00340585"/>
    <w:rsid w:val="003441A2"/>
    <w:rsid w:val="00350E50"/>
    <w:rsid w:val="00350E64"/>
    <w:rsid w:val="0035224B"/>
    <w:rsid w:val="00363CFF"/>
    <w:rsid w:val="00370FBB"/>
    <w:rsid w:val="00372FD6"/>
    <w:rsid w:val="00373168"/>
    <w:rsid w:val="00377731"/>
    <w:rsid w:val="00385515"/>
    <w:rsid w:val="00391D69"/>
    <w:rsid w:val="00396E94"/>
    <w:rsid w:val="003A0BFB"/>
    <w:rsid w:val="003A324F"/>
    <w:rsid w:val="003A3CDE"/>
    <w:rsid w:val="003A42F4"/>
    <w:rsid w:val="003B0611"/>
    <w:rsid w:val="003B06EF"/>
    <w:rsid w:val="003B5D27"/>
    <w:rsid w:val="003C0A88"/>
    <w:rsid w:val="003C38C0"/>
    <w:rsid w:val="003D09AA"/>
    <w:rsid w:val="003D2CB8"/>
    <w:rsid w:val="003F0607"/>
    <w:rsid w:val="003F0A89"/>
    <w:rsid w:val="003F45B1"/>
    <w:rsid w:val="00403467"/>
    <w:rsid w:val="00406D30"/>
    <w:rsid w:val="00411593"/>
    <w:rsid w:val="00420F8F"/>
    <w:rsid w:val="00425B78"/>
    <w:rsid w:val="00425E50"/>
    <w:rsid w:val="0043468B"/>
    <w:rsid w:val="0044168B"/>
    <w:rsid w:val="0044599C"/>
    <w:rsid w:val="00460628"/>
    <w:rsid w:val="004609CC"/>
    <w:rsid w:val="00460B19"/>
    <w:rsid w:val="00461121"/>
    <w:rsid w:val="0046168E"/>
    <w:rsid w:val="00461D8F"/>
    <w:rsid w:val="00465FDC"/>
    <w:rsid w:val="00470FA6"/>
    <w:rsid w:val="00474FAB"/>
    <w:rsid w:val="004806E0"/>
    <w:rsid w:val="00481154"/>
    <w:rsid w:val="00491CE4"/>
    <w:rsid w:val="00495AE2"/>
    <w:rsid w:val="004A67DC"/>
    <w:rsid w:val="004B462F"/>
    <w:rsid w:val="004C2B21"/>
    <w:rsid w:val="004C62D1"/>
    <w:rsid w:val="004C7E67"/>
    <w:rsid w:val="004D45DE"/>
    <w:rsid w:val="004E35CF"/>
    <w:rsid w:val="004E3F9F"/>
    <w:rsid w:val="004E41B7"/>
    <w:rsid w:val="005044E5"/>
    <w:rsid w:val="00511B8C"/>
    <w:rsid w:val="005124C4"/>
    <w:rsid w:val="005126CD"/>
    <w:rsid w:val="00522DFF"/>
    <w:rsid w:val="00523D0D"/>
    <w:rsid w:val="005255B9"/>
    <w:rsid w:val="0052738F"/>
    <w:rsid w:val="00530286"/>
    <w:rsid w:val="00531588"/>
    <w:rsid w:val="00533ABA"/>
    <w:rsid w:val="005358D5"/>
    <w:rsid w:val="005403BE"/>
    <w:rsid w:val="005615BE"/>
    <w:rsid w:val="0056267B"/>
    <w:rsid w:val="00562F56"/>
    <w:rsid w:val="00563777"/>
    <w:rsid w:val="00563CD0"/>
    <w:rsid w:val="005675CF"/>
    <w:rsid w:val="00570A42"/>
    <w:rsid w:val="00571D9B"/>
    <w:rsid w:val="0058121F"/>
    <w:rsid w:val="0059068C"/>
    <w:rsid w:val="00597E1B"/>
    <w:rsid w:val="005A4556"/>
    <w:rsid w:val="005A65F8"/>
    <w:rsid w:val="005B1A20"/>
    <w:rsid w:val="005B2729"/>
    <w:rsid w:val="005B28A7"/>
    <w:rsid w:val="005B30E2"/>
    <w:rsid w:val="005B3FD4"/>
    <w:rsid w:val="005B4325"/>
    <w:rsid w:val="005C0094"/>
    <w:rsid w:val="005C1A1C"/>
    <w:rsid w:val="005C3560"/>
    <w:rsid w:val="005D0200"/>
    <w:rsid w:val="005D0D58"/>
    <w:rsid w:val="005D1FE9"/>
    <w:rsid w:val="005D4404"/>
    <w:rsid w:val="005E0277"/>
    <w:rsid w:val="005E2240"/>
    <w:rsid w:val="005E6420"/>
    <w:rsid w:val="005F403E"/>
    <w:rsid w:val="005F5190"/>
    <w:rsid w:val="006006BA"/>
    <w:rsid w:val="0060199B"/>
    <w:rsid w:val="00610C21"/>
    <w:rsid w:val="00612007"/>
    <w:rsid w:val="00614ACC"/>
    <w:rsid w:val="00615272"/>
    <w:rsid w:val="006230CA"/>
    <w:rsid w:val="0062526C"/>
    <w:rsid w:val="006370AA"/>
    <w:rsid w:val="006378CA"/>
    <w:rsid w:val="00650938"/>
    <w:rsid w:val="00656F70"/>
    <w:rsid w:val="00661524"/>
    <w:rsid w:val="0066392C"/>
    <w:rsid w:val="0067008E"/>
    <w:rsid w:val="00673D0F"/>
    <w:rsid w:val="00673F48"/>
    <w:rsid w:val="00674961"/>
    <w:rsid w:val="00675140"/>
    <w:rsid w:val="00675D0E"/>
    <w:rsid w:val="006837FB"/>
    <w:rsid w:val="006851BE"/>
    <w:rsid w:val="0069708B"/>
    <w:rsid w:val="006A2F49"/>
    <w:rsid w:val="006B187F"/>
    <w:rsid w:val="006C2900"/>
    <w:rsid w:val="006C6092"/>
    <w:rsid w:val="006D2C56"/>
    <w:rsid w:val="006E03E7"/>
    <w:rsid w:val="006E6D54"/>
    <w:rsid w:val="006F3AE7"/>
    <w:rsid w:val="007000A0"/>
    <w:rsid w:val="00705086"/>
    <w:rsid w:val="00705402"/>
    <w:rsid w:val="0071699E"/>
    <w:rsid w:val="0071733E"/>
    <w:rsid w:val="007208BF"/>
    <w:rsid w:val="00721A59"/>
    <w:rsid w:val="00721D17"/>
    <w:rsid w:val="00731BD3"/>
    <w:rsid w:val="00734305"/>
    <w:rsid w:val="00734FB5"/>
    <w:rsid w:val="0074222E"/>
    <w:rsid w:val="007439FC"/>
    <w:rsid w:val="00746099"/>
    <w:rsid w:val="007532F4"/>
    <w:rsid w:val="007567AF"/>
    <w:rsid w:val="00760163"/>
    <w:rsid w:val="00761F83"/>
    <w:rsid w:val="00762B81"/>
    <w:rsid w:val="007634A9"/>
    <w:rsid w:val="00770C7D"/>
    <w:rsid w:val="00786C7B"/>
    <w:rsid w:val="00791971"/>
    <w:rsid w:val="0079221A"/>
    <w:rsid w:val="00797CE5"/>
    <w:rsid w:val="007A1F7D"/>
    <w:rsid w:val="007A437B"/>
    <w:rsid w:val="007B0A6C"/>
    <w:rsid w:val="007B2DCA"/>
    <w:rsid w:val="007B35FB"/>
    <w:rsid w:val="007B41E2"/>
    <w:rsid w:val="007D3A23"/>
    <w:rsid w:val="007D3D89"/>
    <w:rsid w:val="007E38D0"/>
    <w:rsid w:val="007F6C54"/>
    <w:rsid w:val="0080090B"/>
    <w:rsid w:val="00804B46"/>
    <w:rsid w:val="00804C9C"/>
    <w:rsid w:val="0081353F"/>
    <w:rsid w:val="008142FD"/>
    <w:rsid w:val="00817091"/>
    <w:rsid w:val="00821C4F"/>
    <w:rsid w:val="00821C79"/>
    <w:rsid w:val="00822F6F"/>
    <w:rsid w:val="00831297"/>
    <w:rsid w:val="00831C17"/>
    <w:rsid w:val="00832A10"/>
    <w:rsid w:val="00833183"/>
    <w:rsid w:val="00840F2B"/>
    <w:rsid w:val="008454D2"/>
    <w:rsid w:val="008530AF"/>
    <w:rsid w:val="008546C0"/>
    <w:rsid w:val="00863982"/>
    <w:rsid w:val="00863D3C"/>
    <w:rsid w:val="008670C9"/>
    <w:rsid w:val="00867781"/>
    <w:rsid w:val="00872C5F"/>
    <w:rsid w:val="00873A86"/>
    <w:rsid w:val="0087664D"/>
    <w:rsid w:val="008913D2"/>
    <w:rsid w:val="00894A50"/>
    <w:rsid w:val="00896E43"/>
    <w:rsid w:val="00897746"/>
    <w:rsid w:val="008A25D4"/>
    <w:rsid w:val="008A2C88"/>
    <w:rsid w:val="008A3C36"/>
    <w:rsid w:val="008A57DB"/>
    <w:rsid w:val="008A5AD8"/>
    <w:rsid w:val="008B048E"/>
    <w:rsid w:val="008B0DF6"/>
    <w:rsid w:val="008B3A9F"/>
    <w:rsid w:val="008B68C2"/>
    <w:rsid w:val="008D495D"/>
    <w:rsid w:val="008D6395"/>
    <w:rsid w:val="008E5DF3"/>
    <w:rsid w:val="008E6BC1"/>
    <w:rsid w:val="008F1177"/>
    <w:rsid w:val="008F498F"/>
    <w:rsid w:val="009027BB"/>
    <w:rsid w:val="0091156D"/>
    <w:rsid w:val="00912230"/>
    <w:rsid w:val="009124A8"/>
    <w:rsid w:val="00912B59"/>
    <w:rsid w:val="009203FB"/>
    <w:rsid w:val="00920765"/>
    <w:rsid w:val="009279A2"/>
    <w:rsid w:val="009351BD"/>
    <w:rsid w:val="009367B4"/>
    <w:rsid w:val="009402A1"/>
    <w:rsid w:val="0094054B"/>
    <w:rsid w:val="0094194E"/>
    <w:rsid w:val="00943F47"/>
    <w:rsid w:val="0095370D"/>
    <w:rsid w:val="00960807"/>
    <w:rsid w:val="00964871"/>
    <w:rsid w:val="00970F39"/>
    <w:rsid w:val="009719CB"/>
    <w:rsid w:val="00981DAA"/>
    <w:rsid w:val="009910BE"/>
    <w:rsid w:val="00993DB1"/>
    <w:rsid w:val="009A22D1"/>
    <w:rsid w:val="009A34C8"/>
    <w:rsid w:val="009A5476"/>
    <w:rsid w:val="009C4BCA"/>
    <w:rsid w:val="009C4D42"/>
    <w:rsid w:val="009D5CD8"/>
    <w:rsid w:val="009E6639"/>
    <w:rsid w:val="009F314E"/>
    <w:rsid w:val="00A00049"/>
    <w:rsid w:val="00A0336F"/>
    <w:rsid w:val="00A11B6B"/>
    <w:rsid w:val="00A21208"/>
    <w:rsid w:val="00A24120"/>
    <w:rsid w:val="00A27059"/>
    <w:rsid w:val="00A27604"/>
    <w:rsid w:val="00A27806"/>
    <w:rsid w:val="00A4410E"/>
    <w:rsid w:val="00A44BAB"/>
    <w:rsid w:val="00A47B49"/>
    <w:rsid w:val="00A53E2A"/>
    <w:rsid w:val="00A5574E"/>
    <w:rsid w:val="00A578F9"/>
    <w:rsid w:val="00A60BBD"/>
    <w:rsid w:val="00A72437"/>
    <w:rsid w:val="00A767C5"/>
    <w:rsid w:val="00A76F0C"/>
    <w:rsid w:val="00A85C3E"/>
    <w:rsid w:val="00A913B2"/>
    <w:rsid w:val="00A94F96"/>
    <w:rsid w:val="00AA0437"/>
    <w:rsid w:val="00AA3AE6"/>
    <w:rsid w:val="00AA72BF"/>
    <w:rsid w:val="00AB064B"/>
    <w:rsid w:val="00AB20A0"/>
    <w:rsid w:val="00AB42E7"/>
    <w:rsid w:val="00AB505B"/>
    <w:rsid w:val="00AC1A2A"/>
    <w:rsid w:val="00AC2ED5"/>
    <w:rsid w:val="00AD054B"/>
    <w:rsid w:val="00AE6AAE"/>
    <w:rsid w:val="00AE7E34"/>
    <w:rsid w:val="00AE7E9F"/>
    <w:rsid w:val="00AF06E6"/>
    <w:rsid w:val="00AF0CF6"/>
    <w:rsid w:val="00AF47B3"/>
    <w:rsid w:val="00B00531"/>
    <w:rsid w:val="00B05A6C"/>
    <w:rsid w:val="00B11739"/>
    <w:rsid w:val="00B24AD5"/>
    <w:rsid w:val="00B37D97"/>
    <w:rsid w:val="00B41F6D"/>
    <w:rsid w:val="00B43C47"/>
    <w:rsid w:val="00B47319"/>
    <w:rsid w:val="00B5095C"/>
    <w:rsid w:val="00B55C59"/>
    <w:rsid w:val="00B6067D"/>
    <w:rsid w:val="00B60BA6"/>
    <w:rsid w:val="00B65968"/>
    <w:rsid w:val="00B70EF9"/>
    <w:rsid w:val="00B75F8E"/>
    <w:rsid w:val="00B83FB7"/>
    <w:rsid w:val="00B86541"/>
    <w:rsid w:val="00B86F6D"/>
    <w:rsid w:val="00B871CF"/>
    <w:rsid w:val="00BA21F4"/>
    <w:rsid w:val="00BA76B7"/>
    <w:rsid w:val="00BB3078"/>
    <w:rsid w:val="00BC367F"/>
    <w:rsid w:val="00BC63AB"/>
    <w:rsid w:val="00BD0B46"/>
    <w:rsid w:val="00BD3D64"/>
    <w:rsid w:val="00BD44CD"/>
    <w:rsid w:val="00BD4F0D"/>
    <w:rsid w:val="00BD644F"/>
    <w:rsid w:val="00BD6725"/>
    <w:rsid w:val="00BD751C"/>
    <w:rsid w:val="00BE73C3"/>
    <w:rsid w:val="00BF16CA"/>
    <w:rsid w:val="00BF3D98"/>
    <w:rsid w:val="00BF7503"/>
    <w:rsid w:val="00C017E3"/>
    <w:rsid w:val="00C01C45"/>
    <w:rsid w:val="00C17FB1"/>
    <w:rsid w:val="00C2051A"/>
    <w:rsid w:val="00C30635"/>
    <w:rsid w:val="00C36D86"/>
    <w:rsid w:val="00C53171"/>
    <w:rsid w:val="00C54212"/>
    <w:rsid w:val="00C559C5"/>
    <w:rsid w:val="00C665B7"/>
    <w:rsid w:val="00C70DC5"/>
    <w:rsid w:val="00C758AB"/>
    <w:rsid w:val="00C75CBA"/>
    <w:rsid w:val="00C8174B"/>
    <w:rsid w:val="00C82910"/>
    <w:rsid w:val="00C82C67"/>
    <w:rsid w:val="00C835BD"/>
    <w:rsid w:val="00C85C8C"/>
    <w:rsid w:val="00C87081"/>
    <w:rsid w:val="00C92405"/>
    <w:rsid w:val="00CA12ED"/>
    <w:rsid w:val="00CA1990"/>
    <w:rsid w:val="00CA7AF3"/>
    <w:rsid w:val="00CB1CD2"/>
    <w:rsid w:val="00CB5D94"/>
    <w:rsid w:val="00CC484A"/>
    <w:rsid w:val="00CC517B"/>
    <w:rsid w:val="00CC56F9"/>
    <w:rsid w:val="00CD1F48"/>
    <w:rsid w:val="00CD2082"/>
    <w:rsid w:val="00CE027F"/>
    <w:rsid w:val="00CE3A23"/>
    <w:rsid w:val="00CE6975"/>
    <w:rsid w:val="00CF18C2"/>
    <w:rsid w:val="00CF2062"/>
    <w:rsid w:val="00CF2E91"/>
    <w:rsid w:val="00CF4657"/>
    <w:rsid w:val="00D0345A"/>
    <w:rsid w:val="00D0526D"/>
    <w:rsid w:val="00D10757"/>
    <w:rsid w:val="00D11FAF"/>
    <w:rsid w:val="00D174C9"/>
    <w:rsid w:val="00D30115"/>
    <w:rsid w:val="00D3048B"/>
    <w:rsid w:val="00D33211"/>
    <w:rsid w:val="00D4382C"/>
    <w:rsid w:val="00D518DA"/>
    <w:rsid w:val="00D51E29"/>
    <w:rsid w:val="00D52855"/>
    <w:rsid w:val="00D564E1"/>
    <w:rsid w:val="00D600BE"/>
    <w:rsid w:val="00D600D1"/>
    <w:rsid w:val="00D61A88"/>
    <w:rsid w:val="00D64966"/>
    <w:rsid w:val="00D67D71"/>
    <w:rsid w:val="00D722FE"/>
    <w:rsid w:val="00D818D6"/>
    <w:rsid w:val="00D84272"/>
    <w:rsid w:val="00D848F4"/>
    <w:rsid w:val="00D85313"/>
    <w:rsid w:val="00D8607C"/>
    <w:rsid w:val="00D87D27"/>
    <w:rsid w:val="00D91090"/>
    <w:rsid w:val="00D94AF1"/>
    <w:rsid w:val="00D96630"/>
    <w:rsid w:val="00DA1046"/>
    <w:rsid w:val="00DA21D2"/>
    <w:rsid w:val="00DA5425"/>
    <w:rsid w:val="00DB038D"/>
    <w:rsid w:val="00DB137D"/>
    <w:rsid w:val="00DB7111"/>
    <w:rsid w:val="00DC095E"/>
    <w:rsid w:val="00DC1363"/>
    <w:rsid w:val="00DC2AFA"/>
    <w:rsid w:val="00DC36E2"/>
    <w:rsid w:val="00DC3E32"/>
    <w:rsid w:val="00DC5D4A"/>
    <w:rsid w:val="00DC74E0"/>
    <w:rsid w:val="00DD06C5"/>
    <w:rsid w:val="00DD24EF"/>
    <w:rsid w:val="00DE54D5"/>
    <w:rsid w:val="00DE6384"/>
    <w:rsid w:val="00DF1AD2"/>
    <w:rsid w:val="00DF1BF6"/>
    <w:rsid w:val="00DF1DA8"/>
    <w:rsid w:val="00DF4315"/>
    <w:rsid w:val="00DF5CAF"/>
    <w:rsid w:val="00E005D4"/>
    <w:rsid w:val="00E14EF6"/>
    <w:rsid w:val="00E23458"/>
    <w:rsid w:val="00E32979"/>
    <w:rsid w:val="00E41239"/>
    <w:rsid w:val="00E4176A"/>
    <w:rsid w:val="00E435DE"/>
    <w:rsid w:val="00E45757"/>
    <w:rsid w:val="00E516BF"/>
    <w:rsid w:val="00E54D58"/>
    <w:rsid w:val="00E55168"/>
    <w:rsid w:val="00E70588"/>
    <w:rsid w:val="00E71B8A"/>
    <w:rsid w:val="00E73608"/>
    <w:rsid w:val="00E7379C"/>
    <w:rsid w:val="00E74C0B"/>
    <w:rsid w:val="00E8411F"/>
    <w:rsid w:val="00E84C0E"/>
    <w:rsid w:val="00E86D44"/>
    <w:rsid w:val="00E91D74"/>
    <w:rsid w:val="00E94F61"/>
    <w:rsid w:val="00EB0BCC"/>
    <w:rsid w:val="00EB6EF2"/>
    <w:rsid w:val="00EB703B"/>
    <w:rsid w:val="00EC3396"/>
    <w:rsid w:val="00EF0CCC"/>
    <w:rsid w:val="00EF14BD"/>
    <w:rsid w:val="00EF23D2"/>
    <w:rsid w:val="00EF7410"/>
    <w:rsid w:val="00EF7854"/>
    <w:rsid w:val="00F03803"/>
    <w:rsid w:val="00F0674C"/>
    <w:rsid w:val="00F06A75"/>
    <w:rsid w:val="00F11DF5"/>
    <w:rsid w:val="00F13D3D"/>
    <w:rsid w:val="00F1617B"/>
    <w:rsid w:val="00F35FCF"/>
    <w:rsid w:val="00F36594"/>
    <w:rsid w:val="00F44E64"/>
    <w:rsid w:val="00F45388"/>
    <w:rsid w:val="00F45E86"/>
    <w:rsid w:val="00F64AA5"/>
    <w:rsid w:val="00F71B15"/>
    <w:rsid w:val="00F72F5D"/>
    <w:rsid w:val="00F80D3D"/>
    <w:rsid w:val="00F82883"/>
    <w:rsid w:val="00F832A4"/>
    <w:rsid w:val="00F8409F"/>
    <w:rsid w:val="00F8480F"/>
    <w:rsid w:val="00F90C1E"/>
    <w:rsid w:val="00F92976"/>
    <w:rsid w:val="00FA3332"/>
    <w:rsid w:val="00FA338B"/>
    <w:rsid w:val="00FA40DE"/>
    <w:rsid w:val="00FC03B2"/>
    <w:rsid w:val="00FC2321"/>
    <w:rsid w:val="00FC6819"/>
    <w:rsid w:val="00FD47B6"/>
    <w:rsid w:val="00FD558B"/>
    <w:rsid w:val="00FE2262"/>
    <w:rsid w:val="00FE3E36"/>
    <w:rsid w:val="00FE53C6"/>
    <w:rsid w:val="00FF078B"/>
    <w:rsid w:val="00FF266C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AFD85-A6DB-4927-98BB-09DDB451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link w:val="a5"/>
    <w:qFormat/>
    <w:rsid w:val="00D30115"/>
    <w:rPr>
      <w:rFonts w:ascii="Times New Roman" w:hAnsi="Times New Roman" w:cs="Times New Roman"/>
      <w:sz w:val="24"/>
      <w:szCs w:val="24"/>
    </w:rPr>
  </w:style>
  <w:style w:type="character" w:customStyle="1" w:styleId="a5">
    <w:name w:val="Мой Знак"/>
    <w:basedOn w:val="a0"/>
    <w:link w:val="a3"/>
    <w:rsid w:val="00D30115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30115"/>
    <w:pPr>
      <w:spacing w:after="0" w:line="240" w:lineRule="auto"/>
    </w:pPr>
  </w:style>
  <w:style w:type="paragraph" w:customStyle="1" w:styleId="a6">
    <w:name w:val="Нормал"/>
    <w:basedOn w:val="a"/>
    <w:link w:val="a7"/>
    <w:qFormat/>
    <w:rsid w:val="003B06EF"/>
    <w:pPr>
      <w:spacing w:after="0" w:line="240" w:lineRule="auto"/>
      <w:jc w:val="center"/>
    </w:pPr>
    <w:rPr>
      <w:rFonts w:ascii="TimesNewRomanPSMT" w:hAnsi="TimesNewRomanPSMT" w:cs="TimesNewRomanPSMT"/>
      <w:sz w:val="28"/>
    </w:rPr>
  </w:style>
  <w:style w:type="character" w:customStyle="1" w:styleId="a7">
    <w:name w:val="Нормал Знак"/>
    <w:basedOn w:val="a0"/>
    <w:link w:val="a6"/>
    <w:rsid w:val="003B06EF"/>
    <w:rPr>
      <w:rFonts w:ascii="TimesNewRomanPSMT" w:hAnsi="TimesNewRomanPSMT" w:cs="TimesNewRomanPSMT"/>
      <w:sz w:val="28"/>
    </w:rPr>
  </w:style>
  <w:style w:type="paragraph" w:customStyle="1" w:styleId="ConsPlusNormal">
    <w:name w:val="ConsPlusNormal"/>
    <w:rsid w:val="00035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35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35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D472BB13A2FFB53778133566EF282D6C4EB77FKFuAH" TargetMode="External"/><Relationship Id="rId13" Type="http://schemas.openxmlformats.org/officeDocument/2006/relationships/hyperlink" Target="consultantplus://offline/ref=34577978D1848EBE41F4F765898A083381C249504D1C97F0933CFFA854A84B2591E7579F591ED4F7L4u0H" TargetMode="External"/><Relationship Id="rId18" Type="http://schemas.openxmlformats.org/officeDocument/2006/relationships/hyperlink" Target="consultantplus://offline/ref=34577978D1848EBE41F4F765898A083381CA43504C1297F0933CFFA854A84B2591E7579F591ED4F6L4u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577978D1848EBE41F4F765898A083381CE41514B1C97F0933CFFA854A84B2591E7579F591ED4F7L4uFH" TargetMode="External"/><Relationship Id="rId7" Type="http://schemas.openxmlformats.org/officeDocument/2006/relationships/hyperlink" Target="consultantplus://offline/ref=15ECF29FDF10E9119553D472BB13A2FFB63E7B123C6AEF282D6C4EB77FFA24232AB8F22DBDD8BBDDK6u4H" TargetMode="External"/><Relationship Id="rId12" Type="http://schemas.openxmlformats.org/officeDocument/2006/relationships/hyperlink" Target="consultantplus://offline/ref=34577978D1848EBE41F4F765898A083382C24752481797F0933CFFA854A84B2591E7579F591ED4F4L4u8H" TargetMode="External"/><Relationship Id="rId17" Type="http://schemas.openxmlformats.org/officeDocument/2006/relationships/hyperlink" Target="consultantplus://offline/ref=34577978D1848EBE41F4F765898A083381C249504D1C97F0933CFFA854A84B2591E7579F591ED4F4L4u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577978D1848EBE41F4F765898A083382C94050491097F0933CFFA854LAu8H" TargetMode="External"/><Relationship Id="rId20" Type="http://schemas.openxmlformats.org/officeDocument/2006/relationships/hyperlink" Target="consultantplus://offline/ref=34577978D1848EBE41F4F765898A083381C249504D1C97F0933CFFA854A84B2591E7579F591ED4F4L4u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ECF29FDF10E9119553D472BB13A2FFB63F7A123861EF282D6C4EB77FFA24232AB8F22DBDD8BBDFK6u7H" TargetMode="External"/><Relationship Id="rId11" Type="http://schemas.openxmlformats.org/officeDocument/2006/relationships/hyperlink" Target="consultantplus://offline/ref=15ECF29FDF10E9119553D472BB13A2FFB53F74103D6AEF282D6C4EB77FFA24232AB8F22DBDD8BBD8K6uE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5ECF29FDF10E9119553D472BB13A2FFB53F74103D6AEF282D6C4EB77FFA24232AB8F22DBDD8BBD8K6uEH" TargetMode="External"/><Relationship Id="rId15" Type="http://schemas.openxmlformats.org/officeDocument/2006/relationships/hyperlink" Target="consultantplus://offline/ref=34577978D1848EBE41F4F765898A083382C24751481197F0933CFFA854LAu8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5ECF29FDF10E9119553D472BB13A2FFB5317B163B67EF282D6C4EB77FFA24232AB8F22DBDD8BCDEK6u6H" TargetMode="External"/><Relationship Id="rId19" Type="http://schemas.openxmlformats.org/officeDocument/2006/relationships/hyperlink" Target="consultantplus://offline/ref=34577978D1848EBE41F4F765898A083381C249504D1C97F0933CFFA854A84B2591E7579F591ED4F4L4u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ECF29FDF10E9119553D472BB13A2FFB5317B163B66EF282D6C4EB77FFA24232AB8F22DBDD8BBDFK6u4H" TargetMode="External"/><Relationship Id="rId14" Type="http://schemas.openxmlformats.org/officeDocument/2006/relationships/hyperlink" Target="consultantplus://offline/ref=34577978D1848EBE41F4F765898A083381C249504D1C97F0933CFFA854A84B2591E7579F591ED4F7L4u0H" TargetMode="External"/><Relationship Id="rId22" Type="http://schemas.openxmlformats.org/officeDocument/2006/relationships/hyperlink" Target="consultantplus://offline/ref=34577978D1848EBE41F4F765898A083381CE43554D1497F0933CFFA854A84B2591E7579F591ED4F7L4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6311</Words>
  <Characters>35975</Characters>
  <Application>Microsoft Office Word</Application>
  <DocSecurity>0</DocSecurity>
  <Lines>299</Lines>
  <Paragraphs>84</Paragraphs>
  <ScaleCrop>false</ScaleCrop>
  <Company>УГТУ</Company>
  <LinksUpToDate>false</LinksUpToDate>
  <CharactersWithSpaces>42202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Михеевская Марина Александровна</dc:creator>
  <cp:keywords/>
  <dc:description/>
  <cp:lastModifiedBy>Михеевская Марина Александровна</cp:lastModifiedBy>
  <cp:revision>2</cp:revision>
  <dcterms:created xsi:type="dcterms:W3CDTF">2018-05-17T07:46:00Z</dcterms:created>
  <dcterms:modified xsi:type="dcterms:W3CDTF">2018-05-17T07:46:00Z</dcterms:modified>
</cp:coreProperties>
</file>