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BA1" w:rsidRDefault="006C6BA1" w:rsidP="006C6BA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3EF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 «Уфимский государственный нефтяной технический университет», г. Уфа</w:t>
      </w:r>
    </w:p>
    <w:p w:rsidR="006C6BA1" w:rsidRDefault="006C6BA1" w:rsidP="006C6BA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BA1" w:rsidRDefault="006C6BA1" w:rsidP="006C6B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450062, Башкортостан, г. Уфа, ул. Космонавтов, ¼</w:t>
      </w:r>
    </w:p>
    <w:p w:rsidR="006C6BA1" w:rsidRPr="00CB1643" w:rsidRDefault="006C6BA1" w:rsidP="006C6B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</w:t>
      </w:r>
      <w:r w:rsidRPr="00CB164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(347</w:t>
      </w:r>
      <w:r w:rsidRPr="00CB164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)4</w:t>
      </w:r>
      <w:r w:rsidRPr="00CB164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B1643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B1643">
        <w:rPr>
          <w:rFonts w:ascii="Times New Roman" w:hAnsi="Times New Roman" w:cs="Times New Roman"/>
          <w:sz w:val="28"/>
          <w:szCs w:val="28"/>
        </w:rPr>
        <w:t>34</w:t>
      </w:r>
    </w:p>
    <w:p w:rsidR="006C6BA1" w:rsidRPr="00A053EF" w:rsidRDefault="006C6BA1" w:rsidP="006C6B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053E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053EF">
        <w:rPr>
          <w:rFonts w:ascii="Times New Roman" w:hAnsi="Times New Roman" w:cs="Times New Roman"/>
          <w:sz w:val="28"/>
          <w:szCs w:val="28"/>
        </w:rPr>
        <w:t>: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ugntu</w:t>
      </w:r>
      <w:proofErr w:type="spellEnd"/>
      <w:r w:rsidRPr="00CB1643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burenie</w:t>
      </w:r>
      <w:proofErr w:type="spellEnd"/>
      <w:r w:rsidRPr="00A053EF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053E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C6BA1" w:rsidRPr="00581986" w:rsidRDefault="006C6BA1" w:rsidP="006C6BA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rusoil</w:t>
      </w:r>
      <w:proofErr w:type="spellEnd"/>
      <w:r w:rsidRPr="00A053EF">
        <w:rPr>
          <w:rFonts w:ascii="Times New Roman" w:hAnsi="Times New Roman" w:cs="Times New Roman"/>
          <w:sz w:val="28"/>
          <w:szCs w:val="28"/>
        </w:rPr>
        <w:t>.</w:t>
      </w:r>
      <w:r w:rsidR="00581986">
        <w:rPr>
          <w:rFonts w:ascii="Times New Roman" w:hAnsi="Times New Roman" w:cs="Times New Roman"/>
          <w:sz w:val="28"/>
          <w:szCs w:val="28"/>
          <w:lang w:val="en-US"/>
        </w:rPr>
        <w:t>net</w:t>
      </w:r>
    </w:p>
    <w:p w:rsidR="006C6BA1" w:rsidRPr="00A053EF" w:rsidRDefault="006C6BA1" w:rsidP="006C6B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6BA1" w:rsidRDefault="006C6BA1" w:rsidP="00CB164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Хакимов, А. Г. О собственных крутильных колебаниях бурильной колонны/ А. Г. Хакимов, Э.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Сатыев</w:t>
      </w:r>
      <w:proofErr w:type="spellEnd"/>
      <w:r>
        <w:rPr>
          <w:rFonts w:ascii="Times New Roman" w:hAnsi="Times New Roman" w:cs="Times New Roman"/>
          <w:sz w:val="28"/>
          <w:szCs w:val="28"/>
        </w:rPr>
        <w:t>//Электронный журнал «Нефтегазовое дело. – 2014. – №6. – С. 120-153</w:t>
      </w:r>
    </w:p>
    <w:p w:rsidR="006C6BA1" w:rsidRDefault="006C6BA1" w:rsidP="00CB164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Р. Применение метода кластерного анализа в задачах, связанных с подбором и разработкой добавок комплексного действия к буровым промывочным жидкостям/А.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 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Асфандияров</w:t>
      </w:r>
      <w:proofErr w:type="spellEnd"/>
      <w:r>
        <w:rPr>
          <w:rFonts w:ascii="Times New Roman" w:hAnsi="Times New Roman" w:cs="Times New Roman"/>
          <w:sz w:val="28"/>
          <w:szCs w:val="28"/>
        </w:rPr>
        <w:t>//</w:t>
      </w:r>
      <w:r w:rsidRPr="007E1C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Электронный журнал «Нефтегазовое дело. – 2014. – №5. – С. 14-27</w:t>
      </w:r>
    </w:p>
    <w:p w:rsidR="006C6BA1" w:rsidRDefault="006C6BA1" w:rsidP="00CB164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Исмаков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Р. А. О возможности применения отходов бурения в составе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тампонажных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смесей при строительстве нефтяных и газовых скважин/ Р.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Рахматуллин, И.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Зарипов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</w:t>
      </w:r>
      <w:r w:rsidRPr="009E33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Электронный журнал «Нефтегазовое дело. – 2013. – №6. – С. 25-36</w:t>
      </w:r>
    </w:p>
    <w:p w:rsidR="006C6BA1" w:rsidRDefault="006C6BA1" w:rsidP="00CB164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Исмаков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Р. А. Исследование кинетических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коркообразующих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свойств растворов для бурения скважин при строительстве трубопроводов и разработке месторождений углеводородов/ Р.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 Г. Мамаева, В.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Конесев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[и др.]//</w:t>
      </w:r>
      <w:r w:rsidRPr="009278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Электронный журнал «Нефтегазовое дело. – 2011. – №6. – С. 82-89</w:t>
      </w:r>
    </w:p>
    <w:p w:rsidR="006C6BA1" w:rsidRDefault="006C6BA1" w:rsidP="00CB164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Янтурин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Ш. Об экологической необходимости изменения нормативных требований к наклонным скважинам на континентальных месторождениях и в шельфовых зонах/ А. Ш.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Янтурин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Ю. Г. Матвеев, Р.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Янтурин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Габзалилова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//Строительство нефтяных и газовых скважин на суше и на море. – 2014. – №12. – С. 4-12</w:t>
      </w:r>
    </w:p>
    <w:p w:rsidR="006C6BA1" w:rsidRPr="00CB1643" w:rsidRDefault="006C6BA1" w:rsidP="00FF3A8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Габдрахимов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 С. Анализ бурения наклонных скважин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Азнакаевском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ПБР ООО «Бурение»/М.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Габдрахимов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Миннивалеев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Р. М.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Галимов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>//</w:t>
      </w:r>
      <w:r w:rsidRPr="00D415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Строительство нефтяных и газовых скважин на суше и на море. – 2013. – №5. – С. 8-12</w:t>
      </w:r>
    </w:p>
    <w:p w:rsidR="00CB1643" w:rsidRPr="00CB1643" w:rsidRDefault="00CB1643" w:rsidP="00CB1643">
      <w:pPr>
        <w:numPr>
          <w:ilvl w:val="0"/>
          <w:numId w:val="1"/>
        </w:numPr>
        <w:tabs>
          <w:tab w:val="left" w:pos="34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643">
        <w:rPr>
          <w:rFonts w:ascii="Times New Roman" w:hAnsi="Times New Roman" w:cs="Times New Roman"/>
          <w:sz w:val="28"/>
          <w:szCs w:val="28"/>
        </w:rPr>
        <w:t xml:space="preserve">Шарова, О. Ю Методика подбора комплексных сухих смесей </w:t>
      </w:r>
      <w:proofErr w:type="spellStart"/>
      <w:r w:rsidRPr="00CB1643">
        <w:rPr>
          <w:rFonts w:ascii="Times New Roman" w:hAnsi="Times New Roman" w:cs="Times New Roman"/>
          <w:sz w:val="28"/>
          <w:szCs w:val="28"/>
        </w:rPr>
        <w:t>кольматантов</w:t>
      </w:r>
      <w:proofErr w:type="spellEnd"/>
      <w:r w:rsidRPr="00CB1643">
        <w:rPr>
          <w:rFonts w:ascii="Times New Roman" w:hAnsi="Times New Roman" w:cs="Times New Roman"/>
          <w:sz w:val="28"/>
          <w:szCs w:val="28"/>
        </w:rPr>
        <w:t xml:space="preserve"> для предупреждения и ликвидации зон осложнений/ О. Ю. Шарова, В. Ю. </w:t>
      </w:r>
      <w:proofErr w:type="spellStart"/>
      <w:r w:rsidRPr="00CB1643">
        <w:rPr>
          <w:rFonts w:ascii="Times New Roman" w:hAnsi="Times New Roman" w:cs="Times New Roman"/>
          <w:sz w:val="28"/>
          <w:szCs w:val="28"/>
        </w:rPr>
        <w:t>Клеттер</w:t>
      </w:r>
      <w:proofErr w:type="spellEnd"/>
      <w:r w:rsidRPr="00CB1643">
        <w:rPr>
          <w:rFonts w:ascii="Times New Roman" w:hAnsi="Times New Roman" w:cs="Times New Roman"/>
          <w:sz w:val="28"/>
          <w:szCs w:val="28"/>
        </w:rPr>
        <w:t xml:space="preserve">, А. В. </w:t>
      </w:r>
      <w:proofErr w:type="spellStart"/>
      <w:r w:rsidRPr="00CB1643">
        <w:rPr>
          <w:rFonts w:ascii="Times New Roman" w:hAnsi="Times New Roman" w:cs="Times New Roman"/>
          <w:sz w:val="28"/>
          <w:szCs w:val="28"/>
        </w:rPr>
        <w:t>Самсыкин</w:t>
      </w:r>
      <w:proofErr w:type="spellEnd"/>
      <w:r w:rsidRPr="00CB1643">
        <w:rPr>
          <w:rFonts w:ascii="Times New Roman" w:hAnsi="Times New Roman" w:cs="Times New Roman"/>
          <w:sz w:val="28"/>
          <w:szCs w:val="28"/>
        </w:rPr>
        <w:t xml:space="preserve">, Ф. А. </w:t>
      </w:r>
      <w:proofErr w:type="spellStart"/>
      <w:r w:rsidRPr="00CB1643">
        <w:rPr>
          <w:rFonts w:ascii="Times New Roman" w:hAnsi="Times New Roman" w:cs="Times New Roman"/>
          <w:sz w:val="28"/>
          <w:szCs w:val="28"/>
        </w:rPr>
        <w:t>Агзамов</w:t>
      </w:r>
      <w:proofErr w:type="spellEnd"/>
      <w:r w:rsidRPr="00CB1643">
        <w:rPr>
          <w:rFonts w:ascii="Times New Roman" w:hAnsi="Times New Roman" w:cs="Times New Roman"/>
          <w:sz w:val="28"/>
          <w:szCs w:val="28"/>
        </w:rPr>
        <w:t xml:space="preserve">// Территория </w:t>
      </w:r>
      <w:proofErr w:type="spellStart"/>
      <w:r w:rsidRPr="00CB1643">
        <w:rPr>
          <w:rFonts w:ascii="Times New Roman" w:hAnsi="Times New Roman" w:cs="Times New Roman"/>
          <w:sz w:val="28"/>
          <w:szCs w:val="28"/>
        </w:rPr>
        <w:t>Нефтегаз</w:t>
      </w:r>
      <w:proofErr w:type="spellEnd"/>
      <w:r w:rsidRPr="00CB1643">
        <w:rPr>
          <w:rFonts w:ascii="Times New Roman" w:hAnsi="Times New Roman" w:cs="Times New Roman"/>
          <w:sz w:val="28"/>
          <w:szCs w:val="28"/>
        </w:rPr>
        <w:t>. – 2012. – №5. – С. 34-37</w:t>
      </w:r>
    </w:p>
    <w:p w:rsidR="00CB1643" w:rsidRPr="00CB1643" w:rsidRDefault="00CB1643" w:rsidP="00CB1643">
      <w:pPr>
        <w:numPr>
          <w:ilvl w:val="0"/>
          <w:numId w:val="1"/>
        </w:numPr>
        <w:tabs>
          <w:tab w:val="left" w:pos="34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643">
        <w:rPr>
          <w:rFonts w:ascii="Times New Roman" w:hAnsi="Times New Roman" w:cs="Times New Roman"/>
          <w:sz w:val="28"/>
          <w:szCs w:val="28"/>
        </w:rPr>
        <w:t xml:space="preserve">Шарова, О. Ю. Исследование эффектов синергетического взаимодействия композиций реагентов в глинистых буровых растворах/ О. Ю. Шарова, В. Ю. </w:t>
      </w:r>
      <w:proofErr w:type="spellStart"/>
      <w:r w:rsidRPr="00CB1643">
        <w:rPr>
          <w:rFonts w:ascii="Times New Roman" w:hAnsi="Times New Roman" w:cs="Times New Roman"/>
          <w:sz w:val="28"/>
          <w:szCs w:val="28"/>
        </w:rPr>
        <w:t>Клеттер</w:t>
      </w:r>
      <w:proofErr w:type="spellEnd"/>
      <w:r w:rsidRPr="00CB1643">
        <w:rPr>
          <w:rFonts w:ascii="Times New Roman" w:hAnsi="Times New Roman" w:cs="Times New Roman"/>
          <w:sz w:val="28"/>
          <w:szCs w:val="28"/>
        </w:rPr>
        <w:t xml:space="preserve">, А. В. </w:t>
      </w:r>
      <w:proofErr w:type="spellStart"/>
      <w:r w:rsidRPr="00CB1643">
        <w:rPr>
          <w:rFonts w:ascii="Times New Roman" w:hAnsi="Times New Roman" w:cs="Times New Roman"/>
          <w:sz w:val="28"/>
          <w:szCs w:val="28"/>
        </w:rPr>
        <w:t>Самсыкин</w:t>
      </w:r>
      <w:proofErr w:type="spellEnd"/>
      <w:r w:rsidRPr="00CB1643">
        <w:rPr>
          <w:rFonts w:ascii="Times New Roman" w:hAnsi="Times New Roman" w:cs="Times New Roman"/>
          <w:sz w:val="28"/>
          <w:szCs w:val="28"/>
        </w:rPr>
        <w:t xml:space="preserve">, Ф. А. </w:t>
      </w:r>
      <w:proofErr w:type="spellStart"/>
      <w:r w:rsidRPr="00CB1643">
        <w:rPr>
          <w:rFonts w:ascii="Times New Roman" w:hAnsi="Times New Roman" w:cs="Times New Roman"/>
          <w:sz w:val="28"/>
          <w:szCs w:val="28"/>
        </w:rPr>
        <w:t>Агзамов</w:t>
      </w:r>
      <w:proofErr w:type="spellEnd"/>
      <w:r w:rsidRPr="00CB1643">
        <w:rPr>
          <w:rFonts w:ascii="Times New Roman" w:hAnsi="Times New Roman" w:cs="Times New Roman"/>
          <w:sz w:val="28"/>
          <w:szCs w:val="28"/>
        </w:rPr>
        <w:t xml:space="preserve">// Территория </w:t>
      </w:r>
      <w:proofErr w:type="spellStart"/>
      <w:r w:rsidRPr="00CB1643">
        <w:rPr>
          <w:rFonts w:ascii="Times New Roman" w:hAnsi="Times New Roman" w:cs="Times New Roman"/>
          <w:sz w:val="28"/>
          <w:szCs w:val="28"/>
        </w:rPr>
        <w:t>Нефтегаз</w:t>
      </w:r>
      <w:proofErr w:type="spellEnd"/>
      <w:r w:rsidRPr="00CB1643">
        <w:rPr>
          <w:rFonts w:ascii="Times New Roman" w:hAnsi="Times New Roman" w:cs="Times New Roman"/>
          <w:sz w:val="28"/>
          <w:szCs w:val="28"/>
        </w:rPr>
        <w:t>. – 2012. – №10. – С. 16-19</w:t>
      </w:r>
    </w:p>
    <w:p w:rsidR="00CB1643" w:rsidRPr="00CB1643" w:rsidRDefault="00CB1643" w:rsidP="00CB1643">
      <w:pPr>
        <w:numPr>
          <w:ilvl w:val="0"/>
          <w:numId w:val="1"/>
        </w:numPr>
        <w:tabs>
          <w:tab w:val="left" w:pos="34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643">
        <w:rPr>
          <w:rFonts w:ascii="Times New Roman" w:hAnsi="Times New Roman" w:cs="Times New Roman"/>
          <w:sz w:val="28"/>
          <w:szCs w:val="28"/>
        </w:rPr>
        <w:t xml:space="preserve">Валиева, О. И. Исследование эффектов синергетического взаимодействия </w:t>
      </w:r>
      <w:proofErr w:type="spellStart"/>
      <w:r w:rsidRPr="00CB1643">
        <w:rPr>
          <w:rFonts w:ascii="Times New Roman" w:hAnsi="Times New Roman" w:cs="Times New Roman"/>
          <w:sz w:val="28"/>
          <w:szCs w:val="28"/>
        </w:rPr>
        <w:t>ксантановой</w:t>
      </w:r>
      <w:proofErr w:type="spellEnd"/>
      <w:r w:rsidRPr="00CB164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B1643">
        <w:rPr>
          <w:rFonts w:ascii="Times New Roman" w:hAnsi="Times New Roman" w:cs="Times New Roman"/>
          <w:sz w:val="28"/>
          <w:szCs w:val="28"/>
        </w:rPr>
        <w:t>гуаровой</w:t>
      </w:r>
      <w:proofErr w:type="spellEnd"/>
      <w:r w:rsidRPr="00CB1643">
        <w:rPr>
          <w:rFonts w:ascii="Times New Roman" w:hAnsi="Times New Roman" w:cs="Times New Roman"/>
          <w:sz w:val="28"/>
          <w:szCs w:val="28"/>
        </w:rPr>
        <w:t xml:space="preserve"> смол в водных растворах/О. И. Валиева, О.Ю. Шарова, В. Ю. </w:t>
      </w:r>
      <w:proofErr w:type="spellStart"/>
      <w:r w:rsidRPr="00CB1643">
        <w:rPr>
          <w:rFonts w:ascii="Times New Roman" w:hAnsi="Times New Roman" w:cs="Times New Roman"/>
          <w:sz w:val="28"/>
          <w:szCs w:val="28"/>
        </w:rPr>
        <w:t>Клеттер</w:t>
      </w:r>
      <w:proofErr w:type="spellEnd"/>
      <w:r w:rsidRPr="00CB1643">
        <w:rPr>
          <w:rFonts w:ascii="Times New Roman" w:hAnsi="Times New Roman" w:cs="Times New Roman"/>
          <w:sz w:val="28"/>
          <w:szCs w:val="28"/>
        </w:rPr>
        <w:t xml:space="preserve"> [и др.]//Вестник Башкирского университета. – 2013. – Т. 18. – №1. – С. 52-55</w:t>
      </w:r>
    </w:p>
    <w:p w:rsidR="006C6BA1" w:rsidRPr="00D4500A" w:rsidRDefault="006C6BA1" w:rsidP="00D45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1415F" w:rsidRPr="006C6BA1" w:rsidRDefault="0011415F">
      <w:pPr>
        <w:rPr>
          <w:rFonts w:ascii="Times New Roman" w:hAnsi="Times New Roman" w:cs="Times New Roman"/>
          <w:sz w:val="28"/>
          <w:szCs w:val="28"/>
        </w:rPr>
      </w:pPr>
    </w:p>
    <w:sectPr w:rsidR="0011415F" w:rsidRPr="006C6BA1" w:rsidSect="007E1C13">
      <w:pgSz w:w="11906" w:h="16838"/>
      <w:pgMar w:top="1134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131C6"/>
    <w:multiLevelType w:val="hybridMultilevel"/>
    <w:tmpl w:val="93BC1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C7B25"/>
    <w:multiLevelType w:val="hybridMultilevel"/>
    <w:tmpl w:val="C0E2406C"/>
    <w:lvl w:ilvl="0" w:tplc="E99E076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62B"/>
    <w:rsid w:val="0002162B"/>
    <w:rsid w:val="0011415F"/>
    <w:rsid w:val="00581986"/>
    <w:rsid w:val="006C6BA1"/>
    <w:rsid w:val="00CB1643"/>
    <w:rsid w:val="00D4500A"/>
    <w:rsid w:val="00FF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11F85A-E118-42E0-8298-71784FC84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365</Words>
  <Characters>2082</Characters>
  <Application>Microsoft Office Word</Application>
  <DocSecurity>0</DocSecurity>
  <Lines>17</Lines>
  <Paragraphs>4</Paragraphs>
  <ScaleCrop>false</ScaleCrop>
  <Company>Home</Company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Л. Логачев</dc:creator>
  <cp:keywords/>
  <dc:description/>
  <cp:lastModifiedBy>VipNetUser</cp:lastModifiedBy>
  <cp:revision>7</cp:revision>
  <dcterms:created xsi:type="dcterms:W3CDTF">2015-05-02T08:27:00Z</dcterms:created>
  <dcterms:modified xsi:type="dcterms:W3CDTF">2015-05-05T09:21:00Z</dcterms:modified>
</cp:coreProperties>
</file>